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6A7A" w:rsidRPr="006D6EB4" w:rsidRDefault="00F26A7A" w:rsidP="00F26A7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VENDI</w:t>
      </w:r>
      <w:r w:rsidRPr="006D6EB4">
        <w:rPr>
          <w:sz w:val="21"/>
          <w:szCs w:val="21"/>
        </w:rPr>
        <w:t>M</w:t>
      </w:r>
    </w:p>
    <w:p w:rsidR="00F26A7A" w:rsidRPr="006D6EB4" w:rsidRDefault="00F26A7A" w:rsidP="00F26A7A">
      <w:pPr>
        <w:pStyle w:val="NumriData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Nr.36, datë 11.5.2006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</w:p>
    <w:p w:rsidR="00F26A7A" w:rsidRPr="006D6EB4" w:rsidRDefault="00F26A7A" w:rsidP="00F26A7A">
      <w:pPr>
        <w:pStyle w:val="Titull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PËR MIRATIMIN E PËRBËRJES SË KOMISIONIT HETIMOR “PËR HETIMIN E TREGUT MONOPOL TË TELEFONISË CELULARE DHE PËRGATITJEN E REKOMANDIMEVE PËR ELIMINIMIN E KËSAJ SITUATE MONOPOL”</w:t>
      </w:r>
    </w:p>
    <w:p w:rsidR="00F26A7A" w:rsidRPr="006D6EB4" w:rsidRDefault="00F26A7A" w:rsidP="00F26A7A">
      <w:pPr>
        <w:pStyle w:val="Paragrafi"/>
        <w:ind w:firstLine="0"/>
        <w:rPr>
          <w:sz w:val="21"/>
          <w:szCs w:val="21"/>
        </w:rPr>
      </w:pP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Në mbështetje të nenit 78 të Kushtetutës dhe të neneve 8 e 9 të ligjit nr.8891, datë 2.5.2002 “Për organizimin dhe funksionimin e komisioneve hetimore të Kuvendit”, me propozimin e grupeve parlamentare,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</w:p>
    <w:p w:rsidR="00F26A7A" w:rsidRPr="006D6EB4" w:rsidRDefault="00F26A7A" w:rsidP="00F26A7A">
      <w:pPr>
        <w:pStyle w:val="Institucion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 xml:space="preserve">K U V E N D I </w:t>
      </w:r>
    </w:p>
    <w:p w:rsidR="00F26A7A" w:rsidRPr="006D6EB4" w:rsidRDefault="00F26A7A" w:rsidP="00F26A7A">
      <w:pPr>
        <w:pStyle w:val="Institucion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I REPUBLIKËS SË SHQIPËRISË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</w:p>
    <w:p w:rsidR="00F26A7A" w:rsidRPr="006D6EB4" w:rsidRDefault="00F26A7A" w:rsidP="00F26A7A">
      <w:pPr>
        <w:pStyle w:val="VENDOS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>VENDOSI: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I. Miratohet përbërja e  Komisioni Hetimor “Për hetimin e tregut monopol të telefonisë celulare dhe përgatitjen e rekomandimeve për eliminimin  e kësaj situate monopol” si më poshtë: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1. Neritan Ceka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6D6EB4">
        <w:rPr>
          <w:sz w:val="21"/>
          <w:szCs w:val="21"/>
        </w:rPr>
        <w:t>Kryetar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PAD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2. Ilir Bano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Zëvendëskryetar</w:t>
      </w:r>
      <w:r w:rsidRPr="006D6EB4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6D6EB4">
        <w:rPr>
          <w:sz w:val="21"/>
          <w:szCs w:val="21"/>
        </w:rPr>
        <w:t>PD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3. Aleksandër Biberaj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anëtar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PD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4. Ramiz Çobaj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 xml:space="preserve">   </w:t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PD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5. Genc Juka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 xml:space="preserve">   </w:t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PD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6. Artur Hasanbelliu</w:t>
      </w:r>
      <w:r w:rsidRPr="006D6EB4">
        <w:rPr>
          <w:sz w:val="21"/>
          <w:szCs w:val="21"/>
        </w:rPr>
        <w:tab/>
        <w:t xml:space="preserve">   </w:t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PR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7. Petro Koçi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 xml:space="preserve">  </w:t>
      </w:r>
      <w:r w:rsidRPr="006D6EB4">
        <w:rPr>
          <w:sz w:val="21"/>
          <w:szCs w:val="21"/>
        </w:rPr>
        <w:tab/>
        <w:t xml:space="preserve"> 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PS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8. Taulant Balla</w:t>
      </w:r>
      <w:r w:rsidRPr="006D6EB4">
        <w:rPr>
          <w:sz w:val="21"/>
          <w:szCs w:val="21"/>
        </w:rPr>
        <w:tab/>
        <w:t xml:space="preserve">   </w:t>
      </w:r>
      <w:r w:rsidRPr="006D6EB4"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6D6EB4">
        <w:rPr>
          <w:sz w:val="21"/>
          <w:szCs w:val="21"/>
        </w:rPr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PS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9. Shpëtim Idrizi</w:t>
      </w:r>
      <w:r w:rsidRPr="006D6EB4">
        <w:rPr>
          <w:sz w:val="21"/>
          <w:szCs w:val="21"/>
        </w:rPr>
        <w:tab/>
        <w:t xml:space="preserve">   </w:t>
      </w:r>
      <w:r w:rsidRPr="006D6EB4">
        <w:rPr>
          <w:sz w:val="21"/>
          <w:szCs w:val="21"/>
        </w:rPr>
        <w:tab/>
        <w:t>“</w:t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</w:r>
      <w:r w:rsidRPr="006D6EB4">
        <w:rPr>
          <w:sz w:val="21"/>
          <w:szCs w:val="21"/>
        </w:rPr>
        <w:tab/>
        <w:t>PS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  <w:r w:rsidRPr="006D6EB4">
        <w:rPr>
          <w:sz w:val="21"/>
          <w:szCs w:val="21"/>
        </w:rPr>
        <w:t>II. Ky vendim hyn në fuqi menjëherë.</w:t>
      </w:r>
    </w:p>
    <w:p w:rsidR="00F26A7A" w:rsidRPr="006D6EB4" w:rsidRDefault="00F26A7A" w:rsidP="00F26A7A">
      <w:pPr>
        <w:pStyle w:val="Paragrafi"/>
        <w:rPr>
          <w:sz w:val="21"/>
          <w:szCs w:val="21"/>
        </w:rPr>
      </w:pPr>
    </w:p>
    <w:p w:rsidR="00F26A7A" w:rsidRPr="006D6EB4" w:rsidRDefault="00F26A7A" w:rsidP="00F26A7A">
      <w:pPr>
        <w:pStyle w:val="Autoriteti"/>
        <w:keepNext w:val="0"/>
        <w:rPr>
          <w:sz w:val="21"/>
          <w:szCs w:val="21"/>
        </w:rPr>
      </w:pPr>
      <w:r w:rsidRPr="006D6EB4">
        <w:rPr>
          <w:sz w:val="21"/>
          <w:szCs w:val="21"/>
        </w:rPr>
        <w:t xml:space="preserve">ZËVENDËSKRYETARI </w:t>
      </w:r>
    </w:p>
    <w:p w:rsidR="00F26A7A" w:rsidRPr="006D6EB4" w:rsidRDefault="00F26A7A" w:rsidP="00F26A7A">
      <w:pPr>
        <w:pStyle w:val="AutoritetiEmer"/>
        <w:rPr>
          <w:sz w:val="21"/>
          <w:szCs w:val="21"/>
        </w:rPr>
      </w:pPr>
      <w:r w:rsidRPr="006D6EB4">
        <w:rPr>
          <w:sz w:val="21"/>
          <w:szCs w:val="21"/>
        </w:rPr>
        <w:t>Fatos Beja</w:t>
      </w:r>
    </w:p>
    <w:p w:rsidR="00F26A7A" w:rsidRPr="006D6EB4" w:rsidRDefault="00F26A7A" w:rsidP="00F26A7A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05E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26A7A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2A7E04-72C4-43B5-A1FE-B4B06BD46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26A7A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26A7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26A7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2019-03-16T13:41:00Z</dcterms:created>
  <dcterms:modified xsi:type="dcterms:W3CDTF">2019-03-16T13:41:00Z</dcterms:modified>
</cp:coreProperties>
</file>