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E17" w:rsidRDefault="008E1E17" w:rsidP="008E1E17">
      <w:pPr>
        <w:pStyle w:val="Akti"/>
        <w:keepNext w:val="0"/>
      </w:pPr>
      <w:bookmarkStart w:id="0" w:name="_GoBack"/>
      <w:bookmarkEnd w:id="0"/>
      <w:r>
        <w:t>Vendim</w:t>
      </w:r>
    </w:p>
    <w:p w:rsidR="008E1E17" w:rsidRDefault="008E1E17" w:rsidP="008E1E17">
      <w:pPr>
        <w:pStyle w:val="NumriData"/>
        <w:keepNext w:val="0"/>
      </w:pPr>
      <w:r>
        <w:t>Nr.46, datë 3.7.2006</w:t>
      </w:r>
    </w:p>
    <w:p w:rsidR="008E1E17" w:rsidRDefault="008E1E17" w:rsidP="008E1E17">
      <w:pPr>
        <w:pStyle w:val="Paragrafi"/>
      </w:pPr>
    </w:p>
    <w:p w:rsidR="008E1E17" w:rsidRDefault="008E1E17" w:rsidP="008E1E17">
      <w:pPr>
        <w:pStyle w:val="Titulli"/>
        <w:keepNext w:val="0"/>
      </w:pPr>
      <w:r>
        <w:t>Për zgjedhjen e anëtarëve të komisionit të autoritetit të konkurrencës</w:t>
      </w:r>
    </w:p>
    <w:p w:rsidR="008E1E17" w:rsidRDefault="008E1E17" w:rsidP="008E1E17">
      <w:pPr>
        <w:pStyle w:val="Paragrafi"/>
      </w:pPr>
    </w:p>
    <w:p w:rsidR="008E1E17" w:rsidRDefault="008E1E17" w:rsidP="008E1E17">
      <w:pPr>
        <w:pStyle w:val="Paragrafi"/>
      </w:pPr>
      <w:r>
        <w:t>Në mbështetje të nenit 78 të Kushtetutës, të neneve 20 dhe 21 të ligjit nr.9121, datë 28.7.2003 “Për mbrojtjen e konkurrencës”, ndryshuar me ligjin nr.9499, datë 3.4.2006, si dhe të nenit 88 të Rregullores së Kuvendit, me propozimin e Këshillit të Ministrave,</w:t>
      </w:r>
    </w:p>
    <w:p w:rsidR="008E1E17" w:rsidRDefault="008E1E17" w:rsidP="008E1E17">
      <w:pPr>
        <w:pStyle w:val="Paragrafi"/>
      </w:pPr>
    </w:p>
    <w:p w:rsidR="008E1E17" w:rsidRDefault="008E1E17" w:rsidP="008E1E17">
      <w:pPr>
        <w:pStyle w:val="Institucioni"/>
        <w:keepNext w:val="0"/>
      </w:pPr>
      <w:r>
        <w:t xml:space="preserve">Kuvendi </w:t>
      </w:r>
    </w:p>
    <w:p w:rsidR="008E1E17" w:rsidRDefault="008E1E17" w:rsidP="008E1E17">
      <w:pPr>
        <w:pStyle w:val="Institucioni"/>
        <w:keepNext w:val="0"/>
      </w:pPr>
      <w:r>
        <w:t>I Republikës së Shqipërisë</w:t>
      </w:r>
    </w:p>
    <w:p w:rsidR="008E1E17" w:rsidRDefault="008E1E17" w:rsidP="008E1E17">
      <w:pPr>
        <w:pStyle w:val="Paragrafi"/>
      </w:pPr>
    </w:p>
    <w:p w:rsidR="008E1E17" w:rsidRDefault="008E1E17" w:rsidP="008E1E17">
      <w:pPr>
        <w:pStyle w:val="VENDOSI"/>
        <w:keepNext w:val="0"/>
      </w:pPr>
      <w:r>
        <w:t>Vendosi:</w:t>
      </w:r>
    </w:p>
    <w:p w:rsidR="008E1E17" w:rsidRDefault="008E1E17" w:rsidP="008E1E17">
      <w:pPr>
        <w:pStyle w:val="Paragrafi"/>
      </w:pPr>
    </w:p>
    <w:p w:rsidR="008E1E17" w:rsidRDefault="008E1E17" w:rsidP="008E1E17">
      <w:pPr>
        <w:pStyle w:val="Paragrafi"/>
      </w:pPr>
      <w:r>
        <w:t>I. Zonja Lindita Lati zgjidhet anëtare e Komisionit të Konkurrencës.</w:t>
      </w:r>
    </w:p>
    <w:p w:rsidR="008E1E17" w:rsidRDefault="008E1E17" w:rsidP="008E1E17">
      <w:pPr>
        <w:pStyle w:val="Paragrafi"/>
      </w:pPr>
      <w:r>
        <w:t>II. Zonja Servete Gruda zgjidhet anëtare e Komisionit të Konkurrencës.</w:t>
      </w:r>
    </w:p>
    <w:p w:rsidR="008E1E17" w:rsidRDefault="008E1E17" w:rsidP="008E1E17">
      <w:pPr>
        <w:pStyle w:val="Paragrafi"/>
      </w:pPr>
      <w:r>
        <w:t>III. Ky vendim hyn në fuqi menjëherë.</w:t>
      </w:r>
    </w:p>
    <w:p w:rsidR="008E1E17" w:rsidRDefault="008E1E17" w:rsidP="008E1E17">
      <w:pPr>
        <w:pStyle w:val="Paragrafi"/>
      </w:pPr>
    </w:p>
    <w:p w:rsidR="008E1E17" w:rsidRDefault="008E1E17" w:rsidP="008E1E17">
      <w:pPr>
        <w:pStyle w:val="Autoriteti"/>
        <w:keepNext w:val="0"/>
      </w:pPr>
      <w:r>
        <w:t>Kryetare</w:t>
      </w:r>
    </w:p>
    <w:p w:rsidR="008E1E17" w:rsidRDefault="008E1E17" w:rsidP="008E1E17">
      <w:pPr>
        <w:pStyle w:val="AutoritetiEmer"/>
      </w:pPr>
      <w:r>
        <w:t>Jozefina Topalli</w:t>
      </w:r>
    </w:p>
    <w:p w:rsidR="008E1E17" w:rsidRDefault="008E1E17" w:rsidP="008E1E17">
      <w:pPr>
        <w:pStyle w:val="Paragrafi"/>
      </w:pPr>
    </w:p>
    <w:p w:rsidR="008E1E17" w:rsidRDefault="008E1E17" w:rsidP="008E1E17">
      <w:pPr>
        <w:pStyle w:val="Paragrafi"/>
      </w:pPr>
    </w:p>
    <w:p w:rsidR="000D478E" w:rsidRDefault="000D478E" w:rsidP="00B209C0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1441E1"/>
    <w:rsid w:val="008E1E17"/>
    <w:rsid w:val="00B209C0"/>
    <w:rsid w:val="00E0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326B16-AD97-4F09-B51F-7A1C5C9F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441E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441E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441E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1441E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41E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441E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441E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441E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441E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441E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441E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441E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441E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441E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441E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441E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1441E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441E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8E1E1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E1E1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E1E1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