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A18" w:rsidRPr="00BD2068" w:rsidRDefault="00CA2A18" w:rsidP="00CA2A18">
      <w:pPr>
        <w:pStyle w:val="Akti"/>
        <w:keepNext w:val="0"/>
        <w:rPr>
          <w:lang w:val="it-IT"/>
        </w:rPr>
      </w:pPr>
      <w:bookmarkStart w:id="0" w:name="_GoBack"/>
      <w:bookmarkEnd w:id="0"/>
      <w:r w:rsidRPr="00BD2068">
        <w:rPr>
          <w:lang w:val="it-IT"/>
        </w:rPr>
        <w:t>Vendim</w:t>
      </w:r>
    </w:p>
    <w:p w:rsidR="00CA2A18" w:rsidRPr="00BD2068" w:rsidRDefault="00CA2A18" w:rsidP="00CA2A18">
      <w:pPr>
        <w:pStyle w:val="NumriData"/>
        <w:keepNext w:val="0"/>
        <w:rPr>
          <w:lang w:val="it-IT"/>
        </w:rPr>
      </w:pPr>
      <w:r w:rsidRPr="00BD2068">
        <w:rPr>
          <w:lang w:val="it-IT"/>
        </w:rPr>
        <w:t>Nr.103, datë 31.5.2007</w:t>
      </w:r>
    </w:p>
    <w:p w:rsidR="00CA2A18" w:rsidRPr="00745895" w:rsidRDefault="00CA2A18" w:rsidP="00CA2A18">
      <w:pPr>
        <w:pStyle w:val="Paragrafi"/>
        <w:rPr>
          <w:lang w:val="it-IT"/>
        </w:rPr>
      </w:pPr>
    </w:p>
    <w:p w:rsidR="00CA2A18" w:rsidRPr="00BD2068" w:rsidRDefault="00CA2A18" w:rsidP="00CA2A18">
      <w:pPr>
        <w:pStyle w:val="Titulli"/>
        <w:keepNext w:val="0"/>
        <w:rPr>
          <w:lang w:val="it-IT"/>
        </w:rPr>
      </w:pPr>
      <w:r w:rsidRPr="00BD2068">
        <w:rPr>
          <w:lang w:val="it-IT"/>
        </w:rPr>
        <w:t>Për krijimin e komisionit për integrimin në nato</w:t>
      </w:r>
    </w:p>
    <w:p w:rsidR="00CA2A18" w:rsidRDefault="00CA2A18" w:rsidP="00CA2A18">
      <w:pPr>
        <w:pStyle w:val="Paragrafi"/>
        <w:rPr>
          <w:lang w:val="it-IT"/>
        </w:rPr>
      </w:pPr>
    </w:p>
    <w:p w:rsidR="00CA2A18" w:rsidRPr="007E1BAD" w:rsidRDefault="00CA2A18" w:rsidP="00CA2A18">
      <w:pPr>
        <w:pStyle w:val="BazLigjPropozues"/>
        <w:keepNext w:val="0"/>
        <w:rPr>
          <w:lang w:val="it-IT"/>
        </w:rPr>
      </w:pPr>
      <w:r w:rsidRPr="007E1BAD">
        <w:rPr>
          <w:lang w:val="it-IT"/>
        </w:rPr>
        <w:t>Në mbështetje të nenit 77 pika 1 të Kushtetutës dhe të nenit 24 të Rregullores së Kuvendit, me propozimin e Kryetarit të</w:t>
      </w:r>
      <w:r>
        <w:rPr>
          <w:lang w:val="it-IT"/>
        </w:rPr>
        <w:t xml:space="preserve"> G</w:t>
      </w:r>
      <w:r w:rsidRPr="007E1BAD">
        <w:rPr>
          <w:lang w:val="it-IT"/>
        </w:rPr>
        <w:t xml:space="preserve">rupit Parlamentar të Partisë Demokratike dhe Kryetarit </w:t>
      </w:r>
      <w:r>
        <w:rPr>
          <w:lang w:val="it-IT"/>
        </w:rPr>
        <w:t>t</w:t>
      </w:r>
      <w:r w:rsidRPr="007E1BAD">
        <w:rPr>
          <w:lang w:val="it-IT"/>
        </w:rPr>
        <w:t>ë Grupit Parlamentar të Partisë Socialiste,</w:t>
      </w:r>
    </w:p>
    <w:p w:rsidR="00CA2A18" w:rsidRDefault="00CA2A18" w:rsidP="00CA2A18">
      <w:pPr>
        <w:pStyle w:val="Paragrafi"/>
        <w:ind w:firstLine="0"/>
        <w:rPr>
          <w:lang w:val="it-IT"/>
        </w:rPr>
      </w:pPr>
    </w:p>
    <w:p w:rsidR="00CA2A18" w:rsidRPr="00BD2068" w:rsidRDefault="00CA2A18" w:rsidP="00CA2A18">
      <w:pPr>
        <w:pStyle w:val="Institucioni"/>
        <w:keepNext w:val="0"/>
        <w:rPr>
          <w:lang w:val="it-IT"/>
        </w:rPr>
      </w:pPr>
      <w:r w:rsidRPr="00BD2068">
        <w:rPr>
          <w:lang w:val="it-IT"/>
        </w:rPr>
        <w:t>Kuvendi</w:t>
      </w:r>
    </w:p>
    <w:p w:rsidR="00CA2A18" w:rsidRPr="00BD2068" w:rsidRDefault="00CA2A18" w:rsidP="00CA2A18">
      <w:pPr>
        <w:pStyle w:val="Institucioni"/>
        <w:keepNext w:val="0"/>
        <w:rPr>
          <w:lang w:val="it-IT"/>
        </w:rPr>
      </w:pPr>
      <w:r w:rsidRPr="00BD2068">
        <w:rPr>
          <w:lang w:val="it-IT"/>
        </w:rPr>
        <w:t>i Republikës së Shqipërisë</w:t>
      </w:r>
    </w:p>
    <w:p w:rsidR="00CA2A18" w:rsidRPr="00BD2068" w:rsidRDefault="00CA2A18" w:rsidP="00CA2A18">
      <w:pPr>
        <w:pStyle w:val="Paragrafi"/>
        <w:rPr>
          <w:lang w:val="it-IT"/>
        </w:rPr>
      </w:pPr>
    </w:p>
    <w:p w:rsidR="00CA2A18" w:rsidRPr="00BD2068" w:rsidRDefault="00CA2A18" w:rsidP="00CA2A18">
      <w:pPr>
        <w:pStyle w:val="VENDOSI"/>
        <w:keepNext w:val="0"/>
        <w:rPr>
          <w:lang w:val="it-IT"/>
        </w:rPr>
      </w:pPr>
      <w:r w:rsidRPr="00BD2068">
        <w:rPr>
          <w:lang w:val="it-IT"/>
        </w:rPr>
        <w:t>Vendosi:</w:t>
      </w:r>
    </w:p>
    <w:p w:rsidR="00CA2A18" w:rsidRPr="00BD2068" w:rsidRDefault="00CA2A18" w:rsidP="00CA2A18">
      <w:pPr>
        <w:pStyle w:val="Paragrafi"/>
        <w:rPr>
          <w:lang w:val="it-IT"/>
        </w:rPr>
      </w:pPr>
    </w:p>
    <w:p w:rsidR="00CA2A18" w:rsidRDefault="00CA2A18" w:rsidP="00CA2A18">
      <w:pPr>
        <w:pStyle w:val="Paragrafi"/>
        <w:rPr>
          <w:lang w:val="it-IT"/>
        </w:rPr>
      </w:pPr>
      <w:r w:rsidRPr="00124F62">
        <w:rPr>
          <w:lang w:val="it-IT"/>
        </w:rPr>
        <w:t>I.</w:t>
      </w:r>
      <w:r>
        <w:rPr>
          <w:lang w:val="it-IT"/>
        </w:rPr>
        <w:t xml:space="preserve"> </w:t>
      </w:r>
      <w:r w:rsidRPr="00124F62">
        <w:rPr>
          <w:lang w:val="it-IT"/>
        </w:rPr>
        <w:t>Ngrihet Komisioni i Posaç</w:t>
      </w:r>
      <w:r>
        <w:rPr>
          <w:lang w:val="it-IT"/>
        </w:rPr>
        <w:t>ëm Parlamentar për Integrimin në NATO.</w:t>
      </w:r>
    </w:p>
    <w:p w:rsidR="00CA2A18" w:rsidRDefault="00CA2A18" w:rsidP="00CA2A18">
      <w:pPr>
        <w:pStyle w:val="Paragrafi"/>
        <w:rPr>
          <w:lang w:val="it-IT"/>
        </w:rPr>
      </w:pPr>
      <w:r>
        <w:rPr>
          <w:lang w:val="it-IT"/>
        </w:rPr>
        <w:t>II. Komisioni ka për detyrë:</w:t>
      </w:r>
    </w:p>
    <w:p w:rsidR="00CA2A18" w:rsidRDefault="00CA2A18" w:rsidP="00CA2A18">
      <w:pPr>
        <w:pStyle w:val="Paragrafi"/>
        <w:rPr>
          <w:lang w:val="it-IT"/>
        </w:rPr>
      </w:pPr>
      <w:r>
        <w:rPr>
          <w:lang w:val="it-IT"/>
        </w:rPr>
        <w:t>1. Nxitjen dhe promovimin e procesit të integrimit të Shqipërisë në NATO.</w:t>
      </w:r>
    </w:p>
    <w:p w:rsidR="00CA2A18" w:rsidRDefault="00CA2A18" w:rsidP="00CA2A18">
      <w:pPr>
        <w:pStyle w:val="Paragrafi"/>
        <w:rPr>
          <w:lang w:val="it-IT"/>
        </w:rPr>
      </w:pPr>
      <w:r>
        <w:rPr>
          <w:lang w:val="it-IT"/>
        </w:rPr>
        <w:t>2. Koordinimin e politikave të Kuvendit me Këshillin e Ministrave dhe institucionet e tjera, lidhur me integrimin në NATO.</w:t>
      </w:r>
    </w:p>
    <w:p w:rsidR="00CA2A18" w:rsidRDefault="00CA2A18" w:rsidP="00CA2A18">
      <w:pPr>
        <w:pStyle w:val="Paragrafi"/>
        <w:rPr>
          <w:lang w:val="it-IT"/>
        </w:rPr>
      </w:pPr>
      <w:r>
        <w:rPr>
          <w:lang w:val="it-IT"/>
        </w:rPr>
        <w:t>3. Bashkërendimin ndërparlamentar të komisioneve të përhershme të Kuvendit për synimet e këtij Komisioni.</w:t>
      </w:r>
    </w:p>
    <w:p w:rsidR="00CA2A18" w:rsidRDefault="00CA2A18" w:rsidP="00CA2A18">
      <w:pPr>
        <w:pStyle w:val="Paragrafi"/>
        <w:rPr>
          <w:lang w:val="it-IT"/>
        </w:rPr>
      </w:pPr>
      <w:r>
        <w:rPr>
          <w:lang w:val="it-IT"/>
        </w:rPr>
        <w:t>4. Përgatitjen, shqyrtimin dhe/ose promovimin e amendamenteve të nevojshme të kuadrit ligjor për arritjen e standardeve për integrimin në NATO.</w:t>
      </w:r>
    </w:p>
    <w:p w:rsidR="00CA2A18" w:rsidRDefault="00CA2A18" w:rsidP="00CA2A18">
      <w:pPr>
        <w:pStyle w:val="Paragrafi"/>
        <w:rPr>
          <w:lang w:val="it-IT"/>
        </w:rPr>
      </w:pPr>
      <w:r>
        <w:rPr>
          <w:lang w:val="it-IT"/>
        </w:rPr>
        <w:t>5. Forcimin e bashkëpunimit midis Kuvendit të Shqipërisë dhe Asamblesë Parlamentare të NATO-s, për të ndikuar në nxitjen e procesit të integrimit të Shqipërisë në NATO.</w:t>
      </w:r>
    </w:p>
    <w:p w:rsidR="00CA2A18" w:rsidRDefault="00CA2A18" w:rsidP="00CA2A18">
      <w:pPr>
        <w:pStyle w:val="Paragrafi"/>
        <w:rPr>
          <w:lang w:val="it-IT"/>
        </w:rPr>
      </w:pPr>
    </w:p>
    <w:p w:rsidR="00CA2A18" w:rsidRDefault="00CA2A18" w:rsidP="00CA2A18">
      <w:pPr>
        <w:pStyle w:val="Paragrafi"/>
        <w:rPr>
          <w:lang w:val="it-IT"/>
        </w:rPr>
      </w:pPr>
      <w:r>
        <w:rPr>
          <w:lang w:val="it-IT"/>
        </w:rPr>
        <w:t>6. Forcimin e bashkëpunimit me parlamentet e rajonit, shkëmbimin e përvojave në procesin e integrimit në NATO.</w:t>
      </w:r>
    </w:p>
    <w:p w:rsidR="00CA2A18" w:rsidRDefault="00CA2A18" w:rsidP="00CA2A18">
      <w:pPr>
        <w:pStyle w:val="Paragrafi"/>
        <w:rPr>
          <w:lang w:val="it-IT"/>
        </w:rPr>
      </w:pPr>
      <w:r>
        <w:rPr>
          <w:lang w:val="it-IT"/>
        </w:rPr>
        <w:t>7. Transparencën ndaj opinionit publik, si dhe bashkëpunimin me shoqërinë civile në zbatimin e procesit të integrimit në NATO.</w:t>
      </w:r>
    </w:p>
    <w:p w:rsidR="00CA2A18" w:rsidRDefault="00CA2A18" w:rsidP="00CA2A18">
      <w:pPr>
        <w:pStyle w:val="Paragrafi"/>
        <w:rPr>
          <w:lang w:val="it-IT"/>
        </w:rPr>
      </w:pPr>
      <w:r>
        <w:rPr>
          <w:lang w:val="it-IT"/>
        </w:rPr>
        <w:t>8. Organizimin e rregullt të debateve parlamentare, me qëllim mbajtjen e këtij problemi vazhdimisht në agjendat politike kombëtare.</w:t>
      </w:r>
    </w:p>
    <w:p w:rsidR="00CA2A18" w:rsidRDefault="00CA2A18" w:rsidP="00CA2A18">
      <w:pPr>
        <w:pStyle w:val="Paragrafi"/>
        <w:rPr>
          <w:lang w:val="it-IT"/>
        </w:rPr>
      </w:pPr>
      <w:r>
        <w:rPr>
          <w:lang w:val="it-IT"/>
        </w:rPr>
        <w:t>III. Komisioni përbëhet nga 10 anëtarë (5 nga shumica dhe 5 nga opozita parlamentare).</w:t>
      </w:r>
    </w:p>
    <w:p w:rsidR="00CA2A18" w:rsidRDefault="00CA2A18" w:rsidP="00CA2A18">
      <w:pPr>
        <w:pStyle w:val="Paragrafi"/>
        <w:rPr>
          <w:lang w:val="it-IT"/>
        </w:rPr>
      </w:pPr>
      <w:r>
        <w:rPr>
          <w:lang w:val="it-IT"/>
        </w:rPr>
        <w:t>IV. Komisioni i Posaçëm Parlamentar drejtohet nga dy bashkëkryetarë, një nga Partia Demokratike dhe një nga Partia Socialiste.</w:t>
      </w:r>
    </w:p>
    <w:p w:rsidR="00CA2A18" w:rsidRDefault="00CA2A18" w:rsidP="00CA2A18">
      <w:pPr>
        <w:pStyle w:val="Paragrafi"/>
        <w:rPr>
          <w:lang w:val="it-IT"/>
        </w:rPr>
      </w:pPr>
      <w:r>
        <w:rPr>
          <w:lang w:val="it-IT"/>
        </w:rPr>
        <w:t>V. Afati i veprimtarisë së Komisionit përcaktohet në përputhje me zhvillimet dhe nevojat e proceseve të lartpërmendura.</w:t>
      </w:r>
    </w:p>
    <w:p w:rsidR="00CA2A18" w:rsidRDefault="00CA2A18" w:rsidP="00CA2A18">
      <w:pPr>
        <w:pStyle w:val="Paragrafi"/>
        <w:rPr>
          <w:lang w:val="it-IT"/>
        </w:rPr>
      </w:pPr>
      <w:r>
        <w:rPr>
          <w:lang w:val="it-IT"/>
        </w:rPr>
        <w:t>VI. Vendimet në Komision merren me shumicën e votave.</w:t>
      </w:r>
    </w:p>
    <w:p w:rsidR="00CA2A18" w:rsidRDefault="00CA2A18" w:rsidP="00CA2A18">
      <w:pPr>
        <w:pStyle w:val="Paragrafi"/>
        <w:rPr>
          <w:lang w:val="it-IT"/>
        </w:rPr>
      </w:pPr>
      <w:r>
        <w:rPr>
          <w:lang w:val="it-IT"/>
        </w:rPr>
        <w:t>VII. Komisioni përbëhet nga këta anëtarë:</w:t>
      </w:r>
    </w:p>
    <w:p w:rsidR="00CA2A18" w:rsidRDefault="00CA2A18" w:rsidP="00CA2A18">
      <w:pPr>
        <w:pStyle w:val="Paragrafi"/>
        <w:rPr>
          <w:lang w:val="it-IT"/>
        </w:rPr>
      </w:pPr>
      <w:r>
        <w:rPr>
          <w:lang w:val="it-IT"/>
        </w:rPr>
        <w:t>1. Ferdinand Xhaferri</w:t>
      </w:r>
      <w:r>
        <w:rPr>
          <w:lang w:val="it-IT"/>
        </w:rPr>
        <w:tab/>
        <w:t>- Bashkëkryetar</w:t>
      </w:r>
    </w:p>
    <w:p w:rsidR="00CA2A18" w:rsidRDefault="00CA2A18" w:rsidP="00CA2A18">
      <w:pPr>
        <w:pStyle w:val="Paragrafi"/>
        <w:rPr>
          <w:lang w:val="it-IT"/>
        </w:rPr>
      </w:pPr>
      <w:r>
        <w:rPr>
          <w:lang w:val="it-IT"/>
        </w:rPr>
        <w:t>2. Pandeli Majko</w:t>
      </w:r>
      <w:r>
        <w:rPr>
          <w:lang w:val="it-IT"/>
        </w:rPr>
        <w:tab/>
        <w:t>- Bashkëkryetar</w:t>
      </w:r>
    </w:p>
    <w:p w:rsidR="00CA2A18" w:rsidRDefault="00CA2A18" w:rsidP="00CA2A18">
      <w:pPr>
        <w:pStyle w:val="Paragrafi"/>
        <w:rPr>
          <w:lang w:val="it-IT"/>
        </w:rPr>
      </w:pPr>
      <w:r>
        <w:rPr>
          <w:lang w:val="it-IT"/>
        </w:rPr>
        <w:t>3. Marko Bello</w:t>
      </w:r>
      <w:r>
        <w:rPr>
          <w:lang w:val="it-IT"/>
        </w:rPr>
        <w:tab/>
      </w:r>
      <w:r>
        <w:rPr>
          <w:lang w:val="it-IT"/>
        </w:rPr>
        <w:tab/>
        <w:t>- anëtar</w:t>
      </w:r>
    </w:p>
    <w:p w:rsidR="00CA2A18" w:rsidRDefault="00CA2A18" w:rsidP="00CA2A18">
      <w:pPr>
        <w:pStyle w:val="Paragrafi"/>
        <w:rPr>
          <w:lang w:val="it-IT"/>
        </w:rPr>
      </w:pPr>
      <w:r>
        <w:rPr>
          <w:lang w:val="it-IT"/>
        </w:rPr>
        <w:t>4. Arjan Starova</w:t>
      </w:r>
      <w:r>
        <w:rPr>
          <w:lang w:val="it-IT"/>
        </w:rPr>
        <w:tab/>
        <w:t>- anëtar</w:t>
      </w:r>
    </w:p>
    <w:p w:rsidR="00CA2A18" w:rsidRDefault="00CA2A18" w:rsidP="00CA2A18">
      <w:pPr>
        <w:pStyle w:val="Paragrafi"/>
        <w:rPr>
          <w:lang w:val="it-IT"/>
        </w:rPr>
      </w:pPr>
      <w:r>
        <w:rPr>
          <w:lang w:val="it-IT"/>
        </w:rPr>
        <w:t>5. Sabit Brokaj</w:t>
      </w:r>
      <w:r>
        <w:rPr>
          <w:lang w:val="it-IT"/>
        </w:rPr>
        <w:tab/>
      </w:r>
      <w:r>
        <w:rPr>
          <w:lang w:val="it-IT"/>
        </w:rPr>
        <w:tab/>
        <w:t>-</w:t>
      </w:r>
      <w:r w:rsidRPr="007729AB">
        <w:rPr>
          <w:lang w:val="it-IT"/>
        </w:rPr>
        <w:t xml:space="preserve"> </w:t>
      </w:r>
      <w:r>
        <w:rPr>
          <w:lang w:val="it-IT"/>
        </w:rPr>
        <w:t>anëtar</w:t>
      </w:r>
    </w:p>
    <w:p w:rsidR="00CA2A18" w:rsidRDefault="00CA2A18" w:rsidP="00CA2A18">
      <w:pPr>
        <w:pStyle w:val="Paragrafi"/>
        <w:rPr>
          <w:lang w:val="it-IT"/>
        </w:rPr>
      </w:pPr>
      <w:r>
        <w:rPr>
          <w:lang w:val="it-IT"/>
        </w:rPr>
        <w:t>6. Arenca Trashani</w:t>
      </w:r>
      <w:r>
        <w:rPr>
          <w:lang w:val="it-IT"/>
        </w:rPr>
        <w:tab/>
        <w:t>-</w:t>
      </w:r>
      <w:r w:rsidRPr="007729AB">
        <w:rPr>
          <w:lang w:val="it-IT"/>
        </w:rPr>
        <w:t xml:space="preserve"> </w:t>
      </w:r>
      <w:r>
        <w:rPr>
          <w:lang w:val="it-IT"/>
        </w:rPr>
        <w:t>anëtare</w:t>
      </w:r>
    </w:p>
    <w:p w:rsidR="00CA2A18" w:rsidRPr="00745895" w:rsidRDefault="00CA2A18" w:rsidP="00CA2A18">
      <w:pPr>
        <w:pStyle w:val="Paragrafi"/>
        <w:rPr>
          <w:lang w:val="it-IT"/>
        </w:rPr>
      </w:pPr>
      <w:r w:rsidRPr="00745895">
        <w:rPr>
          <w:lang w:val="it-IT"/>
        </w:rPr>
        <w:t>7.</w:t>
      </w:r>
      <w:r>
        <w:rPr>
          <w:lang w:val="it-IT"/>
        </w:rPr>
        <w:t xml:space="preserve"> </w:t>
      </w:r>
      <w:r w:rsidRPr="00745895">
        <w:rPr>
          <w:lang w:val="it-IT"/>
        </w:rPr>
        <w:t>Gëzim Musabelliu</w:t>
      </w:r>
      <w:r w:rsidRPr="00745895">
        <w:rPr>
          <w:lang w:val="it-IT"/>
        </w:rPr>
        <w:tab/>
        <w:t>- anëtar</w:t>
      </w:r>
    </w:p>
    <w:p w:rsidR="00CA2A18" w:rsidRDefault="00CA2A18" w:rsidP="00CA2A18">
      <w:pPr>
        <w:pStyle w:val="Paragrafi"/>
        <w:rPr>
          <w:lang w:val="it-IT"/>
        </w:rPr>
      </w:pPr>
      <w:r w:rsidRPr="00745895">
        <w:rPr>
          <w:lang w:val="it-IT"/>
        </w:rPr>
        <w:t>8.</w:t>
      </w:r>
      <w:r>
        <w:rPr>
          <w:lang w:val="it-IT"/>
        </w:rPr>
        <w:t xml:space="preserve"> A</w:t>
      </w:r>
      <w:r w:rsidRPr="00745895">
        <w:rPr>
          <w:lang w:val="it-IT"/>
        </w:rPr>
        <w:t>ldo Bumçi</w:t>
      </w:r>
      <w:r w:rsidRPr="00745895">
        <w:rPr>
          <w:lang w:val="it-IT"/>
        </w:rPr>
        <w:tab/>
      </w:r>
      <w:r w:rsidRPr="00745895">
        <w:rPr>
          <w:lang w:val="it-IT"/>
        </w:rPr>
        <w:tab/>
        <w:t>-</w:t>
      </w:r>
      <w:r w:rsidRPr="007729AB">
        <w:rPr>
          <w:lang w:val="it-IT"/>
        </w:rPr>
        <w:t xml:space="preserve"> </w:t>
      </w:r>
      <w:r>
        <w:rPr>
          <w:lang w:val="it-IT"/>
        </w:rPr>
        <w:t>anëtar</w:t>
      </w:r>
    </w:p>
    <w:p w:rsidR="00CA2A18" w:rsidRPr="00745895" w:rsidRDefault="00CA2A18" w:rsidP="00CA2A18">
      <w:pPr>
        <w:pStyle w:val="Paragrafi"/>
        <w:rPr>
          <w:lang w:val="it-IT"/>
        </w:rPr>
      </w:pPr>
      <w:r w:rsidRPr="00745895">
        <w:rPr>
          <w:lang w:val="it-IT"/>
        </w:rPr>
        <w:t>9. Arben Malaj</w:t>
      </w:r>
      <w:r w:rsidRPr="00745895">
        <w:rPr>
          <w:lang w:val="it-IT"/>
        </w:rPr>
        <w:tab/>
      </w:r>
      <w:r w:rsidRPr="00745895">
        <w:rPr>
          <w:lang w:val="it-IT"/>
        </w:rPr>
        <w:tab/>
        <w:t>- anëtar</w:t>
      </w:r>
    </w:p>
    <w:p w:rsidR="00CA2A18" w:rsidRPr="00BD2068" w:rsidRDefault="00CA2A18" w:rsidP="00CA2A18">
      <w:pPr>
        <w:pStyle w:val="Paragrafi"/>
        <w:rPr>
          <w:lang w:val="it-IT"/>
        </w:rPr>
      </w:pPr>
      <w:r w:rsidRPr="00BD2068">
        <w:rPr>
          <w:lang w:val="it-IT"/>
        </w:rPr>
        <w:t>10. Genc Sharku</w:t>
      </w:r>
      <w:r w:rsidRPr="00BD2068">
        <w:rPr>
          <w:lang w:val="it-IT"/>
        </w:rPr>
        <w:tab/>
        <w:t>- anëtar</w:t>
      </w:r>
    </w:p>
    <w:p w:rsidR="00CA2A18" w:rsidRPr="00745895" w:rsidRDefault="00CA2A18" w:rsidP="00CA2A18">
      <w:pPr>
        <w:pStyle w:val="Paragrafi"/>
        <w:rPr>
          <w:lang w:val="it-IT"/>
        </w:rPr>
      </w:pPr>
      <w:r>
        <w:rPr>
          <w:lang w:val="it-IT"/>
        </w:rPr>
        <w:t xml:space="preserve">VIII. </w:t>
      </w:r>
      <w:r w:rsidRPr="00745895">
        <w:rPr>
          <w:lang w:val="it-IT"/>
        </w:rPr>
        <w:t>Ky vendim hyn në fuqi menjëherë.</w:t>
      </w:r>
    </w:p>
    <w:p w:rsidR="00CA2A18" w:rsidRPr="00745895" w:rsidRDefault="00CA2A18" w:rsidP="00CA2A18">
      <w:pPr>
        <w:pStyle w:val="Paragrafi"/>
        <w:rPr>
          <w:lang w:val="it-IT"/>
        </w:rPr>
      </w:pPr>
    </w:p>
    <w:p w:rsidR="00CA2A18" w:rsidRPr="00BD2068" w:rsidRDefault="00CA2A18" w:rsidP="00CA2A18">
      <w:pPr>
        <w:pStyle w:val="Autoriteti"/>
        <w:keepNext w:val="0"/>
        <w:rPr>
          <w:lang w:val="it-IT"/>
        </w:rPr>
      </w:pPr>
      <w:r w:rsidRPr="00BD2068">
        <w:rPr>
          <w:lang w:val="it-IT"/>
        </w:rPr>
        <w:t>Kryetare</w:t>
      </w:r>
    </w:p>
    <w:p w:rsidR="00CA2A18" w:rsidRPr="00BD2068" w:rsidRDefault="00CA2A18" w:rsidP="00CA2A18">
      <w:pPr>
        <w:pStyle w:val="AutoritetiEmer"/>
        <w:rPr>
          <w:lang w:val="it-IT"/>
        </w:rPr>
      </w:pPr>
      <w:r w:rsidRPr="00BD2068">
        <w:rPr>
          <w:lang w:val="it-IT"/>
        </w:rPr>
        <w:t>Jozefina Topalli (Çoba)</w:t>
      </w:r>
    </w:p>
    <w:sectPr w:rsidR="00CA2A18" w:rsidRPr="00BD206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A2A18"/>
    <w:rsid w:val="000178C2"/>
    <w:rsid w:val="00BC2681"/>
    <w:rsid w:val="00C84B66"/>
    <w:rsid w:val="00CA2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844826E-F706-4760-99D2-90294415E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A2A1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CA2A1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CA2A1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CA2A18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CA2A1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Institucioni">
    <w:name w:val="Institucioni"/>
    <w:next w:val="Normal"/>
    <w:rsid w:val="00CA2A1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CA2A1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CA2A1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CA2A1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CA2A18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CA2A1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CA2A1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2019-03-16T15:04:00Z</dcterms:created>
  <dcterms:modified xsi:type="dcterms:W3CDTF">2019-03-16T15:04:00Z</dcterms:modified>
</cp:coreProperties>
</file>