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75" w:rsidRPr="00631F17" w:rsidRDefault="00750D75" w:rsidP="00750D75">
      <w:pPr>
        <w:pStyle w:val="Akti"/>
      </w:pPr>
      <w:bookmarkStart w:id="0" w:name="_GoBack"/>
      <w:bookmarkEnd w:id="0"/>
      <w:r>
        <w:t>VENDI</w:t>
      </w:r>
      <w:r w:rsidRPr="00631F17">
        <w:t>M</w:t>
      </w:r>
    </w:p>
    <w:p w:rsidR="00750D75" w:rsidRPr="00631F17" w:rsidRDefault="00750D75" w:rsidP="00750D75">
      <w:pPr>
        <w:pStyle w:val="NumriData"/>
      </w:pPr>
      <w:r w:rsidRPr="00631F17">
        <w:t>Nr.118, datë 23.7.2007</w:t>
      </w:r>
    </w:p>
    <w:p w:rsidR="00750D75" w:rsidRPr="00631F17" w:rsidRDefault="00750D75" w:rsidP="00750D75">
      <w:pPr>
        <w:pStyle w:val="Paragrafi"/>
      </w:pPr>
    </w:p>
    <w:p w:rsidR="00750D75" w:rsidRPr="00631F17" w:rsidRDefault="00750D75" w:rsidP="00750D75">
      <w:pPr>
        <w:pStyle w:val="Titulli"/>
      </w:pPr>
      <w:r w:rsidRPr="00631F17">
        <w:t>PËR DHËNIEN NË PËRDORIM, PA KUNDËRSHPËRBLIM, TË NJË MJEDISI NË PRONËSI TË RADIO TELEVIZIONIT PUBLIK SHQIPTAR AGJENCISË TELEGRAFIKE SHQIPTARE</w:t>
      </w:r>
    </w:p>
    <w:p w:rsidR="00750D75" w:rsidRPr="00631F17" w:rsidRDefault="00750D75" w:rsidP="00750D75">
      <w:pPr>
        <w:pStyle w:val="Paragrafi"/>
      </w:pPr>
    </w:p>
    <w:p w:rsidR="00750D75" w:rsidRPr="00631F17" w:rsidRDefault="00750D75" w:rsidP="00750D75">
      <w:pPr>
        <w:pStyle w:val="BazLigjPropozues"/>
      </w:pPr>
      <w:r w:rsidRPr="00631F17">
        <w:t>Në mbështetje të neneve 2 dhe 78 të Kushtetutës, të neneve 7, 64 dhe 147 të ligjit nr.8410, datë 30.9.1998 “Për radion dhe televizionin publik dhe privat në Republikën e Shqipërisë”, të ndryshuar, vendimit nr.440, datë 1.6.2000 të Kuvendit “Për miratimin e statutit të Radio Televizionit Shqiptar (RTSH)” dhe të neneve 11 dhe 12 të ligjit nr.8743, datë 22.2.2001 “Për pronat e paluajtshme të shtetit”, me propozimin e Komisionit për Edukimin dhe Mjetet e Informimit Publik, pas dhënies/marrjes së pëlqimit paraprak të Këshillit Drejtues të RTSH-së,</w:t>
      </w:r>
    </w:p>
    <w:p w:rsidR="00750D75" w:rsidRPr="00631F17" w:rsidRDefault="00750D75" w:rsidP="00750D75">
      <w:pPr>
        <w:pStyle w:val="Paragrafi"/>
      </w:pPr>
    </w:p>
    <w:p w:rsidR="00750D75" w:rsidRPr="00750D75" w:rsidRDefault="00750D75" w:rsidP="00750D75">
      <w:pPr>
        <w:pStyle w:val="Institucioni"/>
        <w:rPr>
          <w:lang w:val="it-IT"/>
        </w:rPr>
      </w:pPr>
      <w:r w:rsidRPr="00750D75">
        <w:rPr>
          <w:lang w:val="it-IT"/>
        </w:rPr>
        <w:t xml:space="preserve">KUVENDI </w:t>
      </w:r>
    </w:p>
    <w:p w:rsidR="00750D75" w:rsidRPr="00750D75" w:rsidRDefault="00750D75" w:rsidP="00750D75">
      <w:pPr>
        <w:pStyle w:val="Institucioni"/>
        <w:rPr>
          <w:lang w:val="it-IT"/>
        </w:rPr>
      </w:pPr>
      <w:r w:rsidRPr="00750D75">
        <w:rPr>
          <w:lang w:val="it-IT"/>
        </w:rPr>
        <w:t>I REPUBLIKËS SË SHQIPËRISË</w:t>
      </w:r>
    </w:p>
    <w:p w:rsidR="00750D75" w:rsidRPr="00750D75" w:rsidRDefault="00750D75" w:rsidP="00750D75">
      <w:pPr>
        <w:pStyle w:val="Paragrafi"/>
        <w:rPr>
          <w:lang w:val="it-IT"/>
        </w:rPr>
      </w:pPr>
    </w:p>
    <w:p w:rsidR="00750D75" w:rsidRPr="00750D75" w:rsidRDefault="00750D75" w:rsidP="00750D75">
      <w:pPr>
        <w:pStyle w:val="VENDOSI"/>
        <w:rPr>
          <w:lang w:val="it-IT"/>
        </w:rPr>
      </w:pPr>
      <w:r w:rsidRPr="00750D75">
        <w:rPr>
          <w:lang w:val="it-IT"/>
        </w:rPr>
        <w:t>VENDOSI:</w:t>
      </w:r>
    </w:p>
    <w:p w:rsidR="00750D75" w:rsidRPr="00750D75" w:rsidRDefault="00750D75" w:rsidP="00750D75">
      <w:pPr>
        <w:pStyle w:val="Paragrafi"/>
        <w:rPr>
          <w:lang w:val="it-IT"/>
        </w:rPr>
      </w:pPr>
    </w:p>
    <w:p w:rsidR="00750D75" w:rsidRPr="00750D75" w:rsidRDefault="00750D75" w:rsidP="00750D75">
      <w:pPr>
        <w:pStyle w:val="Paragrafi"/>
        <w:rPr>
          <w:lang w:val="it-IT"/>
        </w:rPr>
      </w:pPr>
      <w:r w:rsidRPr="00750D75">
        <w:rPr>
          <w:lang w:val="it-IT"/>
        </w:rPr>
        <w:t>I. Dhënien në përdorim, pa kundërshpërblim, të mjediseve të godinës në pronësi të Radio Televizionit Publik Shqiptar, sipas planimetrisë bashkëlidhur këtij vendimi, Agjencisë Telegrafike Shqiptare, si mjedise pune për ushtrimin e veprimtarisë për një afat të pacaktuar.</w:t>
      </w:r>
    </w:p>
    <w:p w:rsidR="00750D75" w:rsidRPr="00750D75" w:rsidRDefault="00750D75" w:rsidP="00750D75">
      <w:pPr>
        <w:pStyle w:val="Paragrafi"/>
        <w:rPr>
          <w:lang w:val="it-IT"/>
        </w:rPr>
      </w:pPr>
      <w:r w:rsidRPr="00750D75">
        <w:rPr>
          <w:lang w:val="it-IT"/>
        </w:rPr>
        <w:t>II. Në kontabilitetin e RTSH-së të pasqyrohet dhënia në përdorim, pa kundërshpërblim, pa afat të caktuar, e mjediseve të përcaktuara në pikën I të këtij vendimi.</w:t>
      </w:r>
    </w:p>
    <w:p w:rsidR="00750D75" w:rsidRPr="00750D75" w:rsidRDefault="00750D75" w:rsidP="00750D75">
      <w:pPr>
        <w:pStyle w:val="Paragrafi"/>
        <w:rPr>
          <w:lang w:val="it-IT"/>
        </w:rPr>
      </w:pPr>
      <w:r w:rsidRPr="00750D75">
        <w:rPr>
          <w:lang w:val="it-IT"/>
        </w:rPr>
        <w:t>III. Shpenzimet që do të kryhen për rikonstruksionin e mjediseve të përcaktuara në pikën I të këtij vendimi, të përballohen në emër dhe për llogari të Buxhetit të Shtetit. Ato janë të pakompensueshme nga Radio Televizionit Publik Shqiptar.</w:t>
      </w:r>
    </w:p>
    <w:p w:rsidR="00750D75" w:rsidRPr="00750D75" w:rsidRDefault="00750D75" w:rsidP="00750D75">
      <w:pPr>
        <w:pStyle w:val="Paragrafi"/>
        <w:rPr>
          <w:lang w:val="it-IT"/>
        </w:rPr>
      </w:pPr>
      <w:r w:rsidRPr="00750D75">
        <w:rPr>
          <w:lang w:val="it-IT"/>
        </w:rPr>
        <w:t>IV.  Ngarkohet Drejtori i Përgjithshëm i Radio Televizionit Publik Shqiptar dhe Drejtori i Agjencisë Telegrafike Shqiptare për zbatimin e këtij vendimi.</w:t>
      </w:r>
    </w:p>
    <w:p w:rsidR="00750D75" w:rsidRPr="00750D75" w:rsidRDefault="00750D75" w:rsidP="00750D75">
      <w:pPr>
        <w:pStyle w:val="Paragrafi"/>
        <w:rPr>
          <w:lang w:val="it-IT"/>
        </w:rPr>
      </w:pPr>
      <w:r w:rsidRPr="00750D75">
        <w:rPr>
          <w:lang w:val="it-IT"/>
        </w:rPr>
        <w:t>V. Ky vendim hyn në fuqi menjëherë dhe botohet në Fletoren Zyrtare.</w:t>
      </w:r>
    </w:p>
    <w:p w:rsidR="00750D75" w:rsidRPr="00750D75" w:rsidRDefault="00750D75" w:rsidP="00750D75">
      <w:pPr>
        <w:pStyle w:val="Paragrafi"/>
        <w:rPr>
          <w:lang w:val="it-IT"/>
        </w:rPr>
      </w:pPr>
    </w:p>
    <w:p w:rsidR="00750D75" w:rsidRPr="00631F17" w:rsidRDefault="00750D75" w:rsidP="00750D75">
      <w:pPr>
        <w:pStyle w:val="Autoriteti"/>
      </w:pPr>
      <w:r>
        <w:t>KRYETAR</w:t>
      </w:r>
      <w:r w:rsidRPr="00631F17">
        <w:t>E</w:t>
      </w:r>
    </w:p>
    <w:p w:rsidR="00750D75" w:rsidRPr="00631F17" w:rsidRDefault="00750D75" w:rsidP="00750D75">
      <w:pPr>
        <w:pStyle w:val="AutoritetiEmer"/>
      </w:pPr>
      <w:r w:rsidRPr="00631F17">
        <w:t>Jozefina Topalli (Çoba)</w:t>
      </w: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750D75" w:rsidRPr="001D213A" w:rsidRDefault="005154D1" w:rsidP="00750D75">
      <w:pPr>
        <w:pStyle w:val="Paragrafi"/>
        <w:jc w:val="center"/>
        <w:rPr>
          <w:lang w:val="sq-AL"/>
        </w:rPr>
      </w:pPr>
      <w:r w:rsidRPr="001D213A">
        <w:rPr>
          <w:noProof/>
        </w:rPr>
        <w:lastRenderedPageBreak/>
        <w:drawing>
          <wp:inline distT="0" distB="0" distL="0" distR="0">
            <wp:extent cx="5486400" cy="7734300"/>
            <wp:effectExtent l="0" t="0" r="0" b="0"/>
            <wp:docPr id="1" name="Picture 1" descr="v-118-1sk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-118-1ski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D75" w:rsidRDefault="00750D75" w:rsidP="00750D75">
      <w:pPr>
        <w:pStyle w:val="Paragrafi"/>
        <w:rPr>
          <w:lang w:val="sq-AL"/>
        </w:rPr>
      </w:pPr>
    </w:p>
    <w:p w:rsidR="00750D75" w:rsidRDefault="00750D75" w:rsidP="00750D75">
      <w:pPr>
        <w:pStyle w:val="Paragrafi"/>
        <w:rPr>
          <w:lang w:val="sq-AL"/>
        </w:rPr>
      </w:pPr>
    </w:p>
    <w:p w:rsidR="000178C2" w:rsidRPr="00C84B66" w:rsidRDefault="000178C2" w:rsidP="00750D7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0D75"/>
    <w:rsid w:val="000178C2"/>
    <w:rsid w:val="005154D1"/>
    <w:rsid w:val="00750D7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72339B-B7CD-4F10-9358-DA2FBF58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50D7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50D7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50D7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50D7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50D7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50D7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750D7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50D7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50D7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50D7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50D7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50D7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