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565" w:rsidRPr="00302E52" w:rsidRDefault="001F6565" w:rsidP="001F6565">
      <w:pPr>
        <w:pStyle w:val="Akti"/>
        <w:keepNext w:val="0"/>
        <w:rPr>
          <w:lang w:val="it-IT"/>
        </w:rPr>
      </w:pPr>
      <w:bookmarkStart w:id="0" w:name="_GoBack"/>
      <w:bookmarkEnd w:id="0"/>
      <w:r w:rsidRPr="00302E52">
        <w:rPr>
          <w:lang w:val="it-IT"/>
        </w:rPr>
        <w:t>VENDIM</w:t>
      </w:r>
    </w:p>
    <w:p w:rsidR="001F6565" w:rsidRPr="00302E52" w:rsidRDefault="001F6565" w:rsidP="001F6565">
      <w:pPr>
        <w:pStyle w:val="NumriData"/>
        <w:keepNext w:val="0"/>
        <w:rPr>
          <w:lang w:val="it-IT"/>
        </w:rPr>
      </w:pPr>
      <w:r w:rsidRPr="00302E52">
        <w:rPr>
          <w:lang w:val="it-IT"/>
        </w:rPr>
        <w:t>Nr.130, datë 22.10.2007</w:t>
      </w:r>
    </w:p>
    <w:p w:rsidR="001F6565" w:rsidRPr="00A0395B" w:rsidRDefault="001F6565" w:rsidP="001F6565">
      <w:pPr>
        <w:pStyle w:val="Paragrafi"/>
        <w:rPr>
          <w:sz w:val="16"/>
          <w:lang w:val="it-IT"/>
        </w:rPr>
      </w:pPr>
    </w:p>
    <w:p w:rsidR="001F6565" w:rsidRPr="00302E52" w:rsidRDefault="001F6565" w:rsidP="001F6565">
      <w:pPr>
        <w:pStyle w:val="Titulli"/>
        <w:keepNext w:val="0"/>
        <w:rPr>
          <w:lang w:val="it-IT"/>
        </w:rPr>
      </w:pPr>
      <w:r w:rsidRPr="00302E52">
        <w:rPr>
          <w:lang w:val="it-IT"/>
        </w:rPr>
        <w:t>PËR PËRBËRJEN E KOMISIONIT HETIMOR  “PËR HETIMIN E OBJEKTIT DHE PROCEDURAVE TË KONTRATËS SË  PRIVATIZIMIT TË ALBTELEKOMIT PËR  PERIUDHËN 2001 E NË VIJIM”</w:t>
      </w:r>
    </w:p>
    <w:p w:rsidR="001F6565" w:rsidRPr="00A0395B" w:rsidRDefault="001F6565" w:rsidP="001F6565">
      <w:pPr>
        <w:pStyle w:val="Paragrafi"/>
        <w:ind w:firstLine="0"/>
        <w:rPr>
          <w:sz w:val="12"/>
          <w:lang w:val="it-IT"/>
        </w:rPr>
      </w:pPr>
    </w:p>
    <w:p w:rsidR="001F6565" w:rsidRPr="00302E52" w:rsidRDefault="001F6565" w:rsidP="001F6565">
      <w:pPr>
        <w:pStyle w:val="BazLigjPropozues"/>
        <w:keepNext w:val="0"/>
        <w:rPr>
          <w:lang w:val="it-IT"/>
        </w:rPr>
      </w:pPr>
      <w:r w:rsidRPr="00302E52">
        <w:rPr>
          <w:lang w:val="it-IT"/>
        </w:rPr>
        <w:t>Në mbështetje të nenit 77 pika 2  të Kushtetutës, të neneve 8 dhe 9 të ligjit nr.8891, datë 2.5.2002 “Për organizimin dhe funksionimin e komisioneve hetimore të Kuvendit” dhe të vendimit nr.127, datë 8.10.2007 të Kuvendit, me propozimin e grupeve parlamentare,</w:t>
      </w:r>
    </w:p>
    <w:p w:rsidR="001F6565" w:rsidRPr="00A0395B" w:rsidRDefault="001F6565" w:rsidP="001F6565">
      <w:pPr>
        <w:pStyle w:val="BazLigjPropozues"/>
        <w:keepNext w:val="0"/>
        <w:rPr>
          <w:sz w:val="16"/>
          <w:lang w:val="it-IT"/>
        </w:rPr>
      </w:pPr>
      <w:r w:rsidRPr="00302E52">
        <w:rPr>
          <w:lang w:val="it-IT"/>
        </w:rPr>
        <w:t xml:space="preserve">  </w:t>
      </w:r>
    </w:p>
    <w:p w:rsidR="001F6565" w:rsidRPr="002A233F" w:rsidRDefault="001F6565" w:rsidP="001F6565">
      <w:pPr>
        <w:pStyle w:val="Institucioni"/>
        <w:keepNext w:val="0"/>
        <w:rPr>
          <w:lang w:val="it-IT"/>
        </w:rPr>
      </w:pPr>
      <w:r w:rsidRPr="002A233F">
        <w:rPr>
          <w:lang w:val="it-IT"/>
        </w:rPr>
        <w:t>KUVENDI</w:t>
      </w:r>
    </w:p>
    <w:p w:rsidR="001F6565" w:rsidRPr="002A233F" w:rsidRDefault="001F6565" w:rsidP="001F6565">
      <w:pPr>
        <w:pStyle w:val="Institucioni"/>
        <w:keepNext w:val="0"/>
        <w:rPr>
          <w:lang w:val="it-IT"/>
        </w:rPr>
      </w:pPr>
      <w:r w:rsidRPr="002A233F">
        <w:rPr>
          <w:lang w:val="it-IT"/>
        </w:rPr>
        <w:t>I REPUBLIKËS SË SHQIPËRISË</w:t>
      </w:r>
    </w:p>
    <w:p w:rsidR="001F6565" w:rsidRPr="00A0395B" w:rsidRDefault="001F6565" w:rsidP="001F6565">
      <w:pPr>
        <w:pStyle w:val="Paragrafi"/>
        <w:rPr>
          <w:sz w:val="12"/>
          <w:lang w:val="it-IT"/>
        </w:rPr>
      </w:pPr>
    </w:p>
    <w:p w:rsidR="001F6565" w:rsidRPr="00302E52" w:rsidRDefault="001F6565" w:rsidP="001F6565">
      <w:pPr>
        <w:pStyle w:val="VENDOSI"/>
        <w:keepNext w:val="0"/>
        <w:rPr>
          <w:lang w:val="it-IT"/>
        </w:rPr>
      </w:pPr>
      <w:r w:rsidRPr="00302E52">
        <w:rPr>
          <w:lang w:val="it-IT"/>
        </w:rPr>
        <w:t>VENDOSI:</w:t>
      </w:r>
    </w:p>
    <w:p w:rsidR="001F6565" w:rsidRPr="00A0395B" w:rsidRDefault="001F6565" w:rsidP="001F6565">
      <w:pPr>
        <w:pStyle w:val="Paragrafi"/>
        <w:rPr>
          <w:sz w:val="14"/>
          <w:lang w:val="it-IT"/>
        </w:rPr>
      </w:pPr>
    </w:p>
    <w:p w:rsidR="001F6565" w:rsidRDefault="001F6565" w:rsidP="001F6565">
      <w:pPr>
        <w:pStyle w:val="Paragrafi"/>
        <w:rPr>
          <w:lang w:val="it-IT"/>
        </w:rPr>
      </w:pPr>
      <w:r w:rsidRPr="002A233F">
        <w:rPr>
          <w:lang w:val="it-IT"/>
        </w:rPr>
        <w:t xml:space="preserve">I. Komisioni Hetimor “Për hetimin e objektit dhe procedurave të kontratës së  privatizimit të Albtelekomit për  periudhën 2001 e në vijim” përbëhet nga këta anëtarë: </w:t>
      </w:r>
    </w:p>
    <w:p w:rsidR="001F6565" w:rsidRPr="00302E52" w:rsidRDefault="001F6565" w:rsidP="001F6565">
      <w:pPr>
        <w:pStyle w:val="Paragrafi"/>
        <w:rPr>
          <w:lang w:val="es-CL"/>
        </w:rPr>
      </w:pPr>
      <w:r w:rsidRPr="00302E52">
        <w:rPr>
          <w:lang w:val="es-CL"/>
        </w:rPr>
        <w:t>1. Marko Bello</w:t>
      </w:r>
      <w:r w:rsidRPr="00302E52">
        <w:rPr>
          <w:lang w:val="es-CL"/>
        </w:rPr>
        <w:tab/>
      </w:r>
      <w:r w:rsidRPr="00302E52">
        <w:rPr>
          <w:lang w:val="es-CL"/>
        </w:rPr>
        <w:tab/>
      </w:r>
      <w:r w:rsidRPr="00302E52">
        <w:rPr>
          <w:lang w:val="es-CL"/>
        </w:rPr>
        <w:tab/>
        <w:t>Kryetar</w:t>
      </w:r>
      <w:r w:rsidRPr="00302E52">
        <w:rPr>
          <w:lang w:val="es-CL"/>
        </w:rPr>
        <w:tab/>
      </w:r>
    </w:p>
    <w:p w:rsidR="001F6565" w:rsidRPr="00302E52" w:rsidRDefault="001F6565" w:rsidP="001F6565">
      <w:pPr>
        <w:pStyle w:val="Paragrafi"/>
        <w:rPr>
          <w:lang w:val="es-CL"/>
        </w:rPr>
      </w:pPr>
      <w:r w:rsidRPr="00302E52">
        <w:rPr>
          <w:lang w:val="es-CL"/>
        </w:rPr>
        <w:t>2. Ilir Bano</w:t>
      </w:r>
      <w:r w:rsidRPr="00302E52">
        <w:rPr>
          <w:lang w:val="es-CL"/>
        </w:rPr>
        <w:tab/>
      </w:r>
      <w:r w:rsidRPr="00302E52">
        <w:rPr>
          <w:lang w:val="es-CL"/>
        </w:rPr>
        <w:tab/>
      </w:r>
      <w:r w:rsidRPr="00302E52">
        <w:rPr>
          <w:lang w:val="es-CL"/>
        </w:rPr>
        <w:tab/>
        <w:t xml:space="preserve">Zëvendëskryetar </w:t>
      </w:r>
    </w:p>
    <w:p w:rsidR="001F6565" w:rsidRDefault="001F6565" w:rsidP="001F6565">
      <w:pPr>
        <w:pStyle w:val="Paragrafi"/>
        <w:rPr>
          <w:lang w:val="it-IT"/>
        </w:rPr>
      </w:pPr>
      <w:r>
        <w:rPr>
          <w:lang w:val="it-IT"/>
        </w:rPr>
        <w:t>3. Hajrulla Paturi</w:t>
      </w:r>
      <w:r>
        <w:rPr>
          <w:lang w:val="it-IT"/>
        </w:rPr>
        <w:tab/>
      </w:r>
      <w:r>
        <w:rPr>
          <w:lang w:val="it-IT"/>
        </w:rPr>
        <w:tab/>
      </w:r>
      <w:r w:rsidRPr="002A233F">
        <w:rPr>
          <w:lang w:val="it-IT"/>
        </w:rPr>
        <w:t>Anëtar</w:t>
      </w:r>
      <w:r w:rsidRPr="002A233F">
        <w:rPr>
          <w:lang w:val="it-IT"/>
        </w:rPr>
        <w:tab/>
      </w:r>
    </w:p>
    <w:p w:rsidR="001F6565" w:rsidRDefault="001F6565" w:rsidP="001F6565">
      <w:pPr>
        <w:pStyle w:val="Paragrafi"/>
        <w:rPr>
          <w:lang w:val="it-IT"/>
        </w:rPr>
      </w:pPr>
      <w:r>
        <w:rPr>
          <w:lang w:val="it-IT"/>
        </w:rPr>
        <w:t>4. Galip Ramadhi</w:t>
      </w:r>
      <w:r>
        <w:rPr>
          <w:lang w:val="it-IT"/>
        </w:rPr>
        <w:tab/>
      </w:r>
      <w:r>
        <w:rPr>
          <w:lang w:val="it-IT"/>
        </w:rPr>
        <w:tab/>
        <w:t xml:space="preserve">”  </w:t>
      </w:r>
    </w:p>
    <w:p w:rsidR="001F6565" w:rsidRPr="00302E52" w:rsidRDefault="001F6565" w:rsidP="001F6565">
      <w:pPr>
        <w:pStyle w:val="Paragrafi"/>
      </w:pPr>
      <w:r w:rsidRPr="00302E52">
        <w:t>5. Alfred Gega</w:t>
      </w:r>
      <w:r w:rsidRPr="00302E52">
        <w:tab/>
      </w:r>
      <w:r w:rsidRPr="00302E52">
        <w:tab/>
      </w:r>
      <w:r w:rsidRPr="00302E52">
        <w:tab/>
        <w:t>”</w:t>
      </w:r>
    </w:p>
    <w:p w:rsidR="001F6565" w:rsidRPr="00302E52" w:rsidRDefault="001F6565" w:rsidP="001F6565">
      <w:pPr>
        <w:pStyle w:val="Paragrafi"/>
      </w:pPr>
      <w:r w:rsidRPr="00302E52">
        <w:t>6. Safet Sula</w:t>
      </w:r>
      <w:r w:rsidRPr="00302E52">
        <w:tab/>
      </w:r>
      <w:r w:rsidRPr="00302E52">
        <w:tab/>
      </w:r>
      <w:r w:rsidRPr="00302E52">
        <w:tab/>
        <w:t>”</w:t>
      </w:r>
      <w:r w:rsidRPr="00302E52">
        <w:tab/>
      </w:r>
    </w:p>
    <w:p w:rsidR="001F6565" w:rsidRPr="00302E52" w:rsidRDefault="001F6565" w:rsidP="001F6565">
      <w:pPr>
        <w:pStyle w:val="Paragrafi"/>
      </w:pPr>
      <w:r w:rsidRPr="00302E52">
        <w:t>7. Genc Juka</w:t>
      </w:r>
      <w:r w:rsidRPr="00302E52">
        <w:tab/>
      </w:r>
      <w:r w:rsidRPr="00302E52">
        <w:tab/>
      </w:r>
      <w:r w:rsidRPr="00302E52">
        <w:tab/>
      </w:r>
      <w:r>
        <w:t>”</w:t>
      </w:r>
      <w:r>
        <w:tab/>
      </w:r>
    </w:p>
    <w:p w:rsidR="001F6565" w:rsidRPr="002A233F" w:rsidRDefault="001F6565" w:rsidP="001F6565">
      <w:pPr>
        <w:pStyle w:val="Paragrafi"/>
        <w:rPr>
          <w:lang w:val="it-IT"/>
        </w:rPr>
      </w:pPr>
      <w:r>
        <w:rPr>
          <w:lang w:val="it-IT"/>
        </w:rPr>
        <w:t>8. Stefan Çipa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2A233F">
        <w:rPr>
          <w:lang w:val="it-IT"/>
        </w:rPr>
        <w:t>”</w:t>
      </w:r>
    </w:p>
    <w:p w:rsidR="001F6565" w:rsidRPr="002A233F" w:rsidRDefault="001F6565" w:rsidP="001F6565">
      <w:pPr>
        <w:pStyle w:val="Paragrafi"/>
        <w:rPr>
          <w:lang w:val="it-IT"/>
        </w:rPr>
      </w:pPr>
      <w:r>
        <w:rPr>
          <w:lang w:val="it-IT"/>
        </w:rPr>
        <w:t>9. Albert Çaçi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2A233F">
        <w:rPr>
          <w:lang w:val="it-IT"/>
        </w:rPr>
        <w:t>”</w:t>
      </w:r>
      <w:r w:rsidRPr="002A233F">
        <w:rPr>
          <w:lang w:val="it-IT"/>
        </w:rPr>
        <w:tab/>
      </w:r>
      <w:r w:rsidRPr="002A233F">
        <w:rPr>
          <w:lang w:val="it-IT"/>
        </w:rPr>
        <w:tab/>
      </w:r>
      <w:r w:rsidRPr="002A233F">
        <w:rPr>
          <w:lang w:val="it-IT"/>
        </w:rPr>
        <w:tab/>
      </w:r>
    </w:p>
    <w:p w:rsidR="001F6565" w:rsidRPr="00AF6982" w:rsidRDefault="001F6565" w:rsidP="001F6565">
      <w:pPr>
        <w:pStyle w:val="Paragrafi"/>
        <w:rPr>
          <w:lang w:val="it-IT"/>
        </w:rPr>
      </w:pPr>
      <w:r w:rsidRPr="00AF6982">
        <w:rPr>
          <w:lang w:val="it-IT"/>
        </w:rPr>
        <w:t xml:space="preserve">10. </w:t>
      </w:r>
      <w:r>
        <w:rPr>
          <w:lang w:val="it-IT"/>
        </w:rPr>
        <w:t>Albert Divjaka</w:t>
      </w:r>
      <w:r>
        <w:rPr>
          <w:lang w:val="it-IT"/>
        </w:rPr>
        <w:tab/>
      </w:r>
      <w:r>
        <w:rPr>
          <w:lang w:val="it-IT"/>
        </w:rPr>
        <w:tab/>
      </w:r>
      <w:r w:rsidRPr="00AF6982">
        <w:rPr>
          <w:lang w:val="it-IT"/>
        </w:rPr>
        <w:t>”</w:t>
      </w:r>
      <w:r w:rsidRPr="00AF6982">
        <w:rPr>
          <w:lang w:val="it-IT"/>
        </w:rPr>
        <w:tab/>
      </w:r>
    </w:p>
    <w:p w:rsidR="001F6565" w:rsidRPr="00AF6982" w:rsidRDefault="001F6565" w:rsidP="001F6565">
      <w:pPr>
        <w:pStyle w:val="Paragrafi"/>
        <w:rPr>
          <w:lang w:val="it-IT"/>
        </w:rPr>
      </w:pPr>
      <w:r>
        <w:rPr>
          <w:lang w:val="it-IT"/>
        </w:rPr>
        <w:t>11. Dritan Prifti</w:t>
      </w:r>
      <w:r>
        <w:rPr>
          <w:lang w:val="it-IT"/>
        </w:rPr>
        <w:tab/>
      </w:r>
      <w:r>
        <w:rPr>
          <w:lang w:val="it-IT"/>
        </w:rPr>
        <w:tab/>
      </w:r>
      <w:r w:rsidRPr="00AF6982">
        <w:rPr>
          <w:lang w:val="it-IT"/>
        </w:rPr>
        <w:t>”</w:t>
      </w:r>
      <w:r w:rsidRPr="00AF6982">
        <w:rPr>
          <w:lang w:val="it-IT"/>
        </w:rPr>
        <w:tab/>
      </w:r>
    </w:p>
    <w:p w:rsidR="001F6565" w:rsidRPr="005A6971" w:rsidRDefault="001F6565" w:rsidP="001F6565">
      <w:pPr>
        <w:pStyle w:val="Paragrafi"/>
        <w:rPr>
          <w:sz w:val="14"/>
          <w:lang w:val="it-IT"/>
        </w:rPr>
      </w:pPr>
    </w:p>
    <w:p w:rsidR="001F6565" w:rsidRPr="00AF6982" w:rsidRDefault="001F6565" w:rsidP="001F6565">
      <w:pPr>
        <w:pStyle w:val="Paragrafi"/>
        <w:rPr>
          <w:lang w:val="it-IT"/>
        </w:rPr>
      </w:pPr>
      <w:r w:rsidRPr="00AF6982">
        <w:rPr>
          <w:lang w:val="it-IT"/>
        </w:rPr>
        <w:t>II. Ky vendim hyn në fuqi menjëherë.</w:t>
      </w:r>
    </w:p>
    <w:p w:rsidR="001F6565" w:rsidRPr="0016527A" w:rsidRDefault="001F6565" w:rsidP="001F6565">
      <w:pPr>
        <w:pStyle w:val="Paragrafi"/>
        <w:rPr>
          <w:sz w:val="16"/>
          <w:lang w:val="it-IT"/>
        </w:rPr>
      </w:pPr>
    </w:p>
    <w:p w:rsidR="001F6565" w:rsidRPr="008C4078" w:rsidRDefault="001F6565" w:rsidP="001F6565">
      <w:pPr>
        <w:pStyle w:val="Autoriteti"/>
        <w:keepNext w:val="0"/>
        <w:rPr>
          <w:lang w:val="it-IT"/>
        </w:rPr>
      </w:pPr>
      <w:r w:rsidRPr="008C4078">
        <w:rPr>
          <w:lang w:val="it-IT"/>
        </w:rPr>
        <w:t>KRYETARE</w:t>
      </w:r>
    </w:p>
    <w:p w:rsidR="001F6565" w:rsidRPr="008C4078" w:rsidRDefault="001F6565" w:rsidP="001F6565">
      <w:pPr>
        <w:pStyle w:val="AutoritetiEmer"/>
        <w:rPr>
          <w:lang w:val="it-IT"/>
        </w:rPr>
      </w:pPr>
      <w:r w:rsidRPr="008C4078">
        <w:rPr>
          <w:lang w:val="it-IT"/>
        </w:rPr>
        <w:t>Jozefina Topalli (Çoba)</w:t>
      </w:r>
    </w:p>
    <w:p w:rsidR="001F6565" w:rsidRPr="0016527A" w:rsidRDefault="001F6565" w:rsidP="001F6565">
      <w:pPr>
        <w:pStyle w:val="Paragrafi"/>
        <w:rPr>
          <w:sz w:val="16"/>
          <w:lang w:val="it-IT"/>
        </w:rPr>
      </w:pPr>
    </w:p>
    <w:p w:rsidR="001F6565" w:rsidRPr="0016527A" w:rsidRDefault="001F6565" w:rsidP="001F6565">
      <w:pPr>
        <w:pStyle w:val="Paragrafi"/>
        <w:rPr>
          <w:sz w:val="16"/>
          <w:lang w:val="it-IT"/>
        </w:rPr>
      </w:pPr>
    </w:p>
    <w:p w:rsidR="000178C2" w:rsidRPr="00C84B66" w:rsidRDefault="000178C2" w:rsidP="001F656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F6565"/>
    <w:rsid w:val="000178C2"/>
    <w:rsid w:val="001F6565"/>
    <w:rsid w:val="006D791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9FA9E7-6DA2-46EA-8E3C-B675BFB4E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F656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1F656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1F656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F6565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F656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1F65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1F656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1F656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1F656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1F656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F65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1F656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2019-04-03T13:26:00Z</dcterms:created>
  <dcterms:modified xsi:type="dcterms:W3CDTF">2019-04-03T13:26:00Z</dcterms:modified>
</cp:coreProperties>
</file>