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19" w:rsidRPr="006E60A1" w:rsidRDefault="00325319" w:rsidP="00325319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6E60A1">
        <w:rPr>
          <w:sz w:val="21"/>
          <w:szCs w:val="21"/>
          <w:lang w:val="it-IT"/>
        </w:rPr>
        <w:t>VENDIM</w:t>
      </w:r>
    </w:p>
    <w:p w:rsidR="00325319" w:rsidRPr="006E60A1" w:rsidRDefault="00325319" w:rsidP="00325319">
      <w:pPr>
        <w:pStyle w:val="NumriData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Nr.138, datë 1.11.2007</w:t>
      </w:r>
    </w:p>
    <w:p w:rsidR="00325319" w:rsidRPr="006E60A1" w:rsidRDefault="00325319" w:rsidP="00325319">
      <w:pPr>
        <w:pStyle w:val="Paragrafi"/>
        <w:jc w:val="center"/>
        <w:rPr>
          <w:sz w:val="14"/>
          <w:szCs w:val="21"/>
          <w:lang w:val="sq-AL"/>
        </w:rPr>
      </w:pPr>
    </w:p>
    <w:p w:rsidR="00325319" w:rsidRPr="006E60A1" w:rsidRDefault="00325319" w:rsidP="00325319">
      <w:pPr>
        <w:pStyle w:val="Titull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PËR DISA NDRYSHIME NË VENDIMIN NR.130, DATË 22.10.2007</w:t>
      </w:r>
    </w:p>
    <w:p w:rsidR="00325319" w:rsidRPr="006E60A1" w:rsidRDefault="00325319" w:rsidP="00325319">
      <w:pPr>
        <w:pStyle w:val="Titull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“PËR PËRBËRJEN E KOMISIONIT HETIMOR “PËR HETIMIN E OBJEKTIT DHE PROCEDURAVE TË KONTRATËS SË PRIVATIZIMIT TË ALBTELEKOMIT PËR PERIUDHËN 2001 E NË VIJIM””</w:t>
      </w:r>
    </w:p>
    <w:p w:rsidR="00325319" w:rsidRPr="006E60A1" w:rsidRDefault="00325319" w:rsidP="00325319">
      <w:pPr>
        <w:pStyle w:val="Paragrafi"/>
        <w:rPr>
          <w:sz w:val="16"/>
          <w:szCs w:val="21"/>
          <w:lang w:val="sq-AL"/>
        </w:rPr>
      </w:pPr>
    </w:p>
    <w:p w:rsidR="00325319" w:rsidRPr="006E60A1" w:rsidRDefault="00325319" w:rsidP="00325319">
      <w:pPr>
        <w:pStyle w:val="BazLigjPropozues"/>
        <w:keepNext w:val="0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Në mbështetje të nenit 77 pika 2 të Kushtetutës, të ligjit nr.8891, datë 2.5.2002 “Për organizimin dhe funksionimin e komisioneve hetimore të Kuvendit” dhe të nenit 25 të Rregullores së Kuvendit, me propozimin e grupeve parlamentare,</w:t>
      </w:r>
    </w:p>
    <w:p w:rsidR="00325319" w:rsidRPr="006E60A1" w:rsidRDefault="00325319" w:rsidP="00325319">
      <w:pPr>
        <w:pStyle w:val="Paragrafi"/>
        <w:rPr>
          <w:sz w:val="16"/>
          <w:szCs w:val="21"/>
          <w:lang w:val="sq-AL"/>
        </w:rPr>
      </w:pPr>
    </w:p>
    <w:p w:rsidR="00325319" w:rsidRPr="006E60A1" w:rsidRDefault="00325319" w:rsidP="00325319">
      <w:pPr>
        <w:pStyle w:val="Institucion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KUVENDI</w:t>
      </w:r>
    </w:p>
    <w:p w:rsidR="00325319" w:rsidRPr="006E60A1" w:rsidRDefault="00325319" w:rsidP="00325319">
      <w:pPr>
        <w:pStyle w:val="Institucion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I REPUBLIKËS SË SHQIPËRISË</w:t>
      </w:r>
    </w:p>
    <w:p w:rsidR="00325319" w:rsidRPr="006E60A1" w:rsidRDefault="00325319" w:rsidP="00325319">
      <w:pPr>
        <w:pStyle w:val="Paragrafi"/>
        <w:rPr>
          <w:sz w:val="21"/>
          <w:szCs w:val="21"/>
          <w:lang w:val="sq-AL"/>
        </w:rPr>
      </w:pPr>
    </w:p>
    <w:p w:rsidR="00325319" w:rsidRPr="006E60A1" w:rsidRDefault="00325319" w:rsidP="00325319">
      <w:pPr>
        <w:pStyle w:val="VENDOS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VENDOSI:</w:t>
      </w:r>
    </w:p>
    <w:p w:rsidR="00325319" w:rsidRPr="006E60A1" w:rsidRDefault="00325319" w:rsidP="00325319">
      <w:pPr>
        <w:pStyle w:val="Paragrafi"/>
        <w:rPr>
          <w:sz w:val="21"/>
          <w:szCs w:val="21"/>
          <w:lang w:val="sq-AL"/>
        </w:rPr>
      </w:pPr>
    </w:p>
    <w:p w:rsidR="00325319" w:rsidRPr="006E60A1" w:rsidRDefault="00325319" w:rsidP="0032531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I. Deputeti Gëzim Musabelliu zëvendëson deputetin Albert Divjaka në Komisionin Hetimor “Për hetimin e objektit dhe procedurave të kontratës së privatizimit të Albtelekomit për periudhën 2001 e në vijim”.</w:t>
      </w:r>
    </w:p>
    <w:p w:rsidR="00325319" w:rsidRPr="006E60A1" w:rsidRDefault="00325319" w:rsidP="0032531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 xml:space="preserve">II. Deputetja Ermelinda Meksi zëvendëson deputetin Stefan Çipa në këtë Komision. </w:t>
      </w:r>
    </w:p>
    <w:p w:rsidR="00325319" w:rsidRPr="006E60A1" w:rsidRDefault="00325319" w:rsidP="0032531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III. Deputeti Paskal Milo zëvendëson deputetin Dritan Prifti në këtë Komision.</w:t>
      </w:r>
    </w:p>
    <w:p w:rsidR="00325319" w:rsidRPr="006E60A1" w:rsidRDefault="00325319" w:rsidP="0032531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IV. Ky vendim hyn në fuqi menjëherë.</w:t>
      </w:r>
    </w:p>
    <w:p w:rsidR="00325319" w:rsidRPr="006E60A1" w:rsidRDefault="00325319" w:rsidP="00325319">
      <w:pPr>
        <w:pStyle w:val="Paragrafi"/>
        <w:rPr>
          <w:sz w:val="21"/>
          <w:szCs w:val="21"/>
          <w:lang w:val="sq-AL"/>
        </w:rPr>
      </w:pPr>
    </w:p>
    <w:p w:rsidR="00325319" w:rsidRPr="006E60A1" w:rsidRDefault="00325319" w:rsidP="00325319">
      <w:pPr>
        <w:pStyle w:val="Autoritet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KRYETARE</w:t>
      </w:r>
    </w:p>
    <w:p w:rsidR="00325319" w:rsidRPr="006E60A1" w:rsidRDefault="00325319" w:rsidP="00325319">
      <w:pPr>
        <w:pStyle w:val="AutoritetiEmer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Jozefina Topalli (Çoba)</w:t>
      </w:r>
    </w:p>
    <w:p w:rsidR="000178C2" w:rsidRPr="00C84B66" w:rsidRDefault="000178C2" w:rsidP="0032531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5319"/>
    <w:rsid w:val="000178C2"/>
    <w:rsid w:val="00325319"/>
    <w:rsid w:val="007552E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BA78F5-CC99-4002-A2A2-99196760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2531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2531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2531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32531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32531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2531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2531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32531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Institucioni">
    <w:name w:val="Institucioni"/>
    <w:next w:val="Normal"/>
    <w:rsid w:val="0032531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2531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