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2BA8" w:rsidRPr="006E60A1" w:rsidRDefault="004C2BA8" w:rsidP="004C2BA8">
      <w:pPr>
        <w:pStyle w:val="Akti"/>
        <w:rPr>
          <w:sz w:val="21"/>
          <w:szCs w:val="21"/>
        </w:rPr>
      </w:pPr>
      <w:bookmarkStart w:id="0" w:name="_GoBack"/>
      <w:bookmarkEnd w:id="0"/>
      <w:r w:rsidRPr="006E60A1">
        <w:rPr>
          <w:sz w:val="21"/>
          <w:szCs w:val="21"/>
        </w:rPr>
        <w:t>VENDIM</w:t>
      </w:r>
    </w:p>
    <w:p w:rsidR="004C2BA8" w:rsidRPr="006E60A1" w:rsidRDefault="004C2BA8" w:rsidP="004C2BA8">
      <w:pPr>
        <w:pStyle w:val="NumriData"/>
        <w:rPr>
          <w:sz w:val="21"/>
          <w:szCs w:val="21"/>
        </w:rPr>
      </w:pPr>
      <w:r w:rsidRPr="006E60A1">
        <w:rPr>
          <w:sz w:val="21"/>
          <w:szCs w:val="21"/>
        </w:rPr>
        <w:t>Nr.142 datë 5.11.2007</w:t>
      </w:r>
    </w:p>
    <w:p w:rsidR="004C2BA8" w:rsidRPr="006E60A1" w:rsidRDefault="004C2BA8" w:rsidP="004C2BA8">
      <w:pPr>
        <w:pStyle w:val="Paragrafi"/>
        <w:rPr>
          <w:sz w:val="21"/>
          <w:szCs w:val="21"/>
        </w:rPr>
      </w:pPr>
    </w:p>
    <w:p w:rsidR="004C2BA8" w:rsidRPr="006E60A1" w:rsidRDefault="004C2BA8" w:rsidP="004C2BA8">
      <w:pPr>
        <w:pStyle w:val="Titulli"/>
        <w:rPr>
          <w:sz w:val="21"/>
          <w:szCs w:val="21"/>
        </w:rPr>
      </w:pPr>
      <w:r w:rsidRPr="006E60A1">
        <w:rPr>
          <w:sz w:val="21"/>
          <w:szCs w:val="21"/>
        </w:rPr>
        <w:t>PËR ZGJEDHJEN E KOMISIONERËVE TË AVOKATIT TË POPULLIT</w:t>
      </w:r>
    </w:p>
    <w:p w:rsidR="004C2BA8" w:rsidRPr="006E60A1" w:rsidRDefault="004C2BA8" w:rsidP="004C2BA8">
      <w:pPr>
        <w:pStyle w:val="Paragrafi"/>
        <w:rPr>
          <w:sz w:val="21"/>
          <w:szCs w:val="21"/>
        </w:rPr>
      </w:pPr>
      <w:r w:rsidRPr="006E60A1">
        <w:rPr>
          <w:sz w:val="21"/>
          <w:szCs w:val="21"/>
        </w:rPr>
        <w:t> </w:t>
      </w:r>
    </w:p>
    <w:p w:rsidR="004C2BA8" w:rsidRPr="006E60A1" w:rsidRDefault="004C2BA8" w:rsidP="004C2BA8">
      <w:pPr>
        <w:pStyle w:val="Paragrafi"/>
        <w:rPr>
          <w:sz w:val="21"/>
          <w:szCs w:val="21"/>
        </w:rPr>
      </w:pPr>
      <w:r w:rsidRPr="006E60A1">
        <w:rPr>
          <w:sz w:val="21"/>
          <w:szCs w:val="21"/>
        </w:rPr>
        <w:t>Në mbështetje të nenit 78 të Kushtetutës, të nenit 33 të ligjit nr.8454, datë 4.2.1999 “Për Avokatin e Popullit” dhe të nenit 111 të Rregullores së Kuvendit, me propozimin e Avokatit të Popullit,</w:t>
      </w:r>
    </w:p>
    <w:p w:rsidR="004C2BA8" w:rsidRPr="006E60A1" w:rsidRDefault="004C2BA8" w:rsidP="004C2BA8">
      <w:pPr>
        <w:pStyle w:val="Paragrafi"/>
        <w:rPr>
          <w:sz w:val="21"/>
          <w:szCs w:val="21"/>
        </w:rPr>
      </w:pPr>
    </w:p>
    <w:p w:rsidR="004C2BA8" w:rsidRPr="006E60A1" w:rsidRDefault="004C2BA8" w:rsidP="004C2BA8">
      <w:pPr>
        <w:pStyle w:val="Institucioni"/>
        <w:rPr>
          <w:sz w:val="21"/>
          <w:szCs w:val="21"/>
          <w:lang w:val="it-IT"/>
        </w:rPr>
      </w:pPr>
      <w:r w:rsidRPr="006E60A1">
        <w:rPr>
          <w:sz w:val="21"/>
          <w:szCs w:val="21"/>
          <w:lang w:val="it-IT"/>
        </w:rPr>
        <w:t>KUVENDI</w:t>
      </w:r>
    </w:p>
    <w:p w:rsidR="004C2BA8" w:rsidRPr="006E60A1" w:rsidRDefault="004C2BA8" w:rsidP="004C2BA8">
      <w:pPr>
        <w:pStyle w:val="Institucioni"/>
        <w:rPr>
          <w:sz w:val="21"/>
          <w:szCs w:val="21"/>
          <w:lang w:val="it-IT"/>
        </w:rPr>
      </w:pPr>
      <w:r w:rsidRPr="006E60A1">
        <w:rPr>
          <w:sz w:val="21"/>
          <w:szCs w:val="21"/>
          <w:lang w:val="it-IT"/>
        </w:rPr>
        <w:t>I REPUBLIKËS SË SHQIPËRISË</w:t>
      </w:r>
    </w:p>
    <w:p w:rsidR="004C2BA8" w:rsidRPr="006E60A1" w:rsidRDefault="004C2BA8" w:rsidP="004C2BA8">
      <w:pPr>
        <w:pStyle w:val="Paragrafi"/>
        <w:rPr>
          <w:sz w:val="21"/>
          <w:szCs w:val="21"/>
          <w:lang w:val="it-IT"/>
        </w:rPr>
      </w:pPr>
    </w:p>
    <w:p w:rsidR="004C2BA8" w:rsidRPr="004C2BA8" w:rsidRDefault="004C2BA8" w:rsidP="004C2BA8">
      <w:pPr>
        <w:pStyle w:val="VENDOSI"/>
        <w:rPr>
          <w:sz w:val="21"/>
          <w:szCs w:val="21"/>
          <w:lang w:val="it-IT"/>
        </w:rPr>
      </w:pPr>
      <w:r w:rsidRPr="004C2BA8">
        <w:rPr>
          <w:sz w:val="21"/>
          <w:szCs w:val="21"/>
          <w:lang w:val="it-IT"/>
        </w:rPr>
        <w:t>VENDOSI:</w:t>
      </w:r>
    </w:p>
    <w:p w:rsidR="004C2BA8" w:rsidRPr="006E60A1" w:rsidRDefault="004C2BA8" w:rsidP="004C2BA8">
      <w:pPr>
        <w:pStyle w:val="Paragrafi"/>
        <w:rPr>
          <w:sz w:val="21"/>
          <w:szCs w:val="21"/>
          <w:lang w:val="it-IT"/>
        </w:rPr>
      </w:pPr>
    </w:p>
    <w:p w:rsidR="004C2BA8" w:rsidRPr="004C2BA8" w:rsidRDefault="004C2BA8" w:rsidP="004C2BA8">
      <w:pPr>
        <w:pStyle w:val="Paragrafi"/>
        <w:rPr>
          <w:sz w:val="21"/>
          <w:szCs w:val="21"/>
          <w:lang w:val="it-IT"/>
        </w:rPr>
      </w:pPr>
      <w:r w:rsidRPr="006E60A1">
        <w:rPr>
          <w:sz w:val="21"/>
          <w:szCs w:val="21"/>
          <w:lang w:val="it-IT"/>
        </w:rPr>
        <w:t> </w:t>
      </w:r>
      <w:r w:rsidRPr="004C2BA8">
        <w:rPr>
          <w:sz w:val="21"/>
          <w:szCs w:val="21"/>
          <w:lang w:val="it-IT"/>
        </w:rPr>
        <w:t>I. Zgjidhen në detyrën e komisionerit të Avokatit të Popullit:</w:t>
      </w:r>
    </w:p>
    <w:p w:rsidR="004C2BA8" w:rsidRPr="004C2BA8" w:rsidRDefault="004C2BA8" w:rsidP="004C2BA8">
      <w:pPr>
        <w:pStyle w:val="Paragrafi"/>
        <w:rPr>
          <w:sz w:val="21"/>
          <w:szCs w:val="21"/>
          <w:lang w:val="es-CL"/>
        </w:rPr>
      </w:pPr>
      <w:r w:rsidRPr="004C2BA8">
        <w:rPr>
          <w:sz w:val="21"/>
          <w:szCs w:val="21"/>
          <w:lang w:val="es-CL"/>
        </w:rPr>
        <w:t>1. Zonja Florina Tegu (Nuni)</w:t>
      </w:r>
    </w:p>
    <w:p w:rsidR="004C2BA8" w:rsidRPr="004C2BA8" w:rsidRDefault="004C2BA8" w:rsidP="004C2BA8">
      <w:pPr>
        <w:pStyle w:val="Paragrafi"/>
        <w:rPr>
          <w:sz w:val="21"/>
          <w:szCs w:val="21"/>
          <w:lang w:val="es-CL"/>
        </w:rPr>
      </w:pPr>
      <w:r w:rsidRPr="004C2BA8">
        <w:rPr>
          <w:sz w:val="21"/>
          <w:szCs w:val="21"/>
          <w:lang w:val="es-CL"/>
        </w:rPr>
        <w:t>2. Zoti Skënder Haluci</w:t>
      </w:r>
    </w:p>
    <w:p w:rsidR="004C2BA8" w:rsidRPr="004C2BA8" w:rsidRDefault="004C2BA8" w:rsidP="004C2BA8">
      <w:pPr>
        <w:pStyle w:val="Paragrafi"/>
        <w:rPr>
          <w:sz w:val="21"/>
          <w:szCs w:val="21"/>
          <w:lang w:val="es-CL"/>
        </w:rPr>
      </w:pPr>
      <w:r w:rsidRPr="004C2BA8">
        <w:rPr>
          <w:sz w:val="21"/>
          <w:szCs w:val="21"/>
          <w:lang w:val="es-CL"/>
        </w:rPr>
        <w:t>3. Zoti Riza Poda</w:t>
      </w:r>
    </w:p>
    <w:p w:rsidR="004C2BA8" w:rsidRPr="004C2BA8" w:rsidRDefault="004C2BA8" w:rsidP="004C2BA8">
      <w:pPr>
        <w:pStyle w:val="Paragrafi"/>
        <w:rPr>
          <w:sz w:val="21"/>
          <w:szCs w:val="21"/>
          <w:lang w:val="es-CL"/>
        </w:rPr>
      </w:pPr>
      <w:r w:rsidRPr="004C2BA8">
        <w:rPr>
          <w:sz w:val="21"/>
          <w:szCs w:val="21"/>
          <w:lang w:val="es-CL"/>
        </w:rPr>
        <w:t>II. Ky vendim hyn në fuqi menjëherë.</w:t>
      </w:r>
    </w:p>
    <w:p w:rsidR="004C2BA8" w:rsidRPr="004C2BA8" w:rsidRDefault="004C2BA8" w:rsidP="004C2BA8">
      <w:pPr>
        <w:pStyle w:val="Paragrafi"/>
        <w:rPr>
          <w:sz w:val="21"/>
          <w:szCs w:val="21"/>
          <w:lang w:val="es-CL"/>
        </w:rPr>
      </w:pPr>
      <w:r w:rsidRPr="004C2BA8">
        <w:rPr>
          <w:sz w:val="21"/>
          <w:szCs w:val="21"/>
          <w:lang w:val="es-CL"/>
        </w:rPr>
        <w:t> </w:t>
      </w:r>
    </w:p>
    <w:p w:rsidR="004C2BA8" w:rsidRPr="006E60A1" w:rsidRDefault="004C2BA8" w:rsidP="004C2BA8">
      <w:pPr>
        <w:pStyle w:val="Autoriteti"/>
        <w:rPr>
          <w:sz w:val="21"/>
          <w:szCs w:val="21"/>
        </w:rPr>
      </w:pPr>
      <w:r w:rsidRPr="006E60A1">
        <w:rPr>
          <w:sz w:val="21"/>
          <w:szCs w:val="21"/>
        </w:rPr>
        <w:t>KRYETARE</w:t>
      </w:r>
    </w:p>
    <w:p w:rsidR="004C2BA8" w:rsidRPr="006E60A1" w:rsidRDefault="004C2BA8" w:rsidP="004C2BA8">
      <w:pPr>
        <w:pStyle w:val="AutoritetiEmer"/>
        <w:rPr>
          <w:sz w:val="21"/>
          <w:szCs w:val="21"/>
        </w:rPr>
      </w:pPr>
      <w:r w:rsidRPr="006E60A1">
        <w:rPr>
          <w:sz w:val="21"/>
          <w:szCs w:val="21"/>
        </w:rPr>
        <w:t>Jozefina Topalli (Çoba)</w:t>
      </w:r>
    </w:p>
    <w:p w:rsidR="004C2BA8" w:rsidRPr="005D7DA1" w:rsidRDefault="004C2BA8" w:rsidP="004C2BA8">
      <w:pPr>
        <w:pStyle w:val="Paragrafi"/>
      </w:pPr>
    </w:p>
    <w:sectPr w:rsidR="004C2BA8" w:rsidRPr="005D7DA1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C2BA8"/>
    <w:rsid w:val="000178C2"/>
    <w:rsid w:val="004C2BA8"/>
    <w:rsid w:val="00C84B66"/>
    <w:rsid w:val="00DE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43EE6A9-259B-4C4F-B516-884EB2296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C2BA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4C2BA8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4C2BA8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NumriData">
    <w:name w:val="Numri_Data"/>
    <w:next w:val="Normal"/>
    <w:rsid w:val="004C2BA8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4C2BA8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4C2BA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VENDOSI">
    <w:name w:val="VENDOSI"/>
    <w:next w:val="Normal"/>
    <w:rsid w:val="004C2BA8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Institucioni">
    <w:name w:val="Institucioni"/>
    <w:next w:val="Normal"/>
    <w:rsid w:val="004C2BA8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4C2BA8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2019-04-03T13:27:00Z</dcterms:created>
  <dcterms:modified xsi:type="dcterms:W3CDTF">2019-04-03T13:27:00Z</dcterms:modified>
</cp:coreProperties>
</file>