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57" w:rsidRPr="00381477" w:rsidRDefault="00392457" w:rsidP="00392457">
      <w:pPr>
        <w:pStyle w:val="Akti"/>
        <w:keepNext w:val="0"/>
        <w:rPr>
          <w:lang w:val="it-IT"/>
        </w:rPr>
      </w:pPr>
      <w:bookmarkStart w:id="0" w:name="_GoBack"/>
      <w:bookmarkEnd w:id="0"/>
      <w:r w:rsidRPr="00381477">
        <w:rPr>
          <w:lang w:val="it-IT"/>
        </w:rPr>
        <w:t>VENDIM</w:t>
      </w:r>
    </w:p>
    <w:p w:rsidR="00392457" w:rsidRPr="00381477" w:rsidRDefault="00392457" w:rsidP="00392457">
      <w:pPr>
        <w:pStyle w:val="NumriData"/>
        <w:keepNext w:val="0"/>
        <w:rPr>
          <w:lang w:val="it-IT"/>
        </w:rPr>
      </w:pPr>
      <w:r w:rsidRPr="00381477">
        <w:rPr>
          <w:lang w:val="it-IT"/>
        </w:rPr>
        <w:t>Nr.146, datë 22.11.2007</w:t>
      </w:r>
    </w:p>
    <w:p w:rsidR="00392457" w:rsidRPr="00381477" w:rsidRDefault="00392457" w:rsidP="00392457">
      <w:pPr>
        <w:pStyle w:val="Paragrafi"/>
        <w:rPr>
          <w:b/>
          <w:bCs/>
          <w:spacing w:val="2"/>
          <w:lang w:val="it-IT"/>
        </w:rPr>
      </w:pPr>
    </w:p>
    <w:p w:rsidR="00392457" w:rsidRPr="00381477" w:rsidRDefault="00392457" w:rsidP="00392457">
      <w:pPr>
        <w:pStyle w:val="Titulli"/>
        <w:keepNext w:val="0"/>
        <w:rPr>
          <w:lang w:val="it-IT"/>
        </w:rPr>
      </w:pPr>
      <w:r w:rsidRPr="00381477">
        <w:rPr>
          <w:lang w:val="it-IT"/>
        </w:rPr>
        <w:t xml:space="preserve">PËR ZGJEDHJEN E NJË ANËTARI TË KOMISIONIT </w:t>
      </w:r>
    </w:p>
    <w:p w:rsidR="00392457" w:rsidRPr="00381477" w:rsidRDefault="00392457" w:rsidP="00392457">
      <w:pPr>
        <w:pStyle w:val="Titulli"/>
        <w:keepNext w:val="0"/>
        <w:rPr>
          <w:lang w:val="it-IT"/>
        </w:rPr>
      </w:pPr>
      <w:r w:rsidRPr="00381477">
        <w:rPr>
          <w:lang w:val="it-IT"/>
        </w:rPr>
        <w:t>TË SHËRBIMIT CIVIL</w:t>
      </w: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381477" w:rsidRDefault="00392457" w:rsidP="00392457">
      <w:pPr>
        <w:pStyle w:val="Paragrafi"/>
        <w:rPr>
          <w:lang w:val="it-IT"/>
        </w:rPr>
      </w:pPr>
      <w:r w:rsidRPr="00381477">
        <w:rPr>
          <w:lang w:val="it-IT"/>
        </w:rPr>
        <w:t>Në mbështetje të nenit 78 të Kushtetutës dhe të nenit 5 të ligjit nr.8549, datë 11.11.1999 “Statusi i nëpunësit civil”, me propozimin e Këshillit të Ministrave,</w:t>
      </w: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381477" w:rsidRDefault="00392457" w:rsidP="00392457">
      <w:pPr>
        <w:pStyle w:val="Institucioni"/>
        <w:keepNext w:val="0"/>
        <w:rPr>
          <w:lang w:val="it-IT"/>
        </w:rPr>
      </w:pPr>
      <w:r w:rsidRPr="00381477">
        <w:rPr>
          <w:lang w:val="it-IT"/>
        </w:rPr>
        <w:t>KUVENDI</w:t>
      </w:r>
    </w:p>
    <w:p w:rsidR="00392457" w:rsidRPr="00381477" w:rsidRDefault="00392457" w:rsidP="00392457">
      <w:pPr>
        <w:pStyle w:val="Institucioni"/>
        <w:keepNext w:val="0"/>
        <w:rPr>
          <w:lang w:val="it-IT"/>
        </w:rPr>
      </w:pPr>
      <w:r w:rsidRPr="00381477">
        <w:rPr>
          <w:lang w:val="it-IT"/>
        </w:rPr>
        <w:t>I REPUBLIKËS SË SHQIPËRISË</w:t>
      </w: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381477" w:rsidRDefault="00392457" w:rsidP="00392457">
      <w:pPr>
        <w:pStyle w:val="VENDOSI"/>
        <w:keepNext w:val="0"/>
        <w:rPr>
          <w:lang w:val="it-IT"/>
        </w:rPr>
      </w:pPr>
      <w:r w:rsidRPr="00381477">
        <w:rPr>
          <w:lang w:val="it-IT"/>
        </w:rPr>
        <w:t>VENDOSI:</w:t>
      </w: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381477" w:rsidRDefault="00392457" w:rsidP="00392457">
      <w:pPr>
        <w:pStyle w:val="Paragrafi"/>
        <w:rPr>
          <w:spacing w:val="2"/>
          <w:lang w:val="it-IT"/>
        </w:rPr>
      </w:pPr>
      <w:r w:rsidRPr="00381477">
        <w:rPr>
          <w:lang w:val="it-IT"/>
        </w:rPr>
        <w:t xml:space="preserve">I. </w:t>
      </w:r>
      <w:r w:rsidRPr="00381477">
        <w:rPr>
          <w:spacing w:val="2"/>
          <w:lang w:val="it-IT"/>
        </w:rPr>
        <w:t>Zoti Kostandin Kazanxhi zgjidhet në detyrën e anëtarit të Komisionit të Shërbimit Civil, në vend të zotit Roland Përmeti, të cilit i ka mbaruar mandati.</w:t>
      </w:r>
    </w:p>
    <w:p w:rsidR="00392457" w:rsidRPr="00381477" w:rsidRDefault="00392457" w:rsidP="00392457">
      <w:pPr>
        <w:pStyle w:val="Paragrafi"/>
        <w:rPr>
          <w:lang w:val="it-IT"/>
        </w:rPr>
      </w:pPr>
      <w:r w:rsidRPr="00381477">
        <w:rPr>
          <w:lang w:val="it-IT"/>
        </w:rPr>
        <w:t>II. Ky vendim hyn në fuqi menjëherë.</w:t>
      </w:r>
    </w:p>
    <w:p w:rsidR="00392457" w:rsidRPr="00381477" w:rsidRDefault="00392457" w:rsidP="00392457">
      <w:pPr>
        <w:pStyle w:val="Paragrafi"/>
        <w:rPr>
          <w:lang w:val="it-IT"/>
        </w:rPr>
      </w:pPr>
    </w:p>
    <w:p w:rsidR="00392457" w:rsidRPr="00104548" w:rsidRDefault="00392457" w:rsidP="00392457">
      <w:pPr>
        <w:pStyle w:val="Autoriteti"/>
        <w:keepNext w:val="0"/>
        <w:rPr>
          <w:lang w:val="it-IT"/>
        </w:rPr>
      </w:pPr>
      <w:r w:rsidRPr="00104548">
        <w:rPr>
          <w:lang w:val="it-IT"/>
        </w:rPr>
        <w:t>KRYETARE</w:t>
      </w:r>
    </w:p>
    <w:p w:rsidR="00392457" w:rsidRPr="00104548" w:rsidRDefault="00392457" w:rsidP="00392457">
      <w:pPr>
        <w:pStyle w:val="AutoritetiEmer"/>
        <w:rPr>
          <w:lang w:val="it-IT"/>
        </w:rPr>
      </w:pPr>
      <w:r w:rsidRPr="00104548">
        <w:rPr>
          <w:lang w:val="it-IT"/>
        </w:rPr>
        <w:t>Jozefina Topalli (Çoba)</w:t>
      </w: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392457" w:rsidRPr="00104548" w:rsidRDefault="00392457" w:rsidP="00392457">
      <w:pPr>
        <w:pStyle w:val="Akti"/>
        <w:keepNext w:val="0"/>
        <w:rPr>
          <w:lang w:val="it-IT"/>
        </w:rPr>
      </w:pPr>
    </w:p>
    <w:p w:rsidR="000178C2" w:rsidRPr="00C84B66" w:rsidRDefault="000178C2" w:rsidP="0039245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92457"/>
    <w:rsid w:val="000178C2"/>
    <w:rsid w:val="002F3655"/>
    <w:rsid w:val="0039245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F277BF-800A-44DB-B035-F30BBFD65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9245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39245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45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39245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39245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924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3924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Institucioni">
    <w:name w:val="Institucioni"/>
    <w:next w:val="Normal"/>
    <w:rsid w:val="0039245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9245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