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081A" w:rsidRPr="0091094C" w:rsidRDefault="0048081A" w:rsidP="0048081A">
      <w:pPr>
        <w:pStyle w:val="Akti"/>
        <w:keepNext w:val="0"/>
        <w:rPr>
          <w:lang w:val="it-IT"/>
        </w:rPr>
      </w:pPr>
      <w:bookmarkStart w:id="0" w:name="_GoBack"/>
      <w:bookmarkEnd w:id="0"/>
      <w:r w:rsidRPr="0091094C">
        <w:rPr>
          <w:lang w:val="it-IT"/>
        </w:rPr>
        <w:t>VENDIM</w:t>
      </w:r>
    </w:p>
    <w:p w:rsidR="0048081A" w:rsidRPr="0091094C" w:rsidRDefault="0048081A" w:rsidP="0048081A">
      <w:pPr>
        <w:pStyle w:val="NumriData"/>
        <w:keepNext w:val="0"/>
        <w:rPr>
          <w:lang w:val="it-IT"/>
        </w:rPr>
      </w:pPr>
      <w:r w:rsidRPr="0091094C">
        <w:rPr>
          <w:lang w:val="it-IT"/>
        </w:rPr>
        <w:t>Nr.180, datë 17.4.2008</w:t>
      </w:r>
    </w:p>
    <w:p w:rsidR="0048081A" w:rsidRPr="0091094C" w:rsidRDefault="0048081A" w:rsidP="0048081A">
      <w:pPr>
        <w:pStyle w:val="Paragrafi"/>
        <w:rPr>
          <w:lang w:val="it-IT"/>
        </w:rPr>
      </w:pPr>
    </w:p>
    <w:p w:rsidR="0048081A" w:rsidRPr="0091094C" w:rsidRDefault="0048081A" w:rsidP="0048081A">
      <w:pPr>
        <w:pStyle w:val="Titulli"/>
        <w:keepNext w:val="0"/>
        <w:rPr>
          <w:lang w:val="it-IT"/>
        </w:rPr>
      </w:pPr>
      <w:r w:rsidRPr="0091094C">
        <w:rPr>
          <w:lang w:val="it-IT"/>
        </w:rPr>
        <w:t>PËR EMËRIMIN E NJË ANËTARI TË BORDIT TË KOMISIONERËVE TË ENTIT RREGULLATOR TË SEKTORIT TË ENERGJISË ELEKTRIKE</w:t>
      </w:r>
    </w:p>
    <w:p w:rsidR="0048081A" w:rsidRPr="0091094C" w:rsidRDefault="0048081A" w:rsidP="0048081A">
      <w:pPr>
        <w:pStyle w:val="Paragrafi"/>
        <w:rPr>
          <w:lang w:val="it-IT"/>
        </w:rPr>
      </w:pPr>
    </w:p>
    <w:p w:rsidR="0048081A" w:rsidRPr="0091094C" w:rsidRDefault="0048081A" w:rsidP="0048081A">
      <w:pPr>
        <w:pStyle w:val="BazLigjPropozues"/>
      </w:pPr>
      <w:r w:rsidRPr="0091094C">
        <w:t>Në mbështetje të nenit 78 të Kushtetutës dhe të nenit 4 të ligjit nr.9072, datë 22.5.2003 “Për sektorin e energjisë elektrike”, të ndryshuar, me propozimin e Ekipit Përzgjedhës,</w:t>
      </w:r>
    </w:p>
    <w:p w:rsidR="0048081A" w:rsidRPr="0091094C" w:rsidRDefault="0048081A" w:rsidP="0048081A">
      <w:pPr>
        <w:pStyle w:val="Paragrafi"/>
        <w:rPr>
          <w:lang w:val="it-IT"/>
        </w:rPr>
      </w:pPr>
    </w:p>
    <w:p w:rsidR="0048081A" w:rsidRPr="00F50D40" w:rsidRDefault="0048081A" w:rsidP="0048081A">
      <w:pPr>
        <w:pStyle w:val="Institucioni"/>
        <w:keepNext w:val="0"/>
        <w:rPr>
          <w:lang w:val="it-IT"/>
        </w:rPr>
      </w:pPr>
      <w:r w:rsidRPr="00F50D40">
        <w:rPr>
          <w:lang w:val="it-IT"/>
        </w:rPr>
        <w:t xml:space="preserve">KUVENDI </w:t>
      </w:r>
    </w:p>
    <w:p w:rsidR="0048081A" w:rsidRPr="00F50D40" w:rsidRDefault="0048081A" w:rsidP="0048081A">
      <w:pPr>
        <w:pStyle w:val="Institucioni"/>
        <w:keepNext w:val="0"/>
        <w:rPr>
          <w:lang w:val="it-IT"/>
        </w:rPr>
      </w:pPr>
      <w:r w:rsidRPr="00F50D40">
        <w:rPr>
          <w:lang w:val="it-IT"/>
        </w:rPr>
        <w:t>I REPUBLIKËS SË SHQIPËRISË</w:t>
      </w:r>
    </w:p>
    <w:p w:rsidR="0048081A" w:rsidRPr="00F50D40" w:rsidRDefault="0048081A" w:rsidP="0048081A">
      <w:pPr>
        <w:pStyle w:val="Paragrafi"/>
        <w:rPr>
          <w:lang w:val="it-IT"/>
        </w:rPr>
      </w:pPr>
    </w:p>
    <w:p w:rsidR="0048081A" w:rsidRPr="0091094C" w:rsidRDefault="0048081A" w:rsidP="0048081A">
      <w:pPr>
        <w:pStyle w:val="VENDOSI"/>
        <w:keepNext w:val="0"/>
        <w:rPr>
          <w:lang w:val="it-IT"/>
        </w:rPr>
      </w:pPr>
      <w:r w:rsidRPr="0091094C">
        <w:rPr>
          <w:lang w:val="it-IT"/>
        </w:rPr>
        <w:t>VENDOSI:</w:t>
      </w:r>
    </w:p>
    <w:p w:rsidR="0048081A" w:rsidRPr="00F50D40" w:rsidRDefault="0048081A" w:rsidP="0048081A">
      <w:pPr>
        <w:pStyle w:val="Paragrafi"/>
        <w:rPr>
          <w:lang w:val="it-IT"/>
        </w:rPr>
      </w:pPr>
    </w:p>
    <w:p w:rsidR="0048081A" w:rsidRPr="00E6307F" w:rsidRDefault="0048081A" w:rsidP="0048081A">
      <w:pPr>
        <w:pStyle w:val="Paragrafi"/>
        <w:rPr>
          <w:lang w:val="it-IT"/>
        </w:rPr>
      </w:pPr>
      <w:r w:rsidRPr="00E6307F">
        <w:rPr>
          <w:lang w:val="it-IT"/>
        </w:rPr>
        <w:t xml:space="preserve">I. Zoti Abaz Aliko emërohet anëtar i Bordit të Komisionerëve të Entit Rregullator të Sektorit të Energjisë Elektrike. </w:t>
      </w:r>
    </w:p>
    <w:p w:rsidR="0048081A" w:rsidRPr="00E6307F" w:rsidRDefault="0048081A" w:rsidP="0048081A">
      <w:pPr>
        <w:pStyle w:val="Paragrafi"/>
        <w:rPr>
          <w:lang w:val="it-IT"/>
        </w:rPr>
      </w:pPr>
      <w:r w:rsidRPr="00E6307F">
        <w:rPr>
          <w:lang w:val="it-IT"/>
        </w:rPr>
        <w:t>II. Ky vendim hyn në fuqi menjëherë.</w:t>
      </w:r>
    </w:p>
    <w:p w:rsidR="0048081A" w:rsidRPr="00E6307F" w:rsidRDefault="0048081A" w:rsidP="0048081A">
      <w:pPr>
        <w:pStyle w:val="Paragrafi"/>
        <w:ind w:firstLine="0"/>
        <w:rPr>
          <w:lang w:val="it-IT"/>
        </w:rPr>
      </w:pPr>
    </w:p>
    <w:p w:rsidR="0048081A" w:rsidRPr="0091094C" w:rsidRDefault="0048081A" w:rsidP="0048081A">
      <w:pPr>
        <w:pStyle w:val="Autoriteti"/>
        <w:keepNext w:val="0"/>
        <w:rPr>
          <w:lang w:val="it-IT"/>
        </w:rPr>
      </w:pPr>
      <w:r w:rsidRPr="0091094C">
        <w:rPr>
          <w:lang w:val="it-IT"/>
        </w:rPr>
        <w:t>KRYETARE</w:t>
      </w:r>
    </w:p>
    <w:p w:rsidR="0048081A" w:rsidRPr="0091094C" w:rsidRDefault="0048081A" w:rsidP="0048081A">
      <w:pPr>
        <w:pStyle w:val="AutoritetiEmer"/>
        <w:rPr>
          <w:lang w:val="it-IT"/>
        </w:rPr>
      </w:pPr>
      <w:r w:rsidRPr="0091094C">
        <w:rPr>
          <w:lang w:val="it-IT"/>
        </w:rPr>
        <w:t>Jozefina Topalli (Çoba)</w:t>
      </w:r>
    </w:p>
    <w:sectPr w:rsidR="0048081A" w:rsidRPr="0091094C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8081A"/>
    <w:rsid w:val="000178C2"/>
    <w:rsid w:val="000A780A"/>
    <w:rsid w:val="00143799"/>
    <w:rsid w:val="00211EE2"/>
    <w:rsid w:val="00215567"/>
    <w:rsid w:val="002B089D"/>
    <w:rsid w:val="003218C2"/>
    <w:rsid w:val="003540BF"/>
    <w:rsid w:val="003B3DD8"/>
    <w:rsid w:val="0048081A"/>
    <w:rsid w:val="004C3478"/>
    <w:rsid w:val="004E15C6"/>
    <w:rsid w:val="00505A2E"/>
    <w:rsid w:val="005C7CDE"/>
    <w:rsid w:val="00626521"/>
    <w:rsid w:val="00855380"/>
    <w:rsid w:val="009723D5"/>
    <w:rsid w:val="009C7562"/>
    <w:rsid w:val="00BD1D25"/>
    <w:rsid w:val="00BF58DD"/>
    <w:rsid w:val="00C24C1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0D5E055-145F-46CF-BE8F-F860AEE35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rFonts w:eastAsia="MS Mincho"/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215567"/>
    <w:rPr>
      <w:rFonts w:ascii="Tahoma" w:eastAsia="MS Mincho" w:hAnsi="Tahoma"/>
      <w:lang w:val="en-US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link w:val="AktiChar"/>
    <w:rsid w:val="00215567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E15C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E15C6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215567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215567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215567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E15C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E15C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E15C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E15C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E15C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E15C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E15C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E15C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215567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215567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E15C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E15C6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E15C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E15C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215567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E15C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21556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E15C6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E15C6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E15C6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E15C6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E15C6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E15C6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E15C6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</w:style>
  <w:style w:type="paragraph" w:customStyle="1" w:styleId="footnote">
    <w:name w:val="footnote"/>
    <w:basedOn w:val="Normal"/>
    <w:rsid w:val="004E15C6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US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US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Times New Roman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E15C6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E15C6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US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E15C6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eastAsia="Times New Roman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E15C6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E15C6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val="sq-AL"/>
    </w:rPr>
  </w:style>
  <w:style w:type="paragraph" w:customStyle="1" w:styleId="Pas">
    <w:name w:val="Pas"/>
    <w:basedOn w:val="Normal"/>
    <w:rsid w:val="004E15C6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 Char"/>
    <w:basedOn w:val="Normal"/>
    <w:rsid w:val="004E15C6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E15C6"/>
    <w:rPr>
      <w:rFonts w:ascii="Trebuchet MS" w:eastAsia="MS Mincho" w:hAnsi="Trebuchet MS"/>
      <w:lang w:val="en-US" w:eastAsia="en-US" w:bidi="ar-SA"/>
    </w:rPr>
  </w:style>
  <w:style w:type="paragraph" w:customStyle="1" w:styleId="BoxText">
    <w:name w:val="Box Text"/>
    <w:basedOn w:val="Normal"/>
    <w:rsid w:val="004E15C6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E15C6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E15C6"/>
    <w:rPr>
      <w:rFonts w:ascii="Trebuchet MS" w:eastAsia="MS Mincho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E15C6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E15C6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E15C6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E15C6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E15C6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E15C6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E15C6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E15C6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E15C6"/>
    <w:pPr>
      <w:pageBreakBefore/>
      <w:numPr>
        <w:numId w:val="19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E15C6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E15C6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E15C6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E15C6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E15C6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E15C6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E15C6"/>
    <w:pPr>
      <w:ind w:left="720"/>
    </w:pPr>
  </w:style>
  <w:style w:type="paragraph" w:customStyle="1" w:styleId="Section">
    <w:name w:val="Section"/>
    <w:rsid w:val="004E15C6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E15C6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E15C6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E15C6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E15C6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E15C6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E15C6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4E15C6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E15C6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E15C6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E15C6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4E15C6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E15C6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E15C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E15C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E15C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ktiChar">
    <w:name w:val="Akti Char"/>
    <w:basedOn w:val="DefaultParagraphFont"/>
    <w:link w:val="Akti"/>
    <w:rsid w:val="0048081A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2019-03-16T18:45:00Z</dcterms:created>
  <dcterms:modified xsi:type="dcterms:W3CDTF">2019-03-16T18:45:00Z</dcterms:modified>
</cp:coreProperties>
</file>