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4F8" w:rsidRPr="00D356C0" w:rsidRDefault="004D74F8" w:rsidP="004D74F8">
      <w:pPr>
        <w:pStyle w:val="Akti"/>
      </w:pPr>
      <w:bookmarkStart w:id="0" w:name="_GoBack"/>
      <w:bookmarkEnd w:id="0"/>
      <w:r>
        <w:t>VENDI</w:t>
      </w:r>
      <w:r w:rsidRPr="00D356C0">
        <w:t xml:space="preserve">M </w:t>
      </w:r>
    </w:p>
    <w:p w:rsidR="004D74F8" w:rsidRPr="00D356C0" w:rsidRDefault="004D74F8" w:rsidP="004D74F8">
      <w:pPr>
        <w:pStyle w:val="NumriData"/>
      </w:pPr>
      <w:r>
        <w:t>Nr.</w:t>
      </w:r>
      <w:r w:rsidRPr="00D356C0">
        <w:t>197, datë 28.7.2008</w:t>
      </w:r>
    </w:p>
    <w:p w:rsidR="004D74F8" w:rsidRPr="00D356C0" w:rsidRDefault="004D74F8" w:rsidP="004D74F8">
      <w:pPr>
        <w:pStyle w:val="Paragrafi"/>
      </w:pPr>
    </w:p>
    <w:p w:rsidR="004D74F8" w:rsidRPr="00D356C0" w:rsidRDefault="004D74F8" w:rsidP="004D74F8">
      <w:pPr>
        <w:pStyle w:val="Titulli"/>
      </w:pPr>
      <w:r w:rsidRPr="00D356C0">
        <w:t>PËR riorganizimin E NËNKOMISIONIT PËR ÇËSHTJET E të miturve DHE TË BARAZISË GJINORE PRANË KOMISIONIT PËR punën, ÇËshtjet sociale dhe shëndetësinë</w:t>
      </w:r>
    </w:p>
    <w:p w:rsidR="004D74F8" w:rsidRPr="00D356C0" w:rsidRDefault="004D74F8" w:rsidP="004D74F8">
      <w:pPr>
        <w:pStyle w:val="Paragrafi"/>
        <w:ind w:firstLine="0"/>
      </w:pPr>
    </w:p>
    <w:p w:rsidR="004D74F8" w:rsidRPr="00D356C0" w:rsidRDefault="004D74F8" w:rsidP="009E60E2">
      <w:pPr>
        <w:pStyle w:val="BazLigjPropozues"/>
      </w:pPr>
      <w:r w:rsidRPr="00D356C0">
        <w:t>Në mbështetje të neneve 19 pika 2, 21 dhe 22 të Rregullores së Kuvendit, me propozimin e Konferencës së Kryetarëve,</w:t>
      </w:r>
    </w:p>
    <w:p w:rsidR="004D74F8" w:rsidRPr="00D356C0" w:rsidRDefault="004D74F8" w:rsidP="004D74F8">
      <w:pPr>
        <w:pStyle w:val="Paragrafi"/>
      </w:pPr>
    </w:p>
    <w:p w:rsidR="004D74F8" w:rsidRPr="00D356C0" w:rsidRDefault="004D74F8" w:rsidP="004D74F8">
      <w:pPr>
        <w:pStyle w:val="Institucioni"/>
      </w:pPr>
      <w:r>
        <w:t>KUVEND</w:t>
      </w:r>
      <w:r w:rsidRPr="00D356C0">
        <w:t>I</w:t>
      </w:r>
    </w:p>
    <w:p w:rsidR="004D74F8" w:rsidRPr="00D356C0" w:rsidRDefault="004D74F8" w:rsidP="004D74F8">
      <w:pPr>
        <w:pStyle w:val="Institucioni"/>
      </w:pPr>
      <w:r w:rsidRPr="00D356C0">
        <w:t>I REPUBLIKËS SË SHQIPËRISË</w:t>
      </w:r>
    </w:p>
    <w:p w:rsidR="004D74F8" w:rsidRPr="00D356C0" w:rsidRDefault="004D74F8" w:rsidP="004D74F8">
      <w:pPr>
        <w:pStyle w:val="Paragrafi"/>
      </w:pPr>
    </w:p>
    <w:p w:rsidR="004D74F8" w:rsidRPr="00D356C0" w:rsidRDefault="004D74F8" w:rsidP="004D74F8">
      <w:pPr>
        <w:pStyle w:val="VENDOSI"/>
      </w:pPr>
      <w:r>
        <w:t>VENDOS</w:t>
      </w:r>
      <w:r w:rsidRPr="00D356C0">
        <w:t>I:</w:t>
      </w:r>
    </w:p>
    <w:p w:rsidR="004D74F8" w:rsidRPr="00D356C0" w:rsidRDefault="004D74F8" w:rsidP="004D74F8">
      <w:pPr>
        <w:pStyle w:val="Paragrafi"/>
      </w:pPr>
    </w:p>
    <w:p w:rsidR="004D74F8" w:rsidRPr="00D356C0" w:rsidRDefault="004D74F8" w:rsidP="004D74F8">
      <w:pPr>
        <w:pStyle w:val="Paragrafi"/>
      </w:pPr>
      <w:r w:rsidRPr="00D356C0">
        <w:t>I. Riorganizohet Nënkomisioni për Çështjet e të Miturve dhe të Barazisë Gjinore pranë Komisionit për Punën, Çështjet Sociale dhe Shëndetësinë.</w:t>
      </w:r>
    </w:p>
    <w:p w:rsidR="004D74F8" w:rsidRDefault="004D74F8" w:rsidP="004D74F8">
      <w:pPr>
        <w:pStyle w:val="Paragrafi"/>
      </w:pPr>
      <w:r w:rsidRPr="00D356C0">
        <w:t>II. Objekti dhe fusha e përgjegjësisë së këtij nënkomisioni janë çështjet që kanë të bëjnë me të miturit dhe barazinë gjinore.</w:t>
      </w:r>
    </w:p>
    <w:p w:rsidR="004D74F8" w:rsidRDefault="004D74F8" w:rsidP="004D74F8">
      <w:pPr>
        <w:pStyle w:val="Paragrafi"/>
      </w:pPr>
      <w:r w:rsidRPr="00D356C0">
        <w:t>III. Nënkomisioni përbëhet nga:</w:t>
      </w:r>
    </w:p>
    <w:p w:rsidR="004D74F8" w:rsidRPr="00D356C0" w:rsidRDefault="004D74F8" w:rsidP="004D74F8">
      <w:pPr>
        <w:pStyle w:val="Paragrafi"/>
      </w:pPr>
      <w:r w:rsidRPr="00D356C0">
        <w:t>1. Lajla Përnaska</w:t>
      </w:r>
      <w:r w:rsidRPr="00D356C0">
        <w:tab/>
      </w:r>
      <w:r w:rsidRPr="00D356C0">
        <w:tab/>
        <w:t>Kryetare</w:t>
      </w:r>
    </w:p>
    <w:p w:rsidR="004D74F8" w:rsidRPr="00D356C0" w:rsidRDefault="004D74F8" w:rsidP="004D74F8">
      <w:pPr>
        <w:pStyle w:val="Paragrafi"/>
      </w:pPr>
      <w:r w:rsidRPr="00D356C0">
        <w:t>2. Blendi Klosi</w:t>
      </w:r>
      <w:r w:rsidRPr="00D356C0">
        <w:tab/>
      </w:r>
      <w:r w:rsidRPr="00D356C0">
        <w:tab/>
      </w:r>
      <w:r w:rsidRPr="00D356C0">
        <w:tab/>
        <w:t>Zëvendëskryetar</w:t>
      </w:r>
    </w:p>
    <w:p w:rsidR="004D74F8" w:rsidRPr="00D356C0" w:rsidRDefault="004D74F8" w:rsidP="004D74F8">
      <w:pPr>
        <w:pStyle w:val="Paragrafi"/>
      </w:pPr>
      <w:r w:rsidRPr="00D356C0">
        <w:t>3. Arenca Trashani</w:t>
      </w:r>
      <w:r w:rsidRPr="00D356C0">
        <w:tab/>
      </w:r>
      <w:r w:rsidRPr="00D356C0">
        <w:tab/>
        <w:t>Anëtare</w:t>
      </w:r>
    </w:p>
    <w:p w:rsidR="004D74F8" w:rsidRPr="00D356C0" w:rsidRDefault="004D74F8" w:rsidP="004D74F8">
      <w:pPr>
        <w:pStyle w:val="Paragrafi"/>
      </w:pPr>
      <w:r w:rsidRPr="00D356C0">
        <w:t xml:space="preserve">4. Angjelina Kola </w:t>
      </w:r>
      <w:r w:rsidRPr="00D356C0">
        <w:tab/>
      </w:r>
      <w:r w:rsidRPr="00D356C0">
        <w:tab/>
        <w:t>Anëtare</w:t>
      </w:r>
    </w:p>
    <w:p w:rsidR="004D74F8" w:rsidRPr="00D356C0" w:rsidRDefault="004D74F8" w:rsidP="004D74F8">
      <w:pPr>
        <w:pStyle w:val="Paragrafi"/>
      </w:pPr>
      <w:r w:rsidRPr="00D356C0">
        <w:t>5. Alfred Gega</w:t>
      </w:r>
      <w:r w:rsidRPr="00D356C0">
        <w:tab/>
      </w:r>
      <w:r w:rsidRPr="00D356C0">
        <w:tab/>
      </w:r>
      <w:r w:rsidRPr="00D356C0">
        <w:tab/>
        <w:t>Anëtar</w:t>
      </w:r>
    </w:p>
    <w:p w:rsidR="004D74F8" w:rsidRPr="00D356C0" w:rsidRDefault="004D74F8" w:rsidP="004D74F8">
      <w:pPr>
        <w:pStyle w:val="Paragrafi"/>
      </w:pPr>
      <w:r>
        <w:t>6. Engjëll Bejtaj</w:t>
      </w:r>
      <w:r>
        <w:tab/>
      </w:r>
      <w:r>
        <w:tab/>
      </w:r>
      <w:r w:rsidRPr="00D356C0">
        <w:t>Anëtar</w:t>
      </w:r>
    </w:p>
    <w:p w:rsidR="004D74F8" w:rsidRPr="00D356C0" w:rsidRDefault="004D74F8" w:rsidP="004D74F8">
      <w:pPr>
        <w:pStyle w:val="Paragrafi"/>
      </w:pPr>
      <w:r w:rsidRPr="00D356C0">
        <w:t xml:space="preserve">IV. Vendimet e Kuvendit nr.12, datë 15.12.2005 dhe nr.110, datë 21.6.2007 shfuqizohen. </w:t>
      </w:r>
    </w:p>
    <w:p w:rsidR="004D74F8" w:rsidRPr="00D356C0" w:rsidRDefault="004D74F8" w:rsidP="004D74F8">
      <w:pPr>
        <w:pStyle w:val="Paragrafi"/>
      </w:pPr>
      <w:r w:rsidRPr="00D356C0">
        <w:t>V. Ky vendim hyn në fuqi menjëherë.</w:t>
      </w:r>
    </w:p>
    <w:p w:rsidR="004D74F8" w:rsidRPr="00D356C0" w:rsidRDefault="004D74F8" w:rsidP="004D74F8">
      <w:pPr>
        <w:pStyle w:val="Paragrafi"/>
        <w:ind w:firstLine="0"/>
      </w:pPr>
    </w:p>
    <w:p w:rsidR="004D74F8" w:rsidRPr="00D356C0" w:rsidRDefault="004D74F8" w:rsidP="004D74F8">
      <w:pPr>
        <w:pStyle w:val="Autoriteti"/>
      </w:pPr>
      <w:r>
        <w:t>KRY</w:t>
      </w:r>
      <w:r w:rsidRPr="00D356C0">
        <w:t>E</w:t>
      </w:r>
      <w:r>
        <w:t>TA</w:t>
      </w:r>
      <w:r w:rsidRPr="00D356C0">
        <w:t>RE</w:t>
      </w:r>
    </w:p>
    <w:p w:rsidR="004D74F8" w:rsidRPr="00D356C0" w:rsidRDefault="004D74F8" w:rsidP="004D74F8">
      <w:pPr>
        <w:pStyle w:val="AutoritetiEmer"/>
      </w:pPr>
      <w:r w:rsidRPr="00D356C0">
        <w:t>Jozefina Topalli (Çoba)</w:t>
      </w:r>
    </w:p>
    <w:sectPr w:rsidR="004D74F8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74F8"/>
    <w:rsid w:val="00093BA7"/>
    <w:rsid w:val="00155FB1"/>
    <w:rsid w:val="00427864"/>
    <w:rsid w:val="004D74F8"/>
    <w:rsid w:val="00564384"/>
    <w:rsid w:val="009E60E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BC078-D750-4B3E-8DFE-5437B50B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D74F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D74F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2019-03-16T19:32:00Z</dcterms:created>
  <dcterms:modified xsi:type="dcterms:W3CDTF">2019-03-16T19:32:00Z</dcterms:modified>
</cp:coreProperties>
</file>