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43F" w:rsidRPr="00C035C8" w:rsidRDefault="00E9343F" w:rsidP="00E9343F">
      <w:pPr>
        <w:pStyle w:val="Akti"/>
        <w:keepNext w:val="0"/>
      </w:pPr>
      <w:bookmarkStart w:id="0" w:name="_GoBack"/>
      <w:bookmarkEnd w:id="0"/>
      <w:r>
        <w:t>VENDI</w:t>
      </w:r>
      <w:r w:rsidRPr="00C035C8">
        <w:t>M</w:t>
      </w:r>
    </w:p>
    <w:p w:rsidR="00E9343F" w:rsidRPr="00C035C8" w:rsidRDefault="00E9343F" w:rsidP="00E9343F">
      <w:pPr>
        <w:pStyle w:val="NumriData"/>
        <w:keepNext w:val="0"/>
      </w:pPr>
      <w:r w:rsidRPr="00C035C8">
        <w:t>Nr.211, datë 11.9.2008</w:t>
      </w:r>
    </w:p>
    <w:p w:rsidR="00E9343F" w:rsidRPr="00C035C8" w:rsidRDefault="00E9343F" w:rsidP="00E9343F">
      <w:pPr>
        <w:pStyle w:val="Paragrafi"/>
      </w:pPr>
    </w:p>
    <w:p w:rsidR="00E9343F" w:rsidRPr="00C035C8" w:rsidRDefault="00E9343F" w:rsidP="00E9343F">
      <w:pPr>
        <w:pStyle w:val="Titulli"/>
        <w:keepNext w:val="0"/>
      </w:pPr>
      <w:r w:rsidRPr="00C035C8">
        <w:t xml:space="preserve">PËR ZGJEDHJEN E komisionerit për mbrojtjen </w:t>
      </w:r>
    </w:p>
    <w:p w:rsidR="00E9343F" w:rsidRPr="00C035C8" w:rsidRDefault="00E9343F" w:rsidP="00E9343F">
      <w:pPr>
        <w:pStyle w:val="Titulli"/>
        <w:keepNext w:val="0"/>
      </w:pPr>
      <w:r w:rsidRPr="00C035C8">
        <w:t>e të dhënave personale</w:t>
      </w:r>
    </w:p>
    <w:p w:rsidR="00E9343F" w:rsidRPr="001F3167" w:rsidRDefault="00E9343F" w:rsidP="00E9343F">
      <w:pPr>
        <w:pStyle w:val="Paragrafi"/>
        <w:rPr>
          <w:sz w:val="14"/>
        </w:rPr>
      </w:pPr>
    </w:p>
    <w:p w:rsidR="00E9343F" w:rsidRPr="00C035C8" w:rsidRDefault="00E9343F" w:rsidP="00E9343F">
      <w:pPr>
        <w:pStyle w:val="Paragrafi"/>
      </w:pPr>
      <w:r w:rsidRPr="00C035C8">
        <w:t>Në mbështetje të nenit 33 të ligjit nr.9887, datë 10.3.2008 “Për mbrojtjen e të dhënave personale” dhe të nenit 111 të Rregullores së Kuvendit, me propozimin e Këshillit të Ministrave,</w:t>
      </w:r>
    </w:p>
    <w:p w:rsidR="00E9343F" w:rsidRPr="001F3167" w:rsidRDefault="00E9343F" w:rsidP="00E9343F">
      <w:pPr>
        <w:pStyle w:val="Paragrafi"/>
        <w:rPr>
          <w:sz w:val="16"/>
        </w:rPr>
      </w:pPr>
    </w:p>
    <w:p w:rsidR="00E9343F" w:rsidRPr="00C035C8" w:rsidRDefault="00E9343F" w:rsidP="00E9343F">
      <w:pPr>
        <w:pStyle w:val="Institucioni"/>
        <w:keepNext w:val="0"/>
      </w:pPr>
      <w:r>
        <w:t>KUVEND</w:t>
      </w:r>
      <w:r w:rsidRPr="00C035C8">
        <w:t>I</w:t>
      </w:r>
    </w:p>
    <w:p w:rsidR="00E9343F" w:rsidRPr="00C035C8" w:rsidRDefault="00E9343F" w:rsidP="00E9343F">
      <w:pPr>
        <w:pStyle w:val="Institucioni"/>
        <w:keepNext w:val="0"/>
      </w:pPr>
      <w:r w:rsidRPr="00C035C8">
        <w:t>I REPUBLIKËS SË SHQIPËRISË</w:t>
      </w:r>
    </w:p>
    <w:p w:rsidR="00E9343F" w:rsidRPr="00C035C8" w:rsidRDefault="00E9343F" w:rsidP="00E9343F">
      <w:pPr>
        <w:pStyle w:val="Paragrafi"/>
      </w:pPr>
    </w:p>
    <w:p w:rsidR="00E9343F" w:rsidRPr="00C035C8" w:rsidRDefault="00E9343F" w:rsidP="00E9343F">
      <w:pPr>
        <w:pStyle w:val="VENDOSI"/>
        <w:keepNext w:val="0"/>
      </w:pPr>
      <w:r>
        <w:t>VENDOS</w:t>
      </w:r>
      <w:r w:rsidRPr="00C035C8">
        <w:t>I:</w:t>
      </w:r>
    </w:p>
    <w:p w:rsidR="00E9343F" w:rsidRPr="00C035C8" w:rsidRDefault="00E9343F" w:rsidP="00E9343F">
      <w:pPr>
        <w:pStyle w:val="Paragrafi"/>
      </w:pPr>
    </w:p>
    <w:p w:rsidR="00E9343F" w:rsidRPr="00C035C8" w:rsidRDefault="00E9343F" w:rsidP="00E9343F">
      <w:pPr>
        <w:pStyle w:val="Paragrafi"/>
      </w:pPr>
      <w:r w:rsidRPr="00C035C8">
        <w:t>I. Zonja Flora Çabej (Pogaçe) zgjidhet në detyrën e Komisionerit për mbrojtjen e të dhënave personale.</w:t>
      </w:r>
    </w:p>
    <w:p w:rsidR="00E9343F" w:rsidRPr="00C035C8" w:rsidRDefault="00E9343F" w:rsidP="00E9343F">
      <w:pPr>
        <w:pStyle w:val="Paragrafi"/>
      </w:pPr>
      <w:r w:rsidRPr="00C035C8">
        <w:t>II. Ky vendim hyn në fuqi menjëherë.</w:t>
      </w:r>
    </w:p>
    <w:p w:rsidR="00E9343F" w:rsidRPr="00C035C8" w:rsidRDefault="00E9343F" w:rsidP="00E9343F">
      <w:pPr>
        <w:pStyle w:val="Paragrafi"/>
      </w:pPr>
    </w:p>
    <w:p w:rsidR="00E9343F" w:rsidRPr="00C035C8" w:rsidRDefault="00E9343F" w:rsidP="00E9343F">
      <w:pPr>
        <w:pStyle w:val="Autoriteti"/>
        <w:keepNext w:val="0"/>
      </w:pPr>
      <w:r>
        <w:t>KRYETAR</w:t>
      </w:r>
      <w:r w:rsidRPr="00C035C8">
        <w:t>e</w:t>
      </w:r>
    </w:p>
    <w:p w:rsidR="00E9343F" w:rsidRPr="00C035C8" w:rsidRDefault="00E9343F" w:rsidP="00E9343F">
      <w:pPr>
        <w:pStyle w:val="AutoritetiEmer"/>
      </w:pPr>
      <w:r w:rsidRPr="00C035C8">
        <w:t>Jozefina Topalli (Çoba)</w:t>
      </w:r>
    </w:p>
    <w:sectPr w:rsidR="00E9343F" w:rsidRPr="00C035C8" w:rsidSect="00E9343F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635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5566D">
      <w:r>
        <w:separator/>
      </w:r>
    </w:p>
  </w:endnote>
  <w:endnote w:type="continuationSeparator" w:id="0">
    <w:p w:rsidR="00000000" w:rsidRDefault="00955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343F" w:rsidRDefault="00E9343F" w:rsidP="00E9343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9343F" w:rsidRDefault="00E9343F" w:rsidP="00E9343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343F" w:rsidRDefault="00E9343F" w:rsidP="00E9343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5566D">
      <w:rPr>
        <w:rStyle w:val="PageNumber"/>
        <w:noProof/>
      </w:rPr>
      <w:t>6351</w:t>
    </w:r>
    <w:r>
      <w:rPr>
        <w:rStyle w:val="PageNumber"/>
      </w:rPr>
      <w:fldChar w:fldCharType="end"/>
    </w:r>
  </w:p>
  <w:p w:rsidR="00E9343F" w:rsidRDefault="00E9343F" w:rsidP="00E9343F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5566D">
      <w:r>
        <w:separator/>
      </w:r>
    </w:p>
  </w:footnote>
  <w:footnote w:type="continuationSeparator" w:id="0">
    <w:p w:rsidR="00000000" w:rsidRDefault="009556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9343F"/>
    <w:rsid w:val="00093BA7"/>
    <w:rsid w:val="00155FB1"/>
    <w:rsid w:val="00427864"/>
    <w:rsid w:val="0095566D"/>
    <w:rsid w:val="00CD05AB"/>
    <w:rsid w:val="00D60C8B"/>
    <w:rsid w:val="00E93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FC3625-DB87-4FD3-8C22-DD104E9A7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343F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E934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E9343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9343F"/>
    <w:rPr>
      <w:rFonts w:ascii="Tahoma" w:eastAsia="MS Mincho" w:hAnsi="Tahoma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2019-03-16T19:47:00Z</dcterms:created>
  <dcterms:modified xsi:type="dcterms:W3CDTF">2019-03-16T19:47:00Z</dcterms:modified>
</cp:coreProperties>
</file>