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5E4" w:rsidRPr="008F7B94" w:rsidRDefault="00A605E4" w:rsidP="00A605E4">
      <w:pPr>
        <w:pStyle w:val="Akti"/>
        <w:keepNext w:val="0"/>
        <w:rPr>
          <w:lang w:val="it-IT"/>
        </w:rPr>
      </w:pPr>
      <w:bookmarkStart w:id="0" w:name="_GoBack"/>
      <w:bookmarkEnd w:id="0"/>
      <w:r w:rsidRPr="008F7B94">
        <w:rPr>
          <w:lang w:val="it-IT"/>
        </w:rPr>
        <w:t>VENDIM</w:t>
      </w:r>
    </w:p>
    <w:p w:rsidR="00A605E4" w:rsidRPr="008F7B94" w:rsidRDefault="00A605E4" w:rsidP="00A605E4">
      <w:pPr>
        <w:pStyle w:val="NumriData"/>
        <w:keepNext w:val="0"/>
        <w:rPr>
          <w:lang w:val="it-IT"/>
        </w:rPr>
      </w:pPr>
      <w:r w:rsidRPr="008F7B94">
        <w:rPr>
          <w:lang w:val="it-IT"/>
        </w:rPr>
        <w:t>Nr.223, datë 27.10.2008</w:t>
      </w:r>
    </w:p>
    <w:p w:rsidR="00A605E4" w:rsidRPr="008F7B94" w:rsidRDefault="00A605E4" w:rsidP="00A605E4">
      <w:pPr>
        <w:pStyle w:val="Paragrafi"/>
        <w:rPr>
          <w:lang w:val="it-IT"/>
        </w:rPr>
      </w:pPr>
    </w:p>
    <w:p w:rsidR="00A605E4" w:rsidRPr="008F7B94" w:rsidRDefault="00A605E4" w:rsidP="00A605E4">
      <w:pPr>
        <w:pStyle w:val="Titulli"/>
        <w:keepNext w:val="0"/>
        <w:rPr>
          <w:lang w:val="it-IT"/>
        </w:rPr>
      </w:pPr>
      <w:r w:rsidRPr="008F7B94">
        <w:rPr>
          <w:lang w:val="it-IT"/>
        </w:rPr>
        <w:t>Për zgjedhjen e NJë anëtarI ZëVENDëSUES Në KëshilliN Kombëtar të Radios dhe Televizionit</w:t>
      </w:r>
    </w:p>
    <w:p w:rsidR="00A605E4" w:rsidRPr="008F7B94" w:rsidRDefault="00A605E4" w:rsidP="00A605E4">
      <w:pPr>
        <w:pStyle w:val="Paragrafi"/>
        <w:rPr>
          <w:lang w:val="it-IT"/>
        </w:rPr>
      </w:pPr>
    </w:p>
    <w:p w:rsidR="00A605E4" w:rsidRPr="008F7B94" w:rsidRDefault="00A605E4" w:rsidP="00A605E4">
      <w:pPr>
        <w:pStyle w:val="Paragrafi"/>
        <w:rPr>
          <w:lang w:val="it-IT"/>
        </w:rPr>
      </w:pPr>
      <w:r w:rsidRPr="008F7B94">
        <w:rPr>
          <w:lang w:val="it-IT"/>
        </w:rPr>
        <w:t>Në bazë të nenit 78 pika 1 të Kushtetutës dhe në mbështetje të nenit 9 të ligjit nr.8410, datë 30.9.1998 “Për radion dhe televizionin publik dhe privat në Republikën e Shqipërisë”, të ndryshuar,</w:t>
      </w:r>
    </w:p>
    <w:p w:rsidR="00A605E4" w:rsidRPr="008F7B94" w:rsidRDefault="00A605E4" w:rsidP="00A605E4">
      <w:pPr>
        <w:pStyle w:val="Paragrafi"/>
        <w:rPr>
          <w:lang w:val="it-IT"/>
        </w:rPr>
      </w:pPr>
    </w:p>
    <w:p w:rsidR="00A605E4" w:rsidRPr="00A605E4" w:rsidRDefault="00A605E4" w:rsidP="00A605E4">
      <w:pPr>
        <w:pStyle w:val="Institucioni"/>
        <w:keepNext w:val="0"/>
        <w:rPr>
          <w:lang w:val="it-IT"/>
        </w:rPr>
      </w:pPr>
      <w:r w:rsidRPr="00A605E4">
        <w:rPr>
          <w:lang w:val="it-IT"/>
        </w:rPr>
        <w:t>KUVENDI</w:t>
      </w:r>
    </w:p>
    <w:p w:rsidR="00A605E4" w:rsidRPr="008F7B94" w:rsidRDefault="00A605E4" w:rsidP="00A605E4">
      <w:pPr>
        <w:pStyle w:val="Institucioni"/>
        <w:keepNext w:val="0"/>
        <w:rPr>
          <w:lang w:val="it-IT"/>
        </w:rPr>
      </w:pPr>
      <w:r w:rsidRPr="008F7B94">
        <w:rPr>
          <w:lang w:val="it-IT"/>
        </w:rPr>
        <w:t>I REPUBLIKËS SË SHQIPËRISË</w:t>
      </w:r>
    </w:p>
    <w:p w:rsidR="00A605E4" w:rsidRPr="008F7B94" w:rsidRDefault="00A605E4" w:rsidP="00A605E4">
      <w:pPr>
        <w:pStyle w:val="Paragrafi"/>
        <w:rPr>
          <w:lang w:val="it-IT"/>
        </w:rPr>
      </w:pPr>
    </w:p>
    <w:p w:rsidR="00A605E4" w:rsidRPr="008F7B94" w:rsidRDefault="00A605E4" w:rsidP="00A605E4">
      <w:pPr>
        <w:pStyle w:val="VENDOSI"/>
        <w:keepNext w:val="0"/>
        <w:rPr>
          <w:lang w:val="it-IT"/>
        </w:rPr>
      </w:pPr>
      <w:r w:rsidRPr="008F7B94">
        <w:rPr>
          <w:lang w:val="it-IT"/>
        </w:rPr>
        <w:t>VENDOSI:</w:t>
      </w:r>
    </w:p>
    <w:p w:rsidR="00A605E4" w:rsidRPr="008F7B94" w:rsidRDefault="00A605E4" w:rsidP="00A605E4">
      <w:pPr>
        <w:pStyle w:val="Paragrafi"/>
        <w:ind w:firstLine="0"/>
        <w:rPr>
          <w:lang w:val="it-IT"/>
        </w:rPr>
      </w:pPr>
    </w:p>
    <w:p w:rsidR="00A605E4" w:rsidRPr="008F7B94" w:rsidRDefault="00A605E4" w:rsidP="00A605E4">
      <w:pPr>
        <w:pStyle w:val="Paragrafi"/>
        <w:rPr>
          <w:lang w:val="it-IT"/>
        </w:rPr>
      </w:pPr>
      <w:r w:rsidRPr="008F7B94">
        <w:rPr>
          <w:lang w:val="it-IT"/>
        </w:rPr>
        <w:t>I. Zoti Altin Ndroqi zgjidhet anëtar  i KKRT-së në vend të zotit Frano Kulli.</w:t>
      </w:r>
    </w:p>
    <w:p w:rsidR="00A605E4" w:rsidRPr="008F7B94" w:rsidRDefault="00A605E4" w:rsidP="00A605E4">
      <w:pPr>
        <w:pStyle w:val="Paragrafi"/>
        <w:rPr>
          <w:lang w:val="it-IT"/>
        </w:rPr>
      </w:pPr>
      <w:r w:rsidRPr="008F7B94">
        <w:rPr>
          <w:lang w:val="it-IT"/>
        </w:rPr>
        <w:t xml:space="preserve">II. Ky vendim hyn në fuqi menjëherë.  </w:t>
      </w:r>
    </w:p>
    <w:p w:rsidR="00A605E4" w:rsidRPr="008F7B94" w:rsidRDefault="00A605E4" w:rsidP="00A605E4">
      <w:pPr>
        <w:pStyle w:val="Paragrafi"/>
        <w:rPr>
          <w:lang w:val="it-IT"/>
        </w:rPr>
      </w:pPr>
    </w:p>
    <w:p w:rsidR="00A605E4" w:rsidRDefault="00A605E4" w:rsidP="00A605E4">
      <w:pPr>
        <w:pStyle w:val="Autoriteti"/>
        <w:keepNext w:val="0"/>
        <w:rPr>
          <w:szCs w:val="24"/>
        </w:rPr>
      </w:pPr>
      <w:r>
        <w:t>KRYETAR</w:t>
      </w:r>
      <w:r w:rsidRPr="007E45D7">
        <w:t>E</w:t>
      </w:r>
    </w:p>
    <w:p w:rsidR="00A605E4" w:rsidRDefault="00A605E4" w:rsidP="00A605E4">
      <w:pPr>
        <w:pStyle w:val="AutoritetiEmer"/>
      </w:pPr>
      <w:r>
        <w:t>Jozefina Topalli (Çoba)</w:t>
      </w:r>
    </w:p>
    <w:sectPr w:rsidR="00A605E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05E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42576"/>
    <w:rsid w:val="009723D5"/>
    <w:rsid w:val="009B365E"/>
    <w:rsid w:val="009C7562"/>
    <w:rsid w:val="00A605E4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A9026F-A076-4FBD-9880-9B0A41B0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A605E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