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BA5" w:rsidRPr="00635C35" w:rsidRDefault="00294BA5" w:rsidP="00294BA5">
      <w:pPr>
        <w:pStyle w:val="Akti"/>
        <w:keepNext w:val="0"/>
        <w:rPr>
          <w:lang w:val="it-IT"/>
        </w:rPr>
      </w:pPr>
      <w:bookmarkStart w:id="0" w:name="_GoBack"/>
      <w:bookmarkEnd w:id="0"/>
      <w:r w:rsidRPr="00635C35">
        <w:rPr>
          <w:lang w:val="it-IT"/>
        </w:rPr>
        <w:t>VENDIM</w:t>
      </w:r>
    </w:p>
    <w:p w:rsidR="00294BA5" w:rsidRPr="00635C35" w:rsidRDefault="00294BA5" w:rsidP="00294BA5">
      <w:pPr>
        <w:pStyle w:val="NumriData"/>
        <w:keepNext w:val="0"/>
        <w:rPr>
          <w:lang w:val="it-IT"/>
        </w:rPr>
      </w:pPr>
      <w:r w:rsidRPr="00635C35">
        <w:rPr>
          <w:lang w:val="it-IT"/>
        </w:rPr>
        <w:t>Nr.36, datë 20.5.2010</w:t>
      </w:r>
    </w:p>
    <w:p w:rsidR="00294BA5" w:rsidRPr="00635C35" w:rsidRDefault="00294BA5" w:rsidP="00294BA5">
      <w:pPr>
        <w:pStyle w:val="Paragrafi0"/>
        <w:rPr>
          <w:lang w:val="it-IT"/>
        </w:rPr>
      </w:pPr>
    </w:p>
    <w:p w:rsidR="00294BA5" w:rsidRPr="00BA72F9" w:rsidRDefault="00294BA5" w:rsidP="00294BA5">
      <w:pPr>
        <w:pStyle w:val="Titulli0"/>
        <w:keepNext w:val="0"/>
      </w:pPr>
      <w:r w:rsidRPr="00BA72F9">
        <w:t xml:space="preserve">PËR DHËNIEN E PËLQIMIT PËR EMËRIMIN </w:t>
      </w:r>
      <w:smartTag w:uri="urn:schemas-microsoft-com:office:smarttags" w:element="place">
        <w:r w:rsidRPr="00BA72F9">
          <w:t>E  ZONJËS</w:t>
        </w:r>
      </w:smartTag>
    </w:p>
    <w:p w:rsidR="00294BA5" w:rsidRPr="00BA72F9" w:rsidRDefault="00294BA5" w:rsidP="00294BA5">
      <w:pPr>
        <w:pStyle w:val="Titulli0"/>
        <w:keepNext w:val="0"/>
      </w:pPr>
      <w:r w:rsidRPr="00BA72F9">
        <w:t>ALTINA XHOXHAJ ANËTARE E GJYKATËS KUSHTETUESE</w:t>
      </w:r>
    </w:p>
    <w:p w:rsidR="00294BA5" w:rsidRPr="00BA72F9" w:rsidRDefault="00294BA5" w:rsidP="00294BA5">
      <w:pPr>
        <w:pStyle w:val="Paragrafi0"/>
      </w:pPr>
    </w:p>
    <w:p w:rsidR="00294BA5" w:rsidRPr="00BA72F9" w:rsidRDefault="00294BA5" w:rsidP="00294BA5">
      <w:pPr>
        <w:pStyle w:val="Paragrafi0"/>
      </w:pPr>
      <w:r w:rsidRPr="00BA72F9">
        <w:t>Në mbështetje të neneve 78 e 125 të Kushtetutës dhe të nenit 111 të Rregullores së Kuvendit, bazuar në dekretin e Presidentit të Republikës nr.6558, datë 13.5.2010 dhe në dekretin e Presidentit të Republikës nr.2027, datë 26.3.1998,</w:t>
      </w:r>
    </w:p>
    <w:p w:rsidR="00294BA5" w:rsidRPr="00BA72F9" w:rsidRDefault="00294BA5" w:rsidP="00294BA5">
      <w:pPr>
        <w:pStyle w:val="Paragrafi0"/>
        <w:ind w:firstLine="0"/>
      </w:pPr>
    </w:p>
    <w:p w:rsidR="00294BA5" w:rsidRPr="00635C35" w:rsidRDefault="00294BA5" w:rsidP="00294BA5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KUVENDI</w:t>
      </w:r>
    </w:p>
    <w:p w:rsidR="00294BA5" w:rsidRPr="00635C35" w:rsidRDefault="00294BA5" w:rsidP="00294BA5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 xml:space="preserve">I REPUBLIKËS SË SHQIPËRISË </w:t>
      </w:r>
    </w:p>
    <w:p w:rsidR="00294BA5" w:rsidRPr="00635C35" w:rsidRDefault="00294BA5" w:rsidP="00294BA5">
      <w:pPr>
        <w:pStyle w:val="Paragrafi0"/>
        <w:rPr>
          <w:lang w:val="it-IT"/>
        </w:rPr>
      </w:pPr>
    </w:p>
    <w:p w:rsidR="00294BA5" w:rsidRPr="00635C35" w:rsidRDefault="00294BA5" w:rsidP="00294BA5">
      <w:pPr>
        <w:pStyle w:val="VENDOSI0"/>
        <w:keepNext w:val="0"/>
        <w:rPr>
          <w:lang w:val="it-IT"/>
        </w:rPr>
      </w:pPr>
      <w:r w:rsidRPr="00635C35">
        <w:rPr>
          <w:lang w:val="it-IT"/>
        </w:rPr>
        <w:t>VENDOSI:</w:t>
      </w:r>
    </w:p>
    <w:p w:rsidR="00294BA5" w:rsidRPr="00635C35" w:rsidRDefault="00294BA5" w:rsidP="00294BA5">
      <w:pPr>
        <w:pStyle w:val="Paragrafi0"/>
        <w:rPr>
          <w:lang w:val="it-IT"/>
        </w:rPr>
      </w:pPr>
    </w:p>
    <w:p w:rsidR="00294BA5" w:rsidRPr="00294BA5" w:rsidRDefault="00294BA5" w:rsidP="00294BA5">
      <w:pPr>
        <w:pStyle w:val="Paragrafi0"/>
        <w:rPr>
          <w:lang w:val="it-IT"/>
        </w:rPr>
      </w:pPr>
      <w:r w:rsidRPr="00294BA5">
        <w:rPr>
          <w:lang w:val="it-IT"/>
        </w:rPr>
        <w:t>I. Dhënien e pëlqimit për emërimin e zonjës Altina Xhoxhaj anëtare e Gjykatës Kushtetuese, në vend të zotit Kujtim Puto, pas mbarimit të mandatit të tij.</w:t>
      </w:r>
    </w:p>
    <w:p w:rsidR="00294BA5" w:rsidRPr="00294BA5" w:rsidRDefault="00294BA5" w:rsidP="00294BA5">
      <w:pPr>
        <w:pStyle w:val="Paragrafi0"/>
        <w:rPr>
          <w:lang w:val="it-IT"/>
        </w:rPr>
      </w:pPr>
      <w:r w:rsidRPr="00294BA5">
        <w:rPr>
          <w:lang w:val="it-IT"/>
        </w:rPr>
        <w:t>II. Ky vendim hyn në fuqi menjëherë.</w:t>
      </w:r>
    </w:p>
    <w:p w:rsidR="00294BA5" w:rsidRPr="00294BA5" w:rsidRDefault="00294BA5" w:rsidP="00294BA5">
      <w:pPr>
        <w:pStyle w:val="Paragrafi0"/>
        <w:rPr>
          <w:lang w:val="it-IT"/>
        </w:rPr>
      </w:pPr>
    </w:p>
    <w:p w:rsidR="00294BA5" w:rsidRPr="00635C35" w:rsidRDefault="00294BA5" w:rsidP="00294BA5">
      <w:pPr>
        <w:pStyle w:val="Autoriteti"/>
        <w:keepNext w:val="0"/>
        <w:rPr>
          <w:lang w:val="it-IT"/>
        </w:rPr>
      </w:pPr>
      <w:r w:rsidRPr="00635C35">
        <w:rPr>
          <w:lang w:val="it-IT"/>
        </w:rPr>
        <w:t>KRYETARE</w:t>
      </w:r>
    </w:p>
    <w:p w:rsidR="00294BA5" w:rsidRPr="00635C35" w:rsidRDefault="00294BA5" w:rsidP="00294BA5">
      <w:pPr>
        <w:pStyle w:val="AutoritetiEmer"/>
        <w:rPr>
          <w:lang w:val="it-IT"/>
        </w:rPr>
      </w:pPr>
      <w:r w:rsidRPr="00635C35">
        <w:rPr>
          <w:lang w:val="it-IT"/>
        </w:rPr>
        <w:t>Jozefina Topalli (Çoba)</w:t>
      </w:r>
    </w:p>
    <w:sectPr w:rsidR="00294BA5" w:rsidRPr="00635C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4BA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4BA5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2D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8E3B46-EDB1-46ED-83EA-B675509E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94BA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locked/>
    <w:rsid w:val="00294BA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294BA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