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EB2" w:rsidRPr="001A437B" w:rsidRDefault="008E7EB2" w:rsidP="008E7EB2">
      <w:pPr>
        <w:pStyle w:val="Akti"/>
        <w:keepNext w:val="0"/>
      </w:pPr>
      <w:bookmarkStart w:id="0" w:name="_GoBack"/>
      <w:bookmarkEnd w:id="0"/>
      <w:r w:rsidRPr="001A437B">
        <w:t>VENDIM</w:t>
      </w:r>
    </w:p>
    <w:p w:rsidR="008E7EB2" w:rsidRPr="001A437B" w:rsidRDefault="008E7EB2" w:rsidP="008E7EB2">
      <w:pPr>
        <w:pStyle w:val="NumriData"/>
        <w:keepNext w:val="0"/>
        <w:rPr>
          <w:szCs w:val="22"/>
        </w:rPr>
      </w:pPr>
      <w:r w:rsidRPr="001A437B">
        <w:rPr>
          <w:szCs w:val="22"/>
        </w:rPr>
        <w:t>Nr.39, datë 10.6.2010</w:t>
      </w:r>
    </w:p>
    <w:p w:rsidR="008E7EB2" w:rsidRPr="001A437B" w:rsidRDefault="008E7EB2" w:rsidP="008E7EB2">
      <w:pPr>
        <w:pStyle w:val="Paragrafi0"/>
        <w:rPr>
          <w:szCs w:val="22"/>
        </w:rPr>
      </w:pPr>
    </w:p>
    <w:p w:rsidR="008E7EB2" w:rsidRPr="001A437B" w:rsidRDefault="008E7EB2" w:rsidP="008E7EB2">
      <w:pPr>
        <w:pStyle w:val="Titulli0"/>
        <w:keepNext w:val="0"/>
      </w:pPr>
      <w:r w:rsidRPr="001A437B">
        <w:t>PËR DISA SHTESA NË VENDIMIN NR. 4, DATË 16.9.2009 “PËR ZGJEDHJEN E ZËVENDËSKRYETARËVE, BYROSË DHE PËRBËRJEN E SEKRETARIATEVE TË KUVENDIT”</w:t>
      </w:r>
    </w:p>
    <w:p w:rsidR="008E7EB2" w:rsidRPr="001A437B" w:rsidRDefault="008E7EB2" w:rsidP="008E7EB2">
      <w:pPr>
        <w:pStyle w:val="Paragrafi0"/>
        <w:rPr>
          <w:szCs w:val="22"/>
        </w:rPr>
      </w:pPr>
    </w:p>
    <w:p w:rsidR="008E7EB2" w:rsidRPr="001A437B" w:rsidRDefault="008E7EB2" w:rsidP="008E7EB2">
      <w:pPr>
        <w:pStyle w:val="Paragrafi0"/>
        <w:rPr>
          <w:szCs w:val="22"/>
        </w:rPr>
      </w:pPr>
    </w:p>
    <w:p w:rsidR="008E7EB2" w:rsidRPr="001A437B" w:rsidRDefault="008E7EB2" w:rsidP="008E7EB2">
      <w:pPr>
        <w:pStyle w:val="Paragrafi0"/>
        <w:rPr>
          <w:szCs w:val="22"/>
          <w:lang w:val="sq-AL"/>
        </w:rPr>
      </w:pPr>
      <w:r w:rsidRPr="001A437B">
        <w:rPr>
          <w:szCs w:val="22"/>
          <w:lang w:val="sq-AL"/>
        </w:rPr>
        <w:t>Në mbështetje të nenit 78 të Kushtetutës, nenit 55 pika 1 dhe neneve 8 e 10 të Rregullores së Kuvendit, me propozimin e Kryetares së Kuvendit, pas këshillimit me Kryetarin e Grupit Parlamentar të Partisë Socialiste,</w:t>
      </w:r>
    </w:p>
    <w:p w:rsidR="008E7EB2" w:rsidRPr="001A437B" w:rsidRDefault="008E7EB2" w:rsidP="008E7EB2">
      <w:pPr>
        <w:pStyle w:val="Paragrafi0"/>
        <w:rPr>
          <w:szCs w:val="22"/>
        </w:rPr>
      </w:pPr>
    </w:p>
    <w:p w:rsidR="008E7EB2" w:rsidRPr="008E7EB2" w:rsidRDefault="008E7EB2" w:rsidP="008E7EB2">
      <w:pPr>
        <w:pStyle w:val="Institucioni"/>
        <w:keepNext w:val="0"/>
        <w:rPr>
          <w:lang w:val="it-IT"/>
        </w:rPr>
      </w:pPr>
      <w:r w:rsidRPr="008E7EB2">
        <w:rPr>
          <w:lang w:val="it-IT"/>
        </w:rPr>
        <w:t>KUVENDI</w:t>
      </w:r>
    </w:p>
    <w:p w:rsidR="008E7EB2" w:rsidRPr="008E7EB2" w:rsidRDefault="008E7EB2" w:rsidP="008E7EB2">
      <w:pPr>
        <w:pStyle w:val="Institucioni"/>
        <w:keepNext w:val="0"/>
        <w:rPr>
          <w:lang w:val="it-IT"/>
        </w:rPr>
      </w:pPr>
      <w:r w:rsidRPr="008E7EB2">
        <w:rPr>
          <w:lang w:val="it-IT"/>
        </w:rPr>
        <w:t>I REPUBLIKËS SË SHQIPËRISË</w:t>
      </w:r>
    </w:p>
    <w:p w:rsidR="008E7EB2" w:rsidRPr="008E7EB2" w:rsidRDefault="008E7EB2" w:rsidP="008E7EB2">
      <w:pPr>
        <w:pStyle w:val="Paragrafi0"/>
        <w:rPr>
          <w:bCs/>
          <w:szCs w:val="22"/>
          <w:lang w:val="it-IT"/>
        </w:rPr>
      </w:pPr>
    </w:p>
    <w:p w:rsidR="008E7EB2" w:rsidRPr="008E7EB2" w:rsidRDefault="008E7EB2" w:rsidP="008E7EB2">
      <w:pPr>
        <w:pStyle w:val="VENDOSI0"/>
        <w:keepNext w:val="0"/>
        <w:rPr>
          <w:lang w:val="it-IT"/>
        </w:rPr>
      </w:pPr>
      <w:r w:rsidRPr="008E7EB2">
        <w:rPr>
          <w:lang w:val="it-IT"/>
        </w:rPr>
        <w:t>VENDOSI:</w:t>
      </w:r>
    </w:p>
    <w:p w:rsidR="008E7EB2" w:rsidRPr="008E7EB2" w:rsidRDefault="008E7EB2" w:rsidP="008E7EB2">
      <w:pPr>
        <w:pStyle w:val="Paragrafi0"/>
        <w:rPr>
          <w:bCs/>
          <w:szCs w:val="22"/>
          <w:lang w:val="it-IT"/>
        </w:rPr>
      </w:pPr>
    </w:p>
    <w:p w:rsidR="008E7EB2" w:rsidRPr="008E7EB2" w:rsidRDefault="008E7EB2" w:rsidP="008E7EB2">
      <w:pPr>
        <w:pStyle w:val="Paragrafi0"/>
        <w:rPr>
          <w:bCs/>
          <w:szCs w:val="22"/>
          <w:lang w:val="it-IT"/>
        </w:rPr>
      </w:pPr>
      <w:r w:rsidRPr="008E7EB2">
        <w:rPr>
          <w:bCs/>
          <w:szCs w:val="22"/>
          <w:lang w:val="it-IT"/>
        </w:rPr>
        <w:t>Në vendimin nr. 4, datë 16.9.2009 “Për zgjedhjen e zëvendëskryetarëve, byrosë dhe përbërjen e sekretariateve të Kuvendit”, bëhen këto shtesa:</w:t>
      </w:r>
    </w:p>
    <w:p w:rsidR="008E7EB2" w:rsidRPr="008E7EB2" w:rsidRDefault="008E7EB2" w:rsidP="008E7EB2">
      <w:pPr>
        <w:pStyle w:val="Paragrafi0"/>
        <w:rPr>
          <w:szCs w:val="22"/>
          <w:lang w:val="it-IT"/>
        </w:rPr>
      </w:pPr>
      <w:r w:rsidRPr="008E7EB2">
        <w:rPr>
          <w:szCs w:val="22"/>
          <w:lang w:val="it-IT"/>
        </w:rPr>
        <w:t>I. Në fund të pikës II shtohen fjalët “dhe Namik Dokle”.</w:t>
      </w:r>
    </w:p>
    <w:p w:rsidR="008E7EB2" w:rsidRPr="008E7EB2" w:rsidRDefault="008E7EB2" w:rsidP="008E7EB2">
      <w:pPr>
        <w:pStyle w:val="Paragrafi0"/>
        <w:rPr>
          <w:szCs w:val="22"/>
          <w:lang w:val="it-IT"/>
        </w:rPr>
      </w:pPr>
      <w:r w:rsidRPr="008E7EB2">
        <w:rPr>
          <w:szCs w:val="22"/>
          <w:lang w:val="it-IT"/>
        </w:rPr>
        <w:t>II. Në pikën III, në përbërjen e Sekretariateve të Kuvendit bëhen këto shtesa:</w:t>
      </w:r>
    </w:p>
    <w:p w:rsidR="008E7EB2" w:rsidRPr="008E7EB2" w:rsidRDefault="008E7EB2" w:rsidP="008E7EB2">
      <w:pPr>
        <w:pStyle w:val="Paragrafi0"/>
        <w:rPr>
          <w:szCs w:val="22"/>
          <w:lang w:val="it-IT"/>
        </w:rPr>
      </w:pPr>
      <w:r w:rsidRPr="008E7EB2">
        <w:rPr>
          <w:szCs w:val="22"/>
          <w:lang w:val="it-IT"/>
        </w:rPr>
        <w:t>1. Në Sekretariatin për Buxhetin e Kuvendit, deputeti Erion Braçe zgjidhet sekretar, ndërsa deputetja Mimi Kodheli zgjidhet anëtare.</w:t>
      </w:r>
    </w:p>
    <w:p w:rsidR="008E7EB2" w:rsidRPr="00E02184" w:rsidRDefault="008E7EB2" w:rsidP="008E7EB2">
      <w:pPr>
        <w:pStyle w:val="Paragrafi0"/>
        <w:rPr>
          <w:szCs w:val="22"/>
          <w:lang w:val="it-IT"/>
        </w:rPr>
      </w:pPr>
      <w:r w:rsidRPr="00E02184">
        <w:rPr>
          <w:szCs w:val="22"/>
          <w:lang w:val="it-IT"/>
        </w:rPr>
        <w:t>2. Në Sekretariatin për Procedurat dhe Votimet, deputeti Armando Subashi zgjidhet anëtar.</w:t>
      </w:r>
    </w:p>
    <w:p w:rsidR="008E7EB2" w:rsidRPr="00E02184" w:rsidRDefault="008E7EB2" w:rsidP="008E7EB2">
      <w:pPr>
        <w:pStyle w:val="Paragrafi0"/>
        <w:rPr>
          <w:szCs w:val="22"/>
          <w:lang w:val="it-IT"/>
        </w:rPr>
      </w:pPr>
      <w:r w:rsidRPr="00E02184">
        <w:rPr>
          <w:szCs w:val="22"/>
          <w:lang w:val="it-IT"/>
        </w:rPr>
        <w:t>3. Në Sekretariatin për Statusin e Deputetit, deputetja Ermonela Felaj zgjidhet anëtare.</w:t>
      </w:r>
    </w:p>
    <w:p w:rsidR="008E7EB2" w:rsidRPr="00E02184" w:rsidRDefault="008E7EB2" w:rsidP="008E7EB2">
      <w:pPr>
        <w:pStyle w:val="Paragrafi0"/>
        <w:rPr>
          <w:szCs w:val="22"/>
          <w:lang w:val="it-IT"/>
        </w:rPr>
      </w:pPr>
      <w:r w:rsidRPr="00E02184">
        <w:rPr>
          <w:szCs w:val="22"/>
          <w:lang w:val="it-IT"/>
        </w:rPr>
        <w:t>4. Në Sekretariatin për Kërkimin Shkencor, Bibliotekën dhe Botimet Parlamentare, deputeti Fatmir Toçi zgjidhet anëtar.</w:t>
      </w:r>
    </w:p>
    <w:p w:rsidR="008E7EB2" w:rsidRPr="00E02184" w:rsidRDefault="008E7EB2" w:rsidP="008E7EB2">
      <w:pPr>
        <w:pStyle w:val="Paragrafi0"/>
        <w:rPr>
          <w:szCs w:val="22"/>
          <w:lang w:val="it-IT"/>
        </w:rPr>
      </w:pPr>
      <w:r w:rsidRPr="00E02184">
        <w:rPr>
          <w:szCs w:val="22"/>
          <w:lang w:val="it-IT"/>
        </w:rPr>
        <w:t>5. Në Sekretariatin për Marrëdhëniet me Jashtë, deputeti Qemal Minxhozi zgjidhet anëtar.</w:t>
      </w:r>
    </w:p>
    <w:p w:rsidR="008E7EB2" w:rsidRPr="00E02184" w:rsidRDefault="008E7EB2" w:rsidP="008E7EB2">
      <w:pPr>
        <w:pStyle w:val="Paragrafi0"/>
        <w:rPr>
          <w:szCs w:val="22"/>
          <w:lang w:val="it-IT"/>
        </w:rPr>
      </w:pPr>
      <w:r w:rsidRPr="00E02184">
        <w:rPr>
          <w:szCs w:val="22"/>
          <w:lang w:val="it-IT"/>
        </w:rPr>
        <w:t xml:space="preserve">III. Ky vendim hyn në fuqi menjëherë. </w:t>
      </w:r>
    </w:p>
    <w:p w:rsidR="008E7EB2" w:rsidRPr="00E02184" w:rsidRDefault="008E7EB2" w:rsidP="008E7EB2">
      <w:pPr>
        <w:pStyle w:val="Paragrafi0"/>
        <w:rPr>
          <w:szCs w:val="22"/>
          <w:lang w:val="it-IT"/>
        </w:rPr>
      </w:pPr>
      <w:r w:rsidRPr="00E02184">
        <w:rPr>
          <w:szCs w:val="22"/>
          <w:lang w:val="it-IT"/>
        </w:rPr>
        <w:t xml:space="preserve"> </w:t>
      </w:r>
    </w:p>
    <w:p w:rsidR="008E7EB2" w:rsidRPr="001A437B" w:rsidRDefault="008E7EB2" w:rsidP="008E7EB2">
      <w:pPr>
        <w:pStyle w:val="Autoriteti"/>
      </w:pPr>
      <w:r w:rsidRPr="001A437B">
        <w:t>KRYETARE</w:t>
      </w:r>
    </w:p>
    <w:p w:rsidR="008E7EB2" w:rsidRPr="001A437B" w:rsidRDefault="008E7EB2" w:rsidP="008E7EB2">
      <w:pPr>
        <w:pStyle w:val="AutoritetiEmer"/>
        <w:rPr>
          <w:lang w:val="sq-AL"/>
        </w:rPr>
      </w:pPr>
      <w:r w:rsidRPr="001A437B">
        <w:t>Jozefina Topalli (Çoba)</w:t>
      </w:r>
    </w:p>
    <w:sectPr w:rsidR="008E7EB2" w:rsidRPr="001A43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7EB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E7EB2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2DC4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6B73C7-C4F8-45AE-84DC-F5A80B83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8E7EB2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8E7EB2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8E7EB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8E7EB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2019-03-22T10:18:00Z</dcterms:created>
  <dcterms:modified xsi:type="dcterms:W3CDTF">2019-03-22T10:18:00Z</dcterms:modified>
</cp:coreProperties>
</file>