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855" w:rsidRPr="00C9292B" w:rsidRDefault="00C02855" w:rsidP="00C02855">
      <w:pPr>
        <w:pStyle w:val="Akti"/>
        <w:rPr>
          <w:lang w:val="sq-AL"/>
        </w:rPr>
      </w:pPr>
      <w:bookmarkStart w:id="0" w:name="_GoBack"/>
      <w:bookmarkEnd w:id="0"/>
      <w:r w:rsidRPr="00C9292B">
        <w:rPr>
          <w:lang w:val="sq-AL"/>
        </w:rPr>
        <w:t>VENDIM</w:t>
      </w:r>
    </w:p>
    <w:p w:rsidR="00C02855" w:rsidRPr="00C9292B" w:rsidRDefault="00C02855" w:rsidP="00C02855">
      <w:pPr>
        <w:pStyle w:val="NumriData"/>
        <w:rPr>
          <w:lang w:val="sq-AL"/>
        </w:rPr>
      </w:pPr>
      <w:r w:rsidRPr="00C9292B">
        <w:rPr>
          <w:lang w:val="sq-AL"/>
        </w:rPr>
        <w:t>Nr.81, datë 17.1.2011</w:t>
      </w:r>
    </w:p>
    <w:p w:rsidR="00C02855" w:rsidRPr="00C9292B" w:rsidRDefault="00C02855" w:rsidP="00C02855">
      <w:pPr>
        <w:pStyle w:val="Paragrafi"/>
        <w:rPr>
          <w:lang w:val="sq-AL"/>
        </w:rPr>
      </w:pPr>
    </w:p>
    <w:p w:rsidR="00C02855" w:rsidRPr="00C9292B" w:rsidRDefault="00C02855" w:rsidP="00C02855">
      <w:pPr>
        <w:pStyle w:val="Titulli"/>
        <w:rPr>
          <w:lang w:val="sq-AL"/>
        </w:rPr>
      </w:pPr>
      <w:r w:rsidRPr="00C9292B">
        <w:rPr>
          <w:lang w:val="sq-AL"/>
        </w:rPr>
        <w:t>PËR NJË NDRYSHIM NË VENDIMIN NR.4, DATË 16.9.2009 “PËR ZGJEDHJEN E ZËVENDËSKRYETARËVE, BYROSË DHE PËRBËRJEN E SEKRETARIATEVE TË KUVENDIT”, TË NDRYSHUAR</w:t>
      </w:r>
    </w:p>
    <w:p w:rsidR="00C02855" w:rsidRPr="00C9292B" w:rsidRDefault="00C02855" w:rsidP="00C02855">
      <w:pPr>
        <w:pStyle w:val="Paragrafi"/>
        <w:rPr>
          <w:lang w:val="sq-AL"/>
        </w:rPr>
      </w:pPr>
    </w:p>
    <w:p w:rsidR="00C02855" w:rsidRPr="00C9292B" w:rsidRDefault="00C02855" w:rsidP="00C02855">
      <w:pPr>
        <w:pStyle w:val="Paragrafi"/>
        <w:rPr>
          <w:lang w:val="sq-AL"/>
        </w:rPr>
      </w:pPr>
      <w:r w:rsidRPr="00C9292B">
        <w:rPr>
          <w:lang w:val="sq-AL"/>
        </w:rPr>
        <w:t>Në mbështetje të nenit 78 të Kushtetutës, nenit 55 pika 1 dhe nenit 8 të Rregullores së Kuvendit, me propozimin e Kryetares së Kuvendit, pas këshillimit me Kryetarin e Grupit Parlamentar të Partisë “Lëvizja Socialiste për Integrim”,</w:t>
      </w:r>
    </w:p>
    <w:p w:rsidR="00C02855" w:rsidRPr="00C9292B" w:rsidRDefault="00C02855" w:rsidP="00C02855">
      <w:pPr>
        <w:pStyle w:val="Paragrafi"/>
        <w:rPr>
          <w:lang w:val="sq-AL"/>
        </w:rPr>
      </w:pPr>
    </w:p>
    <w:p w:rsidR="00C02855" w:rsidRPr="00C9292B" w:rsidRDefault="00C02855" w:rsidP="00C02855">
      <w:pPr>
        <w:pStyle w:val="VENDOSI"/>
        <w:rPr>
          <w:lang w:val="sq-AL"/>
        </w:rPr>
      </w:pPr>
      <w:r w:rsidRPr="00C9292B">
        <w:rPr>
          <w:lang w:val="sq-AL"/>
        </w:rPr>
        <w:t>KUVENDI</w:t>
      </w:r>
    </w:p>
    <w:p w:rsidR="00C02855" w:rsidRPr="00C9292B" w:rsidRDefault="00C02855" w:rsidP="00C02855">
      <w:pPr>
        <w:pStyle w:val="VENDOSI"/>
        <w:rPr>
          <w:lang w:val="sq-AL"/>
        </w:rPr>
      </w:pPr>
      <w:r w:rsidRPr="00C9292B">
        <w:rPr>
          <w:lang w:val="sq-AL"/>
        </w:rPr>
        <w:t>I REPUBLIKËS SË SHQIPËRISË</w:t>
      </w:r>
    </w:p>
    <w:p w:rsidR="00C02855" w:rsidRPr="00C9292B" w:rsidRDefault="00C02855" w:rsidP="00C02855">
      <w:pPr>
        <w:pStyle w:val="VENDOSI"/>
        <w:rPr>
          <w:lang w:val="sq-AL"/>
        </w:rPr>
      </w:pPr>
    </w:p>
    <w:p w:rsidR="00C02855" w:rsidRPr="00C9292B" w:rsidRDefault="00C02855" w:rsidP="00C02855">
      <w:pPr>
        <w:pStyle w:val="VENDOSI"/>
        <w:rPr>
          <w:lang w:val="sq-AL"/>
        </w:rPr>
      </w:pPr>
      <w:r w:rsidRPr="00C9292B">
        <w:rPr>
          <w:lang w:val="sq-AL"/>
        </w:rPr>
        <w:t>VENDOSI:</w:t>
      </w:r>
    </w:p>
    <w:p w:rsidR="00C02855" w:rsidRPr="00C9292B" w:rsidRDefault="00C02855" w:rsidP="00C02855">
      <w:pPr>
        <w:pStyle w:val="Paragrafi"/>
        <w:rPr>
          <w:lang w:val="sq-AL"/>
        </w:rPr>
      </w:pPr>
    </w:p>
    <w:p w:rsidR="00C02855" w:rsidRPr="00C9292B" w:rsidRDefault="00C02855" w:rsidP="00C02855">
      <w:pPr>
        <w:pStyle w:val="Paragrafi"/>
        <w:rPr>
          <w:lang w:val="sq-AL"/>
        </w:rPr>
      </w:pPr>
      <w:r w:rsidRPr="00C9292B">
        <w:rPr>
          <w:lang w:val="sq-AL"/>
        </w:rPr>
        <w:t>Në vendimin nr.4, datë 16.9.2009 “Për zgjedhjen e zëvendëskryetarëve, byrosë dhe përbërjen e sekretariateve të Kuvendit”, të ndryshuar, në pikën II bëhet ky ndryshim:</w:t>
      </w:r>
    </w:p>
    <w:p w:rsidR="00C02855" w:rsidRPr="00C9292B" w:rsidRDefault="00C02855" w:rsidP="00C02855">
      <w:pPr>
        <w:pStyle w:val="Paragrafi"/>
        <w:rPr>
          <w:lang w:val="sq-AL"/>
        </w:rPr>
      </w:pPr>
      <w:r w:rsidRPr="00C9292B">
        <w:rPr>
          <w:lang w:val="sq-AL"/>
        </w:rPr>
        <w:t>I. Deputeti Vangjel Tavo zgjidhet Zëvendëskryetar i Kuvendit në vend të deputetit Nasip Naço.</w:t>
      </w:r>
    </w:p>
    <w:p w:rsidR="00C02855" w:rsidRPr="00C9292B" w:rsidRDefault="00C02855" w:rsidP="00C02855">
      <w:pPr>
        <w:pStyle w:val="Paragrafi"/>
        <w:rPr>
          <w:lang w:val="sq-AL"/>
        </w:rPr>
      </w:pPr>
      <w:r w:rsidRPr="00C9292B">
        <w:rPr>
          <w:lang w:val="sq-AL"/>
        </w:rPr>
        <w:t xml:space="preserve">II. Ky vendim hyn në fuqi menjëherë. </w:t>
      </w:r>
    </w:p>
    <w:p w:rsidR="00C02855" w:rsidRPr="00C9292B" w:rsidRDefault="00C02855" w:rsidP="00C02855">
      <w:pPr>
        <w:pStyle w:val="Paragrafi"/>
        <w:rPr>
          <w:lang w:val="sq-AL"/>
        </w:rPr>
      </w:pPr>
    </w:p>
    <w:p w:rsidR="00C02855" w:rsidRPr="00C9292B" w:rsidRDefault="00C02855" w:rsidP="00C02855">
      <w:pPr>
        <w:pStyle w:val="Autoriteti"/>
        <w:rPr>
          <w:lang w:val="sq-AL"/>
        </w:rPr>
      </w:pPr>
      <w:r w:rsidRPr="00C9292B">
        <w:rPr>
          <w:lang w:val="sq-AL"/>
        </w:rPr>
        <w:t>KRYETARE</w:t>
      </w:r>
    </w:p>
    <w:p w:rsidR="00C02855" w:rsidRPr="00C9292B" w:rsidRDefault="00C02855" w:rsidP="00C02855">
      <w:pPr>
        <w:pStyle w:val="AutoritetiEmer"/>
        <w:rPr>
          <w:lang w:val="sq-AL"/>
        </w:rPr>
      </w:pPr>
      <w:r w:rsidRPr="00C9292B">
        <w:rPr>
          <w:lang w:val="sq-AL"/>
        </w:rPr>
        <w:t xml:space="preserve">                                                                             Jozefina Topalli (Çoba)</w:t>
      </w:r>
    </w:p>
    <w:sectPr w:rsidR="00C02855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2855"/>
    <w:rsid w:val="00130B6D"/>
    <w:rsid w:val="001B34A9"/>
    <w:rsid w:val="00280E90"/>
    <w:rsid w:val="003430B4"/>
    <w:rsid w:val="004C31D9"/>
    <w:rsid w:val="004F6270"/>
    <w:rsid w:val="00A434B8"/>
    <w:rsid w:val="00C02855"/>
    <w:rsid w:val="00C02F03"/>
    <w:rsid w:val="00ED430B"/>
    <w:rsid w:val="00F2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18ABF8-EA0E-4876-9D70-86E1EBCB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