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944" w:rsidRPr="008E72A0" w:rsidRDefault="00250944" w:rsidP="00250944">
      <w:pPr>
        <w:pStyle w:val="Akti"/>
        <w:keepNext w:val="0"/>
      </w:pPr>
      <w:bookmarkStart w:id="0" w:name="_GoBack"/>
      <w:bookmarkEnd w:id="0"/>
      <w:r w:rsidRPr="008E72A0">
        <w:t>VENDIM</w:t>
      </w:r>
    </w:p>
    <w:p w:rsidR="00250944" w:rsidRPr="008E72A0" w:rsidRDefault="00250944" w:rsidP="00250944">
      <w:pPr>
        <w:pStyle w:val="NumriData"/>
        <w:keepNext w:val="0"/>
      </w:pPr>
      <w:r w:rsidRPr="008E72A0">
        <w:t>Nr.102, datë 16.6.2011</w:t>
      </w:r>
    </w:p>
    <w:p w:rsidR="00250944" w:rsidRPr="008E72A0" w:rsidRDefault="00250944" w:rsidP="00250944">
      <w:pPr>
        <w:pStyle w:val="Paragrafi"/>
      </w:pPr>
    </w:p>
    <w:p w:rsidR="00250944" w:rsidRPr="008E72A0" w:rsidRDefault="00250944" w:rsidP="00250944">
      <w:pPr>
        <w:pStyle w:val="Titulli"/>
        <w:keepNext w:val="0"/>
      </w:pPr>
      <w:r w:rsidRPr="008E72A0">
        <w:t xml:space="preserve">PËR DHËNIEN E PËLQIMIT PËR EMËRIMIN E ZOTIT </w:t>
      </w:r>
      <w:smartTag w:uri="urn:schemas-microsoft-com:office:smarttags" w:element="City">
        <w:smartTag w:uri="urn:schemas-microsoft-com:office:smarttags" w:element="place">
          <w:r w:rsidRPr="008E72A0">
            <w:t>EDMOND</w:t>
          </w:r>
        </w:smartTag>
      </w:smartTag>
      <w:r w:rsidRPr="008E72A0">
        <w:t xml:space="preserve"> ISLAMAJ ANËTAR </w:t>
      </w:r>
    </w:p>
    <w:p w:rsidR="00250944" w:rsidRPr="008E72A0" w:rsidRDefault="00250944" w:rsidP="00250944">
      <w:pPr>
        <w:pStyle w:val="Titulli"/>
        <w:keepNext w:val="0"/>
      </w:pPr>
      <w:r w:rsidRPr="008E72A0">
        <w:t>I GJYKATËS SË LARTË</w:t>
      </w:r>
    </w:p>
    <w:p w:rsidR="00250944" w:rsidRPr="008E72A0" w:rsidRDefault="00250944" w:rsidP="00250944">
      <w:pPr>
        <w:pStyle w:val="Paragrafi"/>
        <w:ind w:firstLine="0"/>
      </w:pPr>
    </w:p>
    <w:p w:rsidR="00250944" w:rsidRPr="008E72A0" w:rsidRDefault="00250944" w:rsidP="00250944">
      <w:pPr>
        <w:pStyle w:val="Paragrafi"/>
      </w:pPr>
      <w:r w:rsidRPr="008E72A0">
        <w:t>Në mbështetje të neneve 78 dhe 136 pika 1 të Kushtetutës, si dhe të nenit 111 të Rregullores së Kuvendit, bazuar në dekretin e Presidentit të Republikës nr.6682, datë 16.9.2010,</w:t>
      </w:r>
    </w:p>
    <w:p w:rsidR="00250944" w:rsidRPr="008E72A0" w:rsidRDefault="00250944" w:rsidP="00250944">
      <w:pPr>
        <w:pStyle w:val="Paragrafi"/>
        <w:ind w:firstLine="0"/>
      </w:pPr>
    </w:p>
    <w:p w:rsidR="00250944" w:rsidRPr="008E72A0" w:rsidRDefault="00250944" w:rsidP="00250944">
      <w:pPr>
        <w:pStyle w:val="Institucioni"/>
        <w:keepNext w:val="0"/>
      </w:pPr>
      <w:r w:rsidRPr="008E72A0">
        <w:t xml:space="preserve">KUVENDI </w:t>
      </w:r>
    </w:p>
    <w:p w:rsidR="00250944" w:rsidRPr="008E72A0" w:rsidRDefault="00250944" w:rsidP="00250944">
      <w:pPr>
        <w:pStyle w:val="Institucioni"/>
        <w:keepNext w:val="0"/>
      </w:pPr>
      <w:r w:rsidRPr="008E72A0">
        <w:t>I REPUBLIKËS SË SHQIPËRISË</w:t>
      </w:r>
    </w:p>
    <w:p w:rsidR="00250944" w:rsidRPr="008E72A0" w:rsidRDefault="00250944" w:rsidP="00250944">
      <w:pPr>
        <w:pStyle w:val="Paragrafi"/>
      </w:pPr>
    </w:p>
    <w:p w:rsidR="00250944" w:rsidRPr="008E72A0" w:rsidRDefault="00250944" w:rsidP="00250944">
      <w:pPr>
        <w:pStyle w:val="VENDOSI"/>
        <w:keepNext w:val="0"/>
      </w:pPr>
      <w:r w:rsidRPr="008E72A0">
        <w:t>VENDOSI:</w:t>
      </w:r>
    </w:p>
    <w:p w:rsidR="00250944" w:rsidRPr="008E72A0" w:rsidRDefault="00250944" w:rsidP="00250944">
      <w:pPr>
        <w:pStyle w:val="Paragrafi"/>
        <w:ind w:firstLine="0"/>
      </w:pPr>
    </w:p>
    <w:p w:rsidR="00250944" w:rsidRPr="008E72A0" w:rsidRDefault="00250944" w:rsidP="00250944">
      <w:pPr>
        <w:pStyle w:val="Paragrafi"/>
      </w:pPr>
      <w:r w:rsidRPr="008E72A0">
        <w:t>I. Dhënien e pëlqimit për emërimin e zotit Edmond Islamaj anëtar i Gjykatës së Lartë.</w:t>
      </w:r>
    </w:p>
    <w:p w:rsidR="00250944" w:rsidRPr="008E72A0" w:rsidRDefault="00250944" w:rsidP="00250944">
      <w:pPr>
        <w:pStyle w:val="Paragrafi"/>
      </w:pPr>
      <w:r w:rsidRPr="008E72A0">
        <w:t>II. Ky vendim hyn në fuqi menjëherë.</w:t>
      </w:r>
    </w:p>
    <w:p w:rsidR="00250944" w:rsidRPr="008E72A0" w:rsidRDefault="00250944" w:rsidP="00250944">
      <w:pPr>
        <w:pStyle w:val="Paragrafi"/>
      </w:pPr>
    </w:p>
    <w:p w:rsidR="00250944" w:rsidRPr="008E72A0" w:rsidRDefault="00250944" w:rsidP="00250944">
      <w:pPr>
        <w:pStyle w:val="Autoriteti"/>
        <w:keepNext w:val="0"/>
      </w:pPr>
      <w:r w:rsidRPr="008E72A0">
        <w:t>KRYETARE</w:t>
      </w:r>
    </w:p>
    <w:p w:rsidR="00250944" w:rsidRPr="008E72A0" w:rsidRDefault="00250944" w:rsidP="00250944">
      <w:pPr>
        <w:pStyle w:val="AutoritetiEmer"/>
      </w:pPr>
      <w:r w:rsidRPr="008E72A0">
        <w:t>Jozefina Topalli (Çoba)</w:t>
      </w:r>
    </w:p>
    <w:sectPr w:rsidR="00250944" w:rsidRPr="008E72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094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50944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D6E6E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37D51-F386-46E1-B575-AE9F6608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25094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5094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