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D80" w:rsidRPr="00604F30" w:rsidRDefault="006D5D80" w:rsidP="006D5D80">
      <w:pPr>
        <w:pStyle w:val="Paragrafi"/>
        <w:rPr>
          <w:sz w:val="21"/>
          <w:szCs w:val="21"/>
        </w:rPr>
      </w:pPr>
      <w:bookmarkStart w:id="0" w:name="_GoBack"/>
      <w:bookmarkEnd w:id="0"/>
    </w:p>
    <w:p w:rsidR="006D5D80" w:rsidRPr="00604F30" w:rsidRDefault="006D5D80" w:rsidP="006D5D80">
      <w:pPr>
        <w:pStyle w:val="Akti"/>
        <w:rPr>
          <w:sz w:val="21"/>
          <w:szCs w:val="21"/>
        </w:rPr>
      </w:pPr>
      <w:r w:rsidRPr="00604F30">
        <w:rPr>
          <w:sz w:val="21"/>
          <w:szCs w:val="21"/>
        </w:rPr>
        <w:t>VENDIM</w:t>
      </w:r>
    </w:p>
    <w:p w:rsidR="006D5D80" w:rsidRPr="00604F30" w:rsidRDefault="006D5D80" w:rsidP="006D5D80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Nr.134, datë 3.11.2011</w:t>
      </w:r>
    </w:p>
    <w:p w:rsidR="006D5D80" w:rsidRPr="00604F30" w:rsidRDefault="006D5D80" w:rsidP="006D5D80">
      <w:pPr>
        <w:pStyle w:val="Paragrafi"/>
        <w:rPr>
          <w:sz w:val="21"/>
          <w:szCs w:val="21"/>
        </w:rPr>
      </w:pPr>
    </w:p>
    <w:p w:rsidR="006D5D80" w:rsidRPr="00604F30" w:rsidRDefault="006D5D80" w:rsidP="006D5D80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>PËR ZGJEDHJEN E ZOTIT ARDIAN FULLANI ANËTAR I KËSHILLIT MBIKËQYRËS TË BANKËS SË SHQIPËRISË</w:t>
      </w:r>
    </w:p>
    <w:p w:rsidR="006D5D80" w:rsidRPr="00604F30" w:rsidRDefault="006D5D80" w:rsidP="006D5D80">
      <w:pPr>
        <w:pStyle w:val="Paragrafi"/>
        <w:rPr>
          <w:sz w:val="21"/>
          <w:szCs w:val="21"/>
        </w:rPr>
      </w:pPr>
    </w:p>
    <w:p w:rsidR="006D5D80" w:rsidRPr="00604F30" w:rsidRDefault="006D5D80" w:rsidP="006D5D80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nenit 78 të Kushtetutës, të nenit 44 pikat 2 dhe 3 të ligjit nr. 8269, datë 23.12.1997 “Për Bankën e Shqipërisë”, të ndryshuar, si dhe të nenit 111 të Rregullores së Kuvendit, me propozimin e Këshillit të Ministrave,</w:t>
      </w:r>
    </w:p>
    <w:p w:rsidR="006D5D80" w:rsidRPr="00604F30" w:rsidRDefault="006D5D80" w:rsidP="006D5D80">
      <w:pPr>
        <w:pStyle w:val="VENDOSI"/>
        <w:rPr>
          <w:sz w:val="21"/>
          <w:szCs w:val="21"/>
        </w:rPr>
      </w:pPr>
    </w:p>
    <w:p w:rsidR="006D5D80" w:rsidRPr="00604F30" w:rsidRDefault="006D5D80" w:rsidP="006D5D80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6D5D80" w:rsidRPr="00604F30" w:rsidRDefault="006D5D80" w:rsidP="006D5D80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6D5D80" w:rsidRPr="00604F30" w:rsidRDefault="006D5D80" w:rsidP="006D5D80">
      <w:pPr>
        <w:pStyle w:val="VENDOSI"/>
        <w:rPr>
          <w:sz w:val="21"/>
          <w:szCs w:val="21"/>
        </w:rPr>
      </w:pPr>
    </w:p>
    <w:p w:rsidR="006D5D80" w:rsidRPr="00604F30" w:rsidRDefault="006D5D80" w:rsidP="006D5D80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6D5D80" w:rsidRPr="00604F30" w:rsidRDefault="006D5D80" w:rsidP="006D5D80">
      <w:pPr>
        <w:pStyle w:val="Paragrafi"/>
        <w:rPr>
          <w:sz w:val="21"/>
          <w:szCs w:val="21"/>
        </w:rPr>
      </w:pPr>
    </w:p>
    <w:p w:rsidR="006D5D80" w:rsidRPr="00604F30" w:rsidRDefault="006D5D80" w:rsidP="006D5D80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 xml:space="preserve">I. Zoti Ardian Fullani zgjidhet anëtar i Këshillit Mbikëqyrës të Bankës së Shqipërisë. </w:t>
      </w:r>
    </w:p>
    <w:p w:rsidR="006D5D80" w:rsidRPr="00604F30" w:rsidRDefault="006D5D80" w:rsidP="006D5D80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II. Ky vendim hyn në fuqi menjëherë.</w:t>
      </w:r>
    </w:p>
    <w:p w:rsidR="006D5D80" w:rsidRPr="00604F30" w:rsidRDefault="006D5D80" w:rsidP="006D5D80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 xml:space="preserve">                                                                                                                                                               KRYETARE</w:t>
      </w:r>
    </w:p>
    <w:p w:rsidR="006D5D80" w:rsidRPr="00604F30" w:rsidRDefault="006D5D80" w:rsidP="006D5D80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6D5D80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5D80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B4EE9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D5D80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97E469-74FF-47B2-9A42-EAC72F86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D5D8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D5D8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6D5D8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