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660E" w:rsidRPr="00B00A27" w:rsidRDefault="0082660E" w:rsidP="0082660E">
      <w:pPr>
        <w:pStyle w:val="Akti"/>
        <w:keepNext w:val="0"/>
      </w:pPr>
      <w:bookmarkStart w:id="0" w:name="_GoBack"/>
      <w:bookmarkEnd w:id="0"/>
      <w:r w:rsidRPr="00B00A27">
        <w:t>VENDIM</w:t>
      </w:r>
    </w:p>
    <w:p w:rsidR="0082660E" w:rsidRPr="00B00A27" w:rsidRDefault="0082660E" w:rsidP="0082660E">
      <w:pPr>
        <w:pStyle w:val="NumriData"/>
        <w:keepNext w:val="0"/>
      </w:pPr>
      <w:r w:rsidRPr="00B00A27">
        <w:t xml:space="preserve">Nr. 1/2012 </w:t>
      </w:r>
    </w:p>
    <w:p w:rsidR="0082660E" w:rsidRPr="009F635D" w:rsidRDefault="0082660E" w:rsidP="0082660E">
      <w:pPr>
        <w:pStyle w:val="Paragrafi"/>
      </w:pPr>
    </w:p>
    <w:p w:rsidR="0082660E" w:rsidRPr="00B00A27" w:rsidRDefault="0082660E" w:rsidP="0082660E">
      <w:pPr>
        <w:pStyle w:val="Titulli"/>
        <w:keepNext w:val="0"/>
      </w:pPr>
      <w:r w:rsidRPr="00B00A27">
        <w:t xml:space="preserve">PËR NUMËRTIMIN E LIGJEVE DHE VENDIMEVE TË KUVENDIT TË REPUBLIKËS </w:t>
      </w:r>
    </w:p>
    <w:p w:rsidR="0082660E" w:rsidRPr="00B00A27" w:rsidRDefault="0082660E" w:rsidP="0082660E">
      <w:pPr>
        <w:pStyle w:val="Titulli"/>
        <w:keepNext w:val="0"/>
      </w:pPr>
      <w:r w:rsidRPr="00B00A27">
        <w:t>SË SHQIPËRISË</w:t>
      </w:r>
    </w:p>
    <w:p w:rsidR="0082660E" w:rsidRPr="008F13F8" w:rsidRDefault="0082660E" w:rsidP="0082660E">
      <w:pPr>
        <w:pStyle w:val="Paragrafi"/>
      </w:pPr>
    </w:p>
    <w:p w:rsidR="0082660E" w:rsidRPr="00B00A27" w:rsidRDefault="0082660E" w:rsidP="0082660E">
      <w:pPr>
        <w:pStyle w:val="Paragrafi"/>
      </w:pPr>
      <w:r w:rsidRPr="00B00A27">
        <w:t xml:space="preserve">Në mbështetje të nenit 78 të Kushtetutës dhe të nenit 55 të Rregullores së Kuvendit, me propozimin e Kryetares së Kuvendit, </w:t>
      </w:r>
    </w:p>
    <w:p w:rsidR="0082660E" w:rsidRPr="008F13F8" w:rsidRDefault="0082660E" w:rsidP="0082660E">
      <w:pPr>
        <w:pStyle w:val="Paragrafi"/>
      </w:pPr>
    </w:p>
    <w:p w:rsidR="0082660E" w:rsidRPr="00B00A27" w:rsidRDefault="0082660E" w:rsidP="0082660E">
      <w:pPr>
        <w:pStyle w:val="Institucioni"/>
        <w:keepNext w:val="0"/>
      </w:pPr>
      <w:r w:rsidRPr="00B00A27">
        <w:t>KUVENDI</w:t>
      </w:r>
    </w:p>
    <w:p w:rsidR="0082660E" w:rsidRPr="00B00A27" w:rsidRDefault="0082660E" w:rsidP="0082660E">
      <w:pPr>
        <w:pStyle w:val="Institucioni"/>
        <w:keepNext w:val="0"/>
      </w:pPr>
      <w:r w:rsidRPr="00B00A27">
        <w:t>I REPUBLIKËS SË SHQIPËRISË</w:t>
      </w:r>
    </w:p>
    <w:p w:rsidR="0082660E" w:rsidRPr="008F13F8" w:rsidRDefault="0082660E" w:rsidP="0082660E">
      <w:pPr>
        <w:pStyle w:val="Paragrafi"/>
        <w:rPr>
          <w:sz w:val="18"/>
        </w:rPr>
      </w:pPr>
    </w:p>
    <w:p w:rsidR="0082660E" w:rsidRPr="00B00A27" w:rsidRDefault="0082660E" w:rsidP="0082660E">
      <w:pPr>
        <w:pStyle w:val="VENDOSI"/>
        <w:keepNext w:val="0"/>
      </w:pPr>
      <w:r w:rsidRPr="00B00A27">
        <w:t>VENDOSI:</w:t>
      </w:r>
    </w:p>
    <w:p w:rsidR="0082660E" w:rsidRPr="008F13F8" w:rsidRDefault="0082660E" w:rsidP="0082660E">
      <w:pPr>
        <w:pStyle w:val="Paragrafi"/>
      </w:pPr>
    </w:p>
    <w:p w:rsidR="0082660E" w:rsidRPr="00B00A27" w:rsidRDefault="0082660E" w:rsidP="0082660E">
      <w:pPr>
        <w:pStyle w:val="Paragrafi"/>
      </w:pPr>
      <w:r w:rsidRPr="00B00A27">
        <w:t>I. Duke filluar prej datës 26 janar 2012, numërtimi i ligjeve dhe vendimeve që miratohen në Kuvendin e Republikës së Shqipërisë të bëhet sipas strukturës së mëposhtme:</w:t>
      </w:r>
    </w:p>
    <w:p w:rsidR="0082660E" w:rsidRPr="00B00A27" w:rsidRDefault="0082660E" w:rsidP="0082660E">
      <w:pPr>
        <w:pStyle w:val="Paragrafi"/>
      </w:pPr>
      <w:r w:rsidRPr="00B00A27">
        <w:t>“LIGJ</w:t>
      </w:r>
    </w:p>
    <w:p w:rsidR="0082660E" w:rsidRPr="00B00A27" w:rsidRDefault="0082660E" w:rsidP="0082660E">
      <w:pPr>
        <w:pStyle w:val="Paragrafi"/>
      </w:pPr>
      <w:r w:rsidRPr="00B00A27">
        <w:t>Nr. 1/2012 “PËR...”</w:t>
      </w:r>
    </w:p>
    <w:p w:rsidR="0082660E" w:rsidRPr="00B00A27" w:rsidRDefault="0082660E" w:rsidP="0082660E">
      <w:pPr>
        <w:pStyle w:val="Paragrafi"/>
      </w:pPr>
      <w:r w:rsidRPr="00B00A27">
        <w:t>“LIGJ</w:t>
      </w:r>
    </w:p>
    <w:p w:rsidR="0082660E" w:rsidRPr="00B00A27" w:rsidRDefault="0082660E" w:rsidP="0082660E">
      <w:pPr>
        <w:pStyle w:val="Paragrafi"/>
      </w:pPr>
      <w:r w:rsidRPr="00B00A27">
        <w:t>Nr. 2/2012 “PËR...”</w:t>
      </w:r>
    </w:p>
    <w:p w:rsidR="0082660E" w:rsidRPr="00B00A27" w:rsidRDefault="0082660E" w:rsidP="0082660E">
      <w:pPr>
        <w:pStyle w:val="Paragrafi"/>
      </w:pPr>
      <w:r w:rsidRPr="00B00A27">
        <w:t>II. Në përfundim të procedurës së miratimit të projektligjit apo projektvendimit në seancë plenare, pas nenit të hyrjes në fuqi të tij të shënohet: “Miratuar në: (data, muaji, viti)”.</w:t>
      </w:r>
    </w:p>
    <w:p w:rsidR="0082660E" w:rsidRPr="00B00A27" w:rsidRDefault="0082660E" w:rsidP="0082660E">
      <w:pPr>
        <w:pStyle w:val="Paragrafi"/>
      </w:pPr>
      <w:r w:rsidRPr="00B00A27">
        <w:t>III. Me mbarimin e vitit kalendarik, administrata e Kuvendit vendos numërtimin duke filluar prej numrit 1 dhe duke vijuar me vitin kalendarik, sipas pikës I të këtij vendimi.</w:t>
      </w:r>
    </w:p>
    <w:p w:rsidR="0082660E" w:rsidRPr="00B00A27" w:rsidRDefault="0082660E" w:rsidP="0082660E">
      <w:pPr>
        <w:pStyle w:val="Paragrafi"/>
      </w:pPr>
      <w:r w:rsidRPr="00B00A27">
        <w:t>IV. Ky vendim hyn në fuqi menjëherë.</w:t>
      </w:r>
    </w:p>
    <w:p w:rsidR="0082660E" w:rsidRPr="008F13F8" w:rsidRDefault="0082660E" w:rsidP="0082660E">
      <w:pPr>
        <w:pStyle w:val="Autoriteti"/>
        <w:keepNext w:val="0"/>
        <w:rPr>
          <w:sz w:val="14"/>
        </w:rPr>
      </w:pPr>
    </w:p>
    <w:p w:rsidR="0082660E" w:rsidRPr="00B00A27" w:rsidRDefault="0082660E" w:rsidP="0082660E">
      <w:pPr>
        <w:pStyle w:val="Autoriteti"/>
        <w:keepNext w:val="0"/>
      </w:pPr>
      <w:r w:rsidRPr="00B00A27">
        <w:t>KRYETARE</w:t>
      </w:r>
    </w:p>
    <w:p w:rsidR="0082660E" w:rsidRPr="00B00A27" w:rsidRDefault="0082660E" w:rsidP="0082660E">
      <w:pPr>
        <w:pStyle w:val="AutoritetiEmer"/>
      </w:pPr>
      <w:r w:rsidRPr="00B00A27">
        <w:t>Jozefina Topalli (Çoba)</w:t>
      </w:r>
    </w:p>
    <w:p w:rsidR="0082660E" w:rsidRPr="00B00A27" w:rsidRDefault="0082660E" w:rsidP="0082660E">
      <w:pPr>
        <w:pStyle w:val="Akti"/>
        <w:keepNext w:val="0"/>
        <w:jc w:val="left"/>
      </w:pPr>
    </w:p>
    <w:p w:rsidR="0082660E" w:rsidRPr="00B00A27" w:rsidRDefault="0082660E" w:rsidP="00464603">
      <w:pPr>
        <w:pStyle w:val="Paragrafi"/>
      </w:pPr>
      <w:r w:rsidRPr="00B00A27">
        <w:t>Miratuar në datën 26.1.2012</w:t>
      </w:r>
    </w:p>
    <w:sectPr w:rsidR="0082660E" w:rsidRPr="00B00A27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2660E"/>
    <w:rsid w:val="000277EF"/>
    <w:rsid w:val="000C2ABA"/>
    <w:rsid w:val="00142F5D"/>
    <w:rsid w:val="001D4B57"/>
    <w:rsid w:val="002B33A6"/>
    <w:rsid w:val="00443285"/>
    <w:rsid w:val="00464603"/>
    <w:rsid w:val="00477590"/>
    <w:rsid w:val="004A533F"/>
    <w:rsid w:val="00630CC5"/>
    <w:rsid w:val="00753B45"/>
    <w:rsid w:val="007F6793"/>
    <w:rsid w:val="00802AED"/>
    <w:rsid w:val="0082660E"/>
    <w:rsid w:val="008759F1"/>
    <w:rsid w:val="008A6BB5"/>
    <w:rsid w:val="00946BB9"/>
    <w:rsid w:val="009E2982"/>
    <w:rsid w:val="00A020A7"/>
    <w:rsid w:val="00AD7F1E"/>
    <w:rsid w:val="00B14254"/>
    <w:rsid w:val="00B24908"/>
    <w:rsid w:val="00B80BE6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179E5FD-6A09-4E83-BB90-3B62F7E81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660E"/>
    <w:rPr>
      <w:rFonts w:ascii="Times New Roman" w:eastAsia="MS Mincho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uiPriority w:val="99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uiPriority w:val="99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uiPriority w:val="99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uiPriority w:val="99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uiPriority w:val="99"/>
    <w:locked/>
    <w:rsid w:val="0082660E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82660E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82660E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uiPriority w:val="99"/>
    <w:rsid w:val="0082660E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951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2019-03-18T14:09:00Z</dcterms:created>
  <dcterms:modified xsi:type="dcterms:W3CDTF">2019-03-18T14:09:00Z</dcterms:modified>
</cp:coreProperties>
</file>