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EFF" w:rsidRPr="000E1490" w:rsidRDefault="00E01EFF" w:rsidP="00E01EFF">
      <w:pPr>
        <w:pStyle w:val="Akti"/>
        <w:keepNext w:val="0"/>
      </w:pPr>
      <w:bookmarkStart w:id="0" w:name="_GoBack"/>
      <w:bookmarkEnd w:id="0"/>
      <w:r w:rsidRPr="000E1490">
        <w:t>VENDIM</w:t>
      </w:r>
    </w:p>
    <w:p w:rsidR="00E01EFF" w:rsidRPr="000E1490" w:rsidRDefault="00E01EFF" w:rsidP="00E01EFF">
      <w:pPr>
        <w:pStyle w:val="NumriData"/>
        <w:keepNext w:val="0"/>
      </w:pPr>
      <w:r w:rsidRPr="000E1490">
        <w:t>Nr. 10/2012</w:t>
      </w:r>
    </w:p>
    <w:p w:rsidR="00E01EFF" w:rsidRPr="000E1490" w:rsidRDefault="00E01EFF" w:rsidP="00E01EFF">
      <w:pPr>
        <w:pStyle w:val="Paragrafi"/>
      </w:pPr>
    </w:p>
    <w:p w:rsidR="00E01EFF" w:rsidRPr="000E1490" w:rsidRDefault="00E01EFF" w:rsidP="00E01EFF">
      <w:pPr>
        <w:pStyle w:val="Titulli"/>
        <w:keepNext w:val="0"/>
      </w:pPr>
      <w:r w:rsidRPr="000E1490">
        <w:t xml:space="preserve">PËR LIRIMIN E ZONJËS ENKELEDA SHEHI NGA DETYRA E NËNKRYETARIT TË BORDIT TË AUTORITETIT TË MBIKËQYRJES FINANCIARE NË POZICIONIN DREJTUES I DEPARTAMENTIT TË MBIKËQYRJES DHE DISIPLINIMIT DHE ZGJEDHJEN </w:t>
      </w:r>
      <w:r>
        <w:t xml:space="preserve">e </w:t>
      </w:r>
      <w:r w:rsidRPr="000E1490">
        <w:t>SAJ NË DETYRËN E KRYETARIT TË BORDIT TË AUTORITETIT TË MBIKËQYRJES FINANCIARE</w:t>
      </w:r>
    </w:p>
    <w:p w:rsidR="00E01EFF" w:rsidRPr="000E1490" w:rsidRDefault="00E01EFF" w:rsidP="00E01EFF">
      <w:pPr>
        <w:pStyle w:val="Paragrafi"/>
      </w:pPr>
    </w:p>
    <w:p w:rsidR="00E01EFF" w:rsidRPr="000E1490" w:rsidRDefault="00E01EFF" w:rsidP="00E01EFF">
      <w:pPr>
        <w:pStyle w:val="Paragrafi"/>
      </w:pPr>
      <w:r w:rsidRPr="000E1490">
        <w:t>Në mbështetje të nenit 78 të Kushtetutës, të neneve 6 dhe 8 të ligjit nr. 9572, datë 3.7.2006 “Për Autoritetin e Mbikëqyrjes Financiare”, si  dhe të nenit 111 të Rregullores së Kuvendit, me propozimin e Këshillit të Ministrave,</w:t>
      </w:r>
    </w:p>
    <w:p w:rsidR="00E01EFF" w:rsidRDefault="00E01EFF" w:rsidP="00E01EFF">
      <w:pPr>
        <w:pStyle w:val="Paragrafi"/>
      </w:pPr>
    </w:p>
    <w:p w:rsidR="00E01EFF" w:rsidRDefault="00E01EFF" w:rsidP="00E01EFF">
      <w:pPr>
        <w:pStyle w:val="Paragrafi"/>
      </w:pPr>
    </w:p>
    <w:p w:rsidR="00E01EFF" w:rsidRDefault="00E01EFF" w:rsidP="00E01EFF">
      <w:pPr>
        <w:pStyle w:val="Paragrafi"/>
      </w:pPr>
    </w:p>
    <w:p w:rsidR="00E01EFF" w:rsidRDefault="00E01EFF" w:rsidP="00E01EFF">
      <w:pPr>
        <w:pStyle w:val="Paragrafi"/>
      </w:pPr>
    </w:p>
    <w:p w:rsidR="00E01EFF" w:rsidRDefault="00E01EFF" w:rsidP="00E01EFF">
      <w:pPr>
        <w:pStyle w:val="Paragrafi"/>
      </w:pPr>
    </w:p>
    <w:p w:rsidR="00E01EFF" w:rsidRPr="000E1490" w:rsidRDefault="00E01EFF" w:rsidP="00E01EFF">
      <w:pPr>
        <w:pStyle w:val="Paragrafi"/>
      </w:pPr>
    </w:p>
    <w:p w:rsidR="00E01EFF" w:rsidRPr="000E1490" w:rsidRDefault="00E01EFF" w:rsidP="00E01EFF">
      <w:pPr>
        <w:pStyle w:val="Institucioni"/>
        <w:keepNext w:val="0"/>
      </w:pPr>
      <w:r w:rsidRPr="000E1490">
        <w:t xml:space="preserve">KUVENDI </w:t>
      </w:r>
    </w:p>
    <w:p w:rsidR="00E01EFF" w:rsidRPr="000E1490" w:rsidRDefault="00E01EFF" w:rsidP="00E01EFF">
      <w:pPr>
        <w:pStyle w:val="Institucioni"/>
        <w:keepNext w:val="0"/>
      </w:pPr>
      <w:r w:rsidRPr="000E1490">
        <w:t>I REPUBLIKËS SË SHQIPËRISË</w:t>
      </w:r>
    </w:p>
    <w:p w:rsidR="00E01EFF" w:rsidRPr="000E1490" w:rsidRDefault="00E01EFF" w:rsidP="00E01EFF">
      <w:pPr>
        <w:pStyle w:val="Paragrafi"/>
      </w:pPr>
    </w:p>
    <w:p w:rsidR="00E01EFF" w:rsidRPr="000E1490" w:rsidRDefault="00E01EFF" w:rsidP="00E01EFF">
      <w:pPr>
        <w:pStyle w:val="VENDOSI"/>
        <w:keepNext w:val="0"/>
      </w:pPr>
      <w:r w:rsidRPr="000E1490">
        <w:t>VENDOSI:</w:t>
      </w:r>
    </w:p>
    <w:p w:rsidR="00E01EFF" w:rsidRPr="000E1490" w:rsidRDefault="00E01EFF" w:rsidP="00E01EFF">
      <w:pPr>
        <w:pStyle w:val="Paragrafi"/>
      </w:pPr>
    </w:p>
    <w:p w:rsidR="00E01EFF" w:rsidRPr="000E1490" w:rsidRDefault="00E01EFF" w:rsidP="00E01EFF">
      <w:pPr>
        <w:pStyle w:val="Paragrafi"/>
      </w:pPr>
      <w:r w:rsidRPr="000E1490">
        <w:t>I. Zonja Enkeleda Shehi lirohet nga detyra e Nënkryetarit të Bordit të Autoritetit të Mbikëqyrjes Financiare në pozicionin drejtues i Departamentit të Mbikëqyrjes dhe Disiplinimit.</w:t>
      </w:r>
    </w:p>
    <w:p w:rsidR="00E01EFF" w:rsidRPr="003B4D95" w:rsidRDefault="00E01EFF" w:rsidP="00E01EFF">
      <w:pPr>
        <w:pStyle w:val="Paragrafi"/>
        <w:rPr>
          <w:sz w:val="21"/>
          <w:szCs w:val="21"/>
        </w:rPr>
      </w:pPr>
      <w:r w:rsidRPr="003B4D95">
        <w:rPr>
          <w:sz w:val="21"/>
          <w:szCs w:val="21"/>
        </w:rPr>
        <w:t xml:space="preserve">II. Zonja Enkeleda Shehi zgjidhet në detyrën e Kryetarit të Bordit të Autoritetit të Mbikëqyrjes Financiare. </w:t>
      </w:r>
    </w:p>
    <w:p w:rsidR="00E01EFF" w:rsidRPr="003B4D95" w:rsidRDefault="00E01EFF" w:rsidP="00E01EFF">
      <w:pPr>
        <w:pStyle w:val="Paragrafi"/>
        <w:rPr>
          <w:sz w:val="21"/>
          <w:szCs w:val="21"/>
        </w:rPr>
      </w:pPr>
      <w:r w:rsidRPr="003B4D95">
        <w:rPr>
          <w:sz w:val="21"/>
          <w:szCs w:val="21"/>
        </w:rPr>
        <w:t>III. Ky vendim hyn në fuqi menjëherë.</w:t>
      </w:r>
    </w:p>
    <w:p w:rsidR="00E01EFF" w:rsidRPr="003B4D95" w:rsidRDefault="00E01EFF" w:rsidP="00E01EFF">
      <w:pPr>
        <w:pStyle w:val="Autoriteti"/>
        <w:keepNext w:val="0"/>
        <w:rPr>
          <w:sz w:val="21"/>
          <w:szCs w:val="21"/>
        </w:rPr>
      </w:pPr>
      <w:r w:rsidRPr="003B4D95">
        <w:rPr>
          <w:sz w:val="21"/>
          <w:szCs w:val="21"/>
        </w:rPr>
        <w:t>KRYETARE</w:t>
      </w:r>
    </w:p>
    <w:p w:rsidR="00E01EFF" w:rsidRPr="003B4D95" w:rsidRDefault="00E01EFF" w:rsidP="00E01EFF">
      <w:pPr>
        <w:pStyle w:val="AutoritetiEmer"/>
        <w:rPr>
          <w:sz w:val="21"/>
          <w:szCs w:val="21"/>
        </w:rPr>
      </w:pPr>
      <w:r w:rsidRPr="003B4D95">
        <w:rPr>
          <w:sz w:val="21"/>
          <w:szCs w:val="21"/>
        </w:rPr>
        <w:t xml:space="preserve">                                                                                                Jozefina Topalli (Çoba)</w:t>
      </w:r>
    </w:p>
    <w:p w:rsidR="00E01EFF" w:rsidRPr="003B4D95" w:rsidRDefault="00E01EFF" w:rsidP="00E01EFF">
      <w:pPr>
        <w:pStyle w:val="Paragrafi"/>
        <w:rPr>
          <w:sz w:val="21"/>
          <w:szCs w:val="21"/>
        </w:rPr>
      </w:pPr>
    </w:p>
    <w:p w:rsidR="00E01EFF" w:rsidRPr="003B4D95" w:rsidRDefault="00E01EFF" w:rsidP="00E01EFF">
      <w:pPr>
        <w:pStyle w:val="Paragrafi"/>
        <w:rPr>
          <w:sz w:val="21"/>
          <w:szCs w:val="21"/>
        </w:rPr>
      </w:pPr>
      <w:r w:rsidRPr="003B4D95">
        <w:rPr>
          <w:sz w:val="21"/>
          <w:szCs w:val="21"/>
        </w:rPr>
        <w:t>Miratuar në datën 16.2.2012</w:t>
      </w:r>
    </w:p>
    <w:sectPr w:rsidR="00E01EFF" w:rsidRPr="003B4D9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1EFF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23400"/>
    <w:rsid w:val="00946BB9"/>
    <w:rsid w:val="009E2982"/>
    <w:rsid w:val="00A020A7"/>
    <w:rsid w:val="00AD7F1E"/>
    <w:rsid w:val="00B14254"/>
    <w:rsid w:val="00B24908"/>
    <w:rsid w:val="00B80BE6"/>
    <w:rsid w:val="00D5435B"/>
    <w:rsid w:val="00E01EFF"/>
    <w:rsid w:val="00E0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3131A9-FDB5-4938-888A-6DC738E3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01EF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01EF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01EF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01EF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