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5775" w:rsidRDefault="00475775" w:rsidP="00475775">
      <w:pPr>
        <w:pStyle w:val="Akti"/>
        <w:keepNext w:val="0"/>
      </w:pPr>
      <w:bookmarkStart w:id="0" w:name="_GoBack"/>
      <w:bookmarkEnd w:id="0"/>
      <w:r>
        <w:t>Vendim</w:t>
      </w:r>
    </w:p>
    <w:p w:rsidR="00475775" w:rsidRDefault="00475775" w:rsidP="00475775">
      <w:pPr>
        <w:pStyle w:val="NumriData"/>
        <w:keepNext w:val="0"/>
      </w:pPr>
      <w:r>
        <w:t>Nr. 37/2012</w:t>
      </w:r>
    </w:p>
    <w:p w:rsidR="00475775" w:rsidRDefault="00475775" w:rsidP="00475775">
      <w:pPr>
        <w:pStyle w:val="Paragrafi"/>
        <w:rPr>
          <w:lang w:val="sq-AL"/>
        </w:rPr>
      </w:pPr>
    </w:p>
    <w:p w:rsidR="00475775" w:rsidRDefault="00475775" w:rsidP="00475775">
      <w:pPr>
        <w:pStyle w:val="Titulli"/>
        <w:keepNext w:val="0"/>
      </w:pPr>
      <w:r>
        <w:t>Për rrëzimin e projektligjit  “Për disa ndryshime në ligjin nr. 8417, datë 21.10.1998 “Kushtetuta e republikës së shqipërisë“, të ndryshuar</w:t>
      </w:r>
    </w:p>
    <w:p w:rsidR="00475775" w:rsidRPr="001E3905" w:rsidRDefault="00475775" w:rsidP="00475775">
      <w:pPr>
        <w:pStyle w:val="Paragrafi"/>
        <w:rPr>
          <w:b/>
          <w:lang w:val="sq-AL"/>
        </w:rPr>
      </w:pPr>
      <w:r w:rsidRPr="001E3905">
        <w:rPr>
          <w:b/>
          <w:lang w:val="sq-AL"/>
        </w:rPr>
        <w:t>(Nisma e propozuar nga Grupi Parlamentar i Partisë Socialiste, datë 20.7.2012)</w:t>
      </w:r>
    </w:p>
    <w:p w:rsidR="00475775" w:rsidRPr="00227A43" w:rsidRDefault="00475775" w:rsidP="00475775">
      <w:pPr>
        <w:pStyle w:val="Paragrafi"/>
        <w:rPr>
          <w:sz w:val="16"/>
          <w:lang w:val="sq-AL"/>
        </w:rPr>
      </w:pPr>
    </w:p>
    <w:p w:rsidR="00475775" w:rsidRDefault="00475775" w:rsidP="00475775">
      <w:pPr>
        <w:pStyle w:val="Paragrafi"/>
        <w:rPr>
          <w:lang w:val="sq-AL"/>
        </w:rPr>
      </w:pPr>
      <w:r>
        <w:rPr>
          <w:lang w:val="sq-AL"/>
        </w:rPr>
        <w:t>Në mbështetje të nenit 177 pika 1 të Kushtetutës dhe të nenit 77/b të Rregullores së Kuvendit,</w:t>
      </w:r>
    </w:p>
    <w:p w:rsidR="00475775" w:rsidRPr="00227A43" w:rsidRDefault="00475775" w:rsidP="00475775">
      <w:pPr>
        <w:pStyle w:val="Paragrafi"/>
        <w:rPr>
          <w:sz w:val="16"/>
          <w:lang w:val="sq-AL"/>
        </w:rPr>
      </w:pPr>
    </w:p>
    <w:p w:rsidR="00475775" w:rsidRDefault="00475775" w:rsidP="00475775">
      <w:pPr>
        <w:pStyle w:val="Institucioni"/>
        <w:keepNext w:val="0"/>
      </w:pPr>
      <w:r>
        <w:t>Kuvendi</w:t>
      </w:r>
    </w:p>
    <w:p w:rsidR="00475775" w:rsidRDefault="00475775" w:rsidP="00475775">
      <w:pPr>
        <w:pStyle w:val="Institucioni"/>
        <w:keepNext w:val="0"/>
      </w:pPr>
      <w:r>
        <w:t>I Republikës së Shqipërisë</w:t>
      </w:r>
    </w:p>
    <w:p w:rsidR="00475775" w:rsidRDefault="00475775" w:rsidP="00475775">
      <w:pPr>
        <w:pStyle w:val="Paragrafi"/>
        <w:rPr>
          <w:lang w:val="sq-AL"/>
        </w:rPr>
      </w:pPr>
    </w:p>
    <w:p w:rsidR="00475775" w:rsidRDefault="00475775" w:rsidP="00475775">
      <w:pPr>
        <w:pStyle w:val="VENDOSI"/>
        <w:keepNext w:val="0"/>
      </w:pPr>
      <w:r>
        <w:t>Vendosi:</w:t>
      </w:r>
    </w:p>
    <w:p w:rsidR="00475775" w:rsidRPr="00227A43" w:rsidRDefault="00475775" w:rsidP="00475775">
      <w:pPr>
        <w:pStyle w:val="Paragrafi"/>
        <w:rPr>
          <w:sz w:val="16"/>
          <w:lang w:val="sq-AL"/>
        </w:rPr>
      </w:pPr>
    </w:p>
    <w:p w:rsidR="00475775" w:rsidRDefault="00475775" w:rsidP="00475775">
      <w:pPr>
        <w:pStyle w:val="Paragrafi"/>
        <w:rPr>
          <w:lang w:val="sq-AL"/>
        </w:rPr>
      </w:pPr>
      <w:r>
        <w:rPr>
          <w:lang w:val="sq-AL"/>
        </w:rPr>
        <w:t>I. Rrëzimin e projektligjit “Për disa ndryshime në ligjin nr. 8417, datë 21.10.1998 “Kushtetuta e Republikës së Shqipërisë”, të ndryshuar”, (Nisma e propozuar nga Grupi Parlamentar i Partisë Socialiste, datë 20.7.2012).</w:t>
      </w:r>
    </w:p>
    <w:p w:rsidR="00475775" w:rsidRDefault="00475775" w:rsidP="00475775">
      <w:pPr>
        <w:pStyle w:val="Paragrafi"/>
        <w:rPr>
          <w:lang w:val="sq-AL"/>
        </w:rPr>
      </w:pPr>
      <w:r>
        <w:rPr>
          <w:lang w:val="sq-AL"/>
        </w:rPr>
        <w:t>II. Ky vendim hyn në fuqi menjëherë.</w:t>
      </w:r>
    </w:p>
    <w:p w:rsidR="00475775" w:rsidRDefault="00475775" w:rsidP="00475775">
      <w:pPr>
        <w:pStyle w:val="Paragrafi"/>
        <w:rPr>
          <w:lang w:val="sq-AL"/>
        </w:rPr>
      </w:pPr>
    </w:p>
    <w:p w:rsidR="00475775" w:rsidRDefault="00475775" w:rsidP="00475775">
      <w:pPr>
        <w:pStyle w:val="Autoriteti"/>
        <w:keepNext w:val="0"/>
      </w:pPr>
      <w:r>
        <w:t>Kryetare</w:t>
      </w:r>
    </w:p>
    <w:p w:rsidR="00475775" w:rsidRDefault="00475775" w:rsidP="00475775">
      <w:pPr>
        <w:pStyle w:val="AutoritetiEmer"/>
      </w:pPr>
      <w:r>
        <w:t>Jozefina Topalli (Çoba)</w:t>
      </w:r>
    </w:p>
    <w:p w:rsidR="00475775" w:rsidRDefault="00475775" w:rsidP="00475775">
      <w:pPr>
        <w:pStyle w:val="Paragrafi"/>
        <w:rPr>
          <w:lang w:val="sq-AL"/>
        </w:rPr>
      </w:pPr>
    </w:p>
    <w:p w:rsidR="00475775" w:rsidRDefault="00475775" w:rsidP="00475775">
      <w:pPr>
        <w:pStyle w:val="Paragrafi"/>
        <w:rPr>
          <w:lang w:val="sq-AL"/>
        </w:rPr>
      </w:pPr>
      <w:r>
        <w:rPr>
          <w:lang w:val="sq-AL"/>
        </w:rPr>
        <w:t>Miratuar në datën 18.9.2012</w:t>
      </w:r>
    </w:p>
    <w:sectPr w:rsidR="00475775" w:rsidSect="00EB32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75775"/>
    <w:rsid w:val="00475775"/>
    <w:rsid w:val="00DB3E9C"/>
    <w:rsid w:val="00EB3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B4FECA9-59A8-495C-9992-70163E8EB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328B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47577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uiPriority w:val="99"/>
    <w:rsid w:val="00475775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475775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Institucioni">
    <w:name w:val="Institucioni"/>
    <w:next w:val="Normal"/>
    <w:uiPriority w:val="99"/>
    <w:rsid w:val="00475775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47577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475775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475775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475775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475775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475775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47577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uiPriority w:val="99"/>
    <w:rsid w:val="00475775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47577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475775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2019-03-18T15:44:00Z</dcterms:created>
  <dcterms:modified xsi:type="dcterms:W3CDTF">2019-03-18T15:44:00Z</dcterms:modified>
</cp:coreProperties>
</file>