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EFC" w:rsidRPr="005B4551" w:rsidRDefault="001D2EFC" w:rsidP="001D2EFC">
      <w:pPr>
        <w:pStyle w:val="Akti"/>
        <w:rPr>
          <w:spacing w:val="-4"/>
          <w:lang w:val="sq-AL"/>
        </w:rPr>
      </w:pPr>
      <w:r w:rsidRPr="005B4551">
        <w:rPr>
          <w:spacing w:val="-4"/>
          <w:lang w:val="sq-AL"/>
        </w:rPr>
        <w:t>VENDIM</w:t>
      </w:r>
    </w:p>
    <w:p w:rsidR="001D2EFC" w:rsidRPr="005B4551" w:rsidRDefault="001D2EFC" w:rsidP="001D2EFC">
      <w:pPr>
        <w:pStyle w:val="NumriData"/>
        <w:rPr>
          <w:spacing w:val="-4"/>
          <w:lang w:val="sq-AL"/>
        </w:rPr>
      </w:pPr>
      <w:r w:rsidRPr="005B4551">
        <w:rPr>
          <w:spacing w:val="-4"/>
          <w:lang w:val="sq-AL"/>
        </w:rPr>
        <w:t>Nr. 29/2014</w:t>
      </w:r>
    </w:p>
    <w:p w:rsidR="001D2EFC" w:rsidRPr="005B4551" w:rsidRDefault="001D2EFC" w:rsidP="001D2EFC">
      <w:pPr>
        <w:pStyle w:val="Titulli"/>
        <w:rPr>
          <w:spacing w:val="-4"/>
          <w:lang w:val="sq-AL"/>
        </w:rPr>
      </w:pPr>
      <w:r w:rsidRPr="005B4551">
        <w:rPr>
          <w:spacing w:val="-4"/>
          <w:lang w:val="sq-AL"/>
        </w:rPr>
        <w:t xml:space="preserve"> </w:t>
      </w:r>
    </w:p>
    <w:p w:rsidR="001D2EFC" w:rsidRPr="005B4551" w:rsidRDefault="001D2EFC" w:rsidP="001D2EFC">
      <w:pPr>
        <w:pStyle w:val="Titulli"/>
        <w:rPr>
          <w:spacing w:val="-4"/>
          <w:lang w:val="sq-AL"/>
        </w:rPr>
      </w:pPr>
      <w:r w:rsidRPr="005B4551">
        <w:rPr>
          <w:spacing w:val="-4"/>
          <w:lang w:val="sq-AL"/>
        </w:rPr>
        <w:t>PËR PUBLIKIMIN E SHPALLJES SË VENDIT VAKANT TË KRYETARIT  TË AUTORITETIT TË MEDIAVE AUDIOVIZIVE</w:t>
      </w:r>
    </w:p>
    <w:p w:rsidR="001D2EFC" w:rsidRPr="005B4551" w:rsidRDefault="001D2EFC" w:rsidP="001D2EFC">
      <w:pPr>
        <w:pStyle w:val="Paragrafi"/>
        <w:rPr>
          <w:spacing w:val="-4"/>
          <w:sz w:val="14"/>
          <w:lang w:val="sq-AL"/>
        </w:rPr>
      </w:pPr>
    </w:p>
    <w:p w:rsidR="001D2EFC" w:rsidRPr="005B4551" w:rsidRDefault="001D2EFC" w:rsidP="001D2EFC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 xml:space="preserve">Në mbështetje të nenit 78 të Kushtetutës dhe të nenit 10, pika 2, të ligjit nr. 97/2013, “Për mediat audiovizive në Republikën e Shqipërisë”, me propozimin e Komisionit për Edukimin dhe Mjetet e Informimit Publik, </w:t>
      </w:r>
    </w:p>
    <w:p w:rsidR="001D2EFC" w:rsidRPr="005B4551" w:rsidRDefault="001D2EFC" w:rsidP="001D2EFC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> </w:t>
      </w:r>
    </w:p>
    <w:p w:rsidR="001D2EFC" w:rsidRPr="005B4551" w:rsidRDefault="001D2EFC" w:rsidP="001D2EFC">
      <w:pPr>
        <w:pStyle w:val="VENDOSI"/>
        <w:rPr>
          <w:spacing w:val="-4"/>
          <w:lang w:val="sq-AL"/>
        </w:rPr>
      </w:pPr>
      <w:r w:rsidRPr="005B4551">
        <w:rPr>
          <w:spacing w:val="-4"/>
          <w:lang w:val="sq-AL"/>
        </w:rPr>
        <w:t>KUVENDI</w:t>
      </w:r>
    </w:p>
    <w:p w:rsidR="001D2EFC" w:rsidRPr="005B4551" w:rsidRDefault="001D2EFC" w:rsidP="001D2EFC">
      <w:pPr>
        <w:pStyle w:val="VENDOSI"/>
        <w:rPr>
          <w:spacing w:val="-4"/>
          <w:lang w:val="sq-AL"/>
        </w:rPr>
      </w:pPr>
      <w:r w:rsidRPr="005B4551">
        <w:rPr>
          <w:spacing w:val="-4"/>
          <w:lang w:val="sq-AL"/>
        </w:rPr>
        <w:t>I REPUBLIKËS SË SHQIPËRISË</w:t>
      </w:r>
    </w:p>
    <w:p w:rsidR="001D2EFC" w:rsidRPr="005B4551" w:rsidRDefault="001D2EFC" w:rsidP="001D2EFC">
      <w:pPr>
        <w:pStyle w:val="VENDOSI"/>
        <w:rPr>
          <w:spacing w:val="-4"/>
          <w:sz w:val="14"/>
          <w:lang w:val="sq-AL"/>
        </w:rPr>
      </w:pPr>
    </w:p>
    <w:p w:rsidR="001D2EFC" w:rsidRPr="005B4551" w:rsidRDefault="001D2EFC" w:rsidP="001D2EFC">
      <w:pPr>
        <w:pStyle w:val="VENDOSI"/>
        <w:rPr>
          <w:spacing w:val="-4"/>
          <w:lang w:val="sq-AL"/>
        </w:rPr>
      </w:pPr>
      <w:r w:rsidRPr="005B4551">
        <w:rPr>
          <w:spacing w:val="-4"/>
          <w:lang w:val="sq-AL"/>
        </w:rPr>
        <w:t>VENDOSI:</w:t>
      </w:r>
    </w:p>
    <w:p w:rsidR="001D2EFC" w:rsidRPr="005B4551" w:rsidRDefault="001D2EFC" w:rsidP="001D2EFC">
      <w:pPr>
        <w:pStyle w:val="Paragrafi"/>
        <w:rPr>
          <w:spacing w:val="-4"/>
          <w:sz w:val="14"/>
          <w:lang w:val="sq-AL"/>
        </w:rPr>
      </w:pPr>
    </w:p>
    <w:p w:rsidR="001D2EFC" w:rsidRPr="005B4551" w:rsidRDefault="001D2EFC" w:rsidP="001D2EFC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>I. Publikimin e shpalljes së vendit vakant të Kryetarit të Autoritetit të Mediave Audiovizive.</w:t>
      </w:r>
    </w:p>
    <w:p w:rsidR="001D2EFC" w:rsidRPr="005B4551" w:rsidRDefault="001D2EFC" w:rsidP="001D2EFC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>II. Ngarkohet Sekretari  i  Përgjithshëm i Kuvendit për zbatimin e këtij vendimi.</w:t>
      </w:r>
    </w:p>
    <w:p w:rsidR="001D2EFC" w:rsidRPr="005B4551" w:rsidRDefault="001D2EFC" w:rsidP="001D2EFC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 xml:space="preserve">III. Ky vendim hyn në fuqi menjëherë. </w:t>
      </w:r>
    </w:p>
    <w:p w:rsidR="001D2EFC" w:rsidRPr="005B4551" w:rsidRDefault="001D2EFC" w:rsidP="001D2EFC">
      <w:pPr>
        <w:pStyle w:val="Autoriteti"/>
        <w:rPr>
          <w:spacing w:val="-4"/>
          <w:sz w:val="12"/>
          <w:lang w:val="sq-AL"/>
        </w:rPr>
      </w:pPr>
      <w:r w:rsidRPr="005B4551">
        <w:rPr>
          <w:spacing w:val="-4"/>
          <w:sz w:val="12"/>
          <w:lang w:val="sq-AL"/>
        </w:rPr>
        <w:t xml:space="preserve">                                                                                              </w:t>
      </w:r>
    </w:p>
    <w:p w:rsidR="001D2EFC" w:rsidRPr="005B4551" w:rsidRDefault="001D2EFC" w:rsidP="001D2EFC">
      <w:pPr>
        <w:pStyle w:val="Autoriteti"/>
        <w:rPr>
          <w:b/>
          <w:spacing w:val="-4"/>
          <w:lang w:val="sq-AL"/>
        </w:rPr>
      </w:pPr>
      <w:r w:rsidRPr="005B4551">
        <w:rPr>
          <w:spacing w:val="-4"/>
          <w:lang w:val="sq-AL"/>
        </w:rPr>
        <w:t xml:space="preserve">KRYETARI                                                                                               </w:t>
      </w:r>
      <w:r w:rsidRPr="005B4551">
        <w:rPr>
          <w:b/>
          <w:caps w:val="0"/>
          <w:spacing w:val="-4"/>
          <w:lang w:val="sq-AL"/>
        </w:rPr>
        <w:t>Ilir Meta</w:t>
      </w:r>
    </w:p>
    <w:p w:rsidR="001D2EFC" w:rsidRPr="005B4551" w:rsidRDefault="001D2EFC" w:rsidP="001D2EFC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>Miratuar në datën 22.5.2014</w:t>
      </w:r>
    </w:p>
    <w:p w:rsidR="00FD52E4" w:rsidRDefault="00FD52E4">
      <w:bookmarkStart w:id="0" w:name="_GoBack"/>
      <w:bookmarkEnd w:id="0"/>
    </w:p>
    <w:sectPr w:rsidR="00FD52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EFC"/>
    <w:rsid w:val="001D2EFC"/>
    <w:rsid w:val="00FD5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D2EFC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1D2EFC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umriData">
    <w:name w:val="Numri_Data"/>
    <w:next w:val="Normal"/>
    <w:link w:val="NumriDataChar"/>
    <w:rsid w:val="001D2EFC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1D2EFC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1D2EFC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1D2EFC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1D2EFC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1D2EF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1D2EFC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1D2EFC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1D2EFC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1D2EFC"/>
    <w:rPr>
      <w:rFonts w:ascii="CG Times" w:eastAsia="MS Mincho" w:hAnsi="CG Times" w:cs="CG Times"/>
      <w:b/>
      <w:bCs/>
      <w:caps/>
      <w:color w:val="000000"/>
      <w:sz w:val="21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D2EFC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1D2EFC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umriData">
    <w:name w:val="Numri_Data"/>
    <w:next w:val="Normal"/>
    <w:link w:val="NumriDataChar"/>
    <w:rsid w:val="001D2EFC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1D2EFC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1D2EFC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1D2EFC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1D2EFC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1D2EF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1D2EFC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1D2EFC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1D2EFC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1D2EFC"/>
    <w:rPr>
      <w:rFonts w:ascii="CG Times" w:eastAsia="MS Mincho" w:hAnsi="CG Times" w:cs="CG Times"/>
      <w:b/>
      <w:bCs/>
      <w:caps/>
      <w:color w:val="000000"/>
      <w:sz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710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Malvin Zaimi</dc:creator>
  <cp:lastModifiedBy>Malvin Zaimi</cp:lastModifiedBy>
  <cp:revision>1</cp:revision>
  <dcterms:created xsi:type="dcterms:W3CDTF">2019-01-30T09:12:00Z</dcterms:created>
  <dcterms:modified xsi:type="dcterms:W3CDTF">2019-01-30T09:13:00Z</dcterms:modified>
</cp:coreProperties>
</file>