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830" w:rsidRPr="005B4551" w:rsidRDefault="008C6830" w:rsidP="008C6830">
      <w:pPr>
        <w:pStyle w:val="Akti"/>
        <w:ind w:firstLine="0"/>
        <w:rPr>
          <w:spacing w:val="-4"/>
          <w:lang w:val="sq-AL"/>
        </w:rPr>
      </w:pPr>
      <w:r w:rsidRPr="005B4551">
        <w:rPr>
          <w:spacing w:val="-4"/>
          <w:lang w:val="sq-AL"/>
        </w:rPr>
        <w:t>VENDIM</w:t>
      </w:r>
    </w:p>
    <w:p w:rsidR="008C6830" w:rsidRPr="005B4551" w:rsidRDefault="008C6830" w:rsidP="008C6830">
      <w:pPr>
        <w:pStyle w:val="NumriData"/>
        <w:ind w:firstLine="0"/>
        <w:rPr>
          <w:spacing w:val="-4"/>
          <w:lang w:val="sq-AL"/>
        </w:rPr>
      </w:pPr>
      <w:r w:rsidRPr="005B4551">
        <w:rPr>
          <w:spacing w:val="-4"/>
          <w:lang w:val="sq-AL"/>
        </w:rPr>
        <w:t>Nr. 35/2014</w:t>
      </w:r>
    </w:p>
    <w:p w:rsidR="008C6830" w:rsidRPr="005B4551" w:rsidRDefault="008C6830" w:rsidP="008C6830">
      <w:pPr>
        <w:pStyle w:val="Paragrafi"/>
        <w:ind w:firstLine="0"/>
        <w:rPr>
          <w:spacing w:val="-4"/>
          <w:sz w:val="12"/>
          <w:lang w:val="sq-AL"/>
        </w:rPr>
      </w:pPr>
    </w:p>
    <w:p w:rsidR="008C6830" w:rsidRPr="005B4551" w:rsidRDefault="008C6830" w:rsidP="008C6830">
      <w:pPr>
        <w:pStyle w:val="Titulli"/>
        <w:rPr>
          <w:spacing w:val="-4"/>
          <w:lang w:val="sq-AL"/>
        </w:rPr>
      </w:pPr>
      <w:r w:rsidRPr="005B4551">
        <w:rPr>
          <w:spacing w:val="-4"/>
          <w:lang w:val="sq-AL"/>
        </w:rPr>
        <w:t>PËR MOSDHËNIEN E PËLQIMIT PËR EMËRIMIN E ZOTIT ALAUDIN MALAJ ANËTAR I GJYKATËS SË LARTË</w:t>
      </w:r>
    </w:p>
    <w:p w:rsidR="008C6830" w:rsidRPr="005B4551" w:rsidRDefault="008C6830" w:rsidP="008C6830">
      <w:pPr>
        <w:pStyle w:val="Paragrafi"/>
        <w:rPr>
          <w:spacing w:val="-4"/>
          <w:sz w:val="14"/>
          <w:lang w:val="sq-AL"/>
        </w:rPr>
      </w:pPr>
    </w:p>
    <w:p w:rsidR="008C6830" w:rsidRPr="005B4551" w:rsidRDefault="008C6830" w:rsidP="008C683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Në mbështetje të neneve 78 dhe 136, pika 1, të Kushtetutës, si dhe të nenit 111 të Rregullores së Kuvendit, bazuar në dekretin e Presidentit të Republikës nr. 8515, datë 10.03.2014, </w:t>
      </w:r>
    </w:p>
    <w:p w:rsidR="008C6830" w:rsidRPr="005B4551" w:rsidRDefault="008C6830" w:rsidP="008C6830">
      <w:pPr>
        <w:pStyle w:val="Paragrafi"/>
        <w:rPr>
          <w:spacing w:val="-4"/>
          <w:sz w:val="14"/>
          <w:lang w:val="sq-AL"/>
        </w:rPr>
      </w:pPr>
    </w:p>
    <w:p w:rsidR="008C6830" w:rsidRPr="005B4551" w:rsidRDefault="008C6830" w:rsidP="008C6830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KUVENDI</w:t>
      </w:r>
    </w:p>
    <w:p w:rsidR="008C6830" w:rsidRPr="005B4551" w:rsidRDefault="008C6830" w:rsidP="008C6830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I REPUBLIKËS SË SHQIPËRISË</w:t>
      </w:r>
    </w:p>
    <w:p w:rsidR="008C6830" w:rsidRPr="005B4551" w:rsidRDefault="008C6830" w:rsidP="008C6830">
      <w:pPr>
        <w:pStyle w:val="VENDOSI"/>
        <w:rPr>
          <w:spacing w:val="-4"/>
          <w:sz w:val="14"/>
          <w:lang w:val="sq-AL"/>
        </w:rPr>
      </w:pPr>
    </w:p>
    <w:p w:rsidR="008C6830" w:rsidRPr="005B4551" w:rsidRDefault="008C6830" w:rsidP="008C6830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VENDOSI:</w:t>
      </w:r>
    </w:p>
    <w:p w:rsidR="008C6830" w:rsidRPr="005B4551" w:rsidRDefault="008C6830" w:rsidP="008C6830">
      <w:pPr>
        <w:pStyle w:val="Paragrafi"/>
        <w:rPr>
          <w:spacing w:val="-4"/>
          <w:sz w:val="14"/>
          <w:lang w:val="sq-AL"/>
        </w:rPr>
      </w:pPr>
    </w:p>
    <w:p w:rsidR="008C6830" w:rsidRPr="005B4551" w:rsidRDefault="008C6830" w:rsidP="008C683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I. Mosdhënien e pëlqimit për emërimin e zotit </w:t>
      </w:r>
      <w:proofErr w:type="spellStart"/>
      <w:r w:rsidRPr="005B4551">
        <w:rPr>
          <w:spacing w:val="-4"/>
          <w:lang w:val="sq-AL"/>
        </w:rPr>
        <w:t>Alaudin</w:t>
      </w:r>
      <w:proofErr w:type="spellEnd"/>
      <w:r w:rsidRPr="005B4551">
        <w:rPr>
          <w:spacing w:val="-4"/>
          <w:lang w:val="sq-AL"/>
        </w:rPr>
        <w:t xml:space="preserve"> </w:t>
      </w:r>
      <w:proofErr w:type="spellStart"/>
      <w:r w:rsidRPr="005B4551">
        <w:rPr>
          <w:spacing w:val="-4"/>
          <w:lang w:val="sq-AL"/>
        </w:rPr>
        <w:t>Malaj</w:t>
      </w:r>
      <w:proofErr w:type="spellEnd"/>
      <w:r w:rsidRPr="005B4551">
        <w:rPr>
          <w:spacing w:val="-4"/>
          <w:lang w:val="sq-AL"/>
        </w:rPr>
        <w:t xml:space="preserve"> anëtar i Gjykatës së Lartë. </w:t>
      </w:r>
    </w:p>
    <w:p w:rsidR="008C6830" w:rsidRPr="005B4551" w:rsidRDefault="008C6830" w:rsidP="008C683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II. Ky vendim hyn në fuqi menjëherë. </w:t>
      </w:r>
    </w:p>
    <w:p w:rsidR="008C6830" w:rsidRPr="005B4551" w:rsidRDefault="008C6830" w:rsidP="008C6830">
      <w:pPr>
        <w:pStyle w:val="Autoriteti"/>
        <w:rPr>
          <w:spacing w:val="-4"/>
          <w:lang w:val="sq-AL"/>
        </w:rPr>
      </w:pPr>
      <w:r w:rsidRPr="005B4551">
        <w:rPr>
          <w:spacing w:val="-4"/>
          <w:lang w:val="sq-AL"/>
        </w:rPr>
        <w:t>KRYETARI</w:t>
      </w:r>
    </w:p>
    <w:p w:rsidR="008C6830" w:rsidRPr="005B4551" w:rsidRDefault="008C6830" w:rsidP="008C6830">
      <w:pPr>
        <w:pStyle w:val="AutoritetiEmer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                      Ilir Meta</w:t>
      </w:r>
    </w:p>
    <w:p w:rsidR="008C6830" w:rsidRPr="005B4551" w:rsidRDefault="008C6830" w:rsidP="008C683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Miratuar në datën 22.5.2014</w:t>
      </w:r>
    </w:p>
    <w:p w:rsidR="00000000" w:rsidRDefault="008C683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8C6830"/>
    <w:rsid w:val="008C6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C683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C683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C683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8C683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8C6830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C683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8C6830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C683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8C68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8C6830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8C6830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8C6830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8C6830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C6830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Company>Grizli777</Company>
  <LinksUpToDate>false</LinksUpToDate>
  <CharactersWithSpaces>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2014-09-24T10:52:00Z</dcterms:created>
  <dcterms:modified xsi:type="dcterms:W3CDTF">2014-09-24T10:52:00Z</dcterms:modified>
</cp:coreProperties>
</file>