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850" w:rsidRPr="00C91370" w:rsidRDefault="00CB0850" w:rsidP="00CB0850">
      <w:pPr>
        <w:pStyle w:val="Akti"/>
        <w:rPr>
          <w:lang w:val="sq-AL"/>
        </w:rPr>
      </w:pPr>
      <w:r w:rsidRPr="00C91370">
        <w:rPr>
          <w:lang w:val="sq-AL"/>
        </w:rPr>
        <w:t>VENDIM</w:t>
      </w:r>
    </w:p>
    <w:p w:rsidR="00CB0850" w:rsidRPr="00C91370" w:rsidRDefault="00CB0850" w:rsidP="00CB0850">
      <w:pPr>
        <w:pStyle w:val="NumriData"/>
        <w:rPr>
          <w:lang w:val="sq-AL"/>
        </w:rPr>
      </w:pPr>
      <w:r w:rsidRPr="00C91370">
        <w:rPr>
          <w:lang w:val="sq-AL"/>
        </w:rPr>
        <w:t>Nr. 56/2014</w:t>
      </w:r>
    </w:p>
    <w:p w:rsidR="00CB0850" w:rsidRPr="00C91370" w:rsidRDefault="00CB0850" w:rsidP="00CB0850">
      <w:pPr>
        <w:pStyle w:val="Hapesira7"/>
        <w:rPr>
          <w:lang w:val="sq-AL"/>
        </w:rPr>
      </w:pPr>
    </w:p>
    <w:p w:rsidR="00CB0850" w:rsidRPr="00C91370" w:rsidRDefault="00CB0850" w:rsidP="00CB0850">
      <w:pPr>
        <w:pStyle w:val="Titulli"/>
        <w:rPr>
          <w:lang w:val="sq-AL"/>
        </w:rPr>
      </w:pPr>
      <w:r w:rsidRPr="00C91370">
        <w:rPr>
          <w:lang w:val="sq-AL"/>
        </w:rPr>
        <w:t>PËR RRËZIMIN E DEKRETIT NR. 8675, DATË 11.8.2014, TË PRESIDENTIT TË REPUBLIKËS, “PËR KTHIMIN PËR RISHQYRTIM TË LIGJIT NR. 97/2014, “PËR DISA SHTESA DHE NDRYSHIME NË LIGJIN NR. 8136, DATË 31.7.1996, “PËR SHKOLLËN E MAGJISTRATURËS”, TË NDRYSHUAR”</w:t>
      </w:r>
    </w:p>
    <w:p w:rsidR="00CB0850" w:rsidRPr="00C91370" w:rsidRDefault="00CB0850" w:rsidP="00CB0850">
      <w:pPr>
        <w:pStyle w:val="Hapesira7"/>
        <w:rPr>
          <w:sz w:val="8"/>
          <w:lang w:val="sq-AL"/>
        </w:rPr>
      </w:pPr>
    </w:p>
    <w:p w:rsidR="00CB0850" w:rsidRPr="00C91370" w:rsidRDefault="00CB0850" w:rsidP="00CB0850">
      <w:pPr>
        <w:pStyle w:val="Paragrafi"/>
        <w:rPr>
          <w:lang w:val="sq-AL"/>
        </w:rPr>
      </w:pPr>
      <w:r w:rsidRPr="00C91370">
        <w:rPr>
          <w:lang w:val="sq-AL"/>
        </w:rPr>
        <w:t>Në mbështetje të nenit 85, pika 2, të Kushtetutës dhe të nenit 86 të Rregullores së Kuvendit,</w:t>
      </w:r>
    </w:p>
    <w:p w:rsidR="00CB0850" w:rsidRPr="00C91370" w:rsidRDefault="00CB0850" w:rsidP="00CB0850">
      <w:pPr>
        <w:pStyle w:val="Hapesira7"/>
        <w:rPr>
          <w:lang w:val="sq-AL"/>
        </w:rPr>
      </w:pPr>
    </w:p>
    <w:p w:rsidR="00CB0850" w:rsidRPr="00C91370" w:rsidRDefault="00CB0850" w:rsidP="00CB0850">
      <w:pPr>
        <w:pStyle w:val="Vendosi"/>
        <w:rPr>
          <w:lang w:val="sq-AL"/>
        </w:rPr>
      </w:pPr>
      <w:r w:rsidRPr="00C91370">
        <w:rPr>
          <w:lang w:val="sq-AL"/>
        </w:rPr>
        <w:t>KUVENDI</w:t>
      </w:r>
    </w:p>
    <w:p w:rsidR="00CB0850" w:rsidRPr="00C91370" w:rsidRDefault="00CB0850" w:rsidP="00CB0850">
      <w:pPr>
        <w:pStyle w:val="Vendosi"/>
        <w:rPr>
          <w:lang w:val="sq-AL"/>
        </w:rPr>
      </w:pPr>
      <w:r w:rsidRPr="00C91370">
        <w:rPr>
          <w:lang w:val="sq-AL"/>
        </w:rPr>
        <w:t>I REPUBLIKËS SË SHQIPËRISË</w:t>
      </w:r>
    </w:p>
    <w:p w:rsidR="00CB0850" w:rsidRPr="00C91370" w:rsidRDefault="00CB0850" w:rsidP="00CB0850">
      <w:pPr>
        <w:pStyle w:val="Hapesira7"/>
        <w:rPr>
          <w:lang w:val="sq-AL"/>
        </w:rPr>
      </w:pPr>
    </w:p>
    <w:p w:rsidR="00CB0850" w:rsidRPr="00C91370" w:rsidRDefault="00CB0850" w:rsidP="00CB0850">
      <w:pPr>
        <w:pStyle w:val="Vendosi"/>
        <w:rPr>
          <w:lang w:val="sq-AL"/>
        </w:rPr>
      </w:pPr>
      <w:r w:rsidRPr="00C91370">
        <w:rPr>
          <w:lang w:val="sq-AL"/>
        </w:rPr>
        <w:t>VENDOSI:</w:t>
      </w:r>
    </w:p>
    <w:p w:rsidR="00CB0850" w:rsidRPr="00C91370" w:rsidRDefault="00CB0850" w:rsidP="00CB0850">
      <w:pPr>
        <w:pStyle w:val="Hapesira7"/>
        <w:rPr>
          <w:lang w:val="sq-AL"/>
        </w:rPr>
      </w:pPr>
    </w:p>
    <w:p w:rsidR="00CB0850" w:rsidRPr="00C91370" w:rsidRDefault="00CB0850" w:rsidP="00CB0850">
      <w:pPr>
        <w:pStyle w:val="Paragrafi"/>
        <w:rPr>
          <w:lang w:val="sq-AL"/>
        </w:rPr>
      </w:pPr>
      <w:r w:rsidRPr="00C91370">
        <w:rPr>
          <w:lang w:val="sq-AL"/>
        </w:rPr>
        <w:tab/>
        <w:t>I. Rrëzimin e dekretit nr. 8675, datë 11.8.2014, të Presidentit të Republikës, “Për kthimin për rishqyrtim të ligjit nr. 97/2014, “Për disa shtesa dhe ndryshime në ligjin nr. 8136, datë 31.7.1996, “Për Shkollën e Magjistraturës”, të ndryshuar”.</w:t>
      </w:r>
    </w:p>
    <w:p w:rsidR="00CB0850" w:rsidRPr="00C91370" w:rsidRDefault="00CB0850" w:rsidP="00CB0850">
      <w:pPr>
        <w:pStyle w:val="Paragrafi"/>
        <w:rPr>
          <w:lang w:val="sq-AL"/>
        </w:rPr>
      </w:pPr>
      <w:r w:rsidRPr="00C91370">
        <w:rPr>
          <w:lang w:val="sq-AL"/>
        </w:rPr>
        <w:tab/>
        <w:t>II. Ky vendim hyn në fuqi menjëherë.</w:t>
      </w:r>
    </w:p>
    <w:p w:rsidR="00CB0850" w:rsidRPr="00C91370" w:rsidRDefault="00CB0850" w:rsidP="00CB0850">
      <w:pPr>
        <w:pStyle w:val="Hapesira7"/>
        <w:rPr>
          <w:lang w:val="sq-AL"/>
        </w:rPr>
      </w:pPr>
    </w:p>
    <w:p w:rsidR="00CB0850" w:rsidRPr="00C91370" w:rsidRDefault="00CB0850" w:rsidP="00CB0850">
      <w:pPr>
        <w:pStyle w:val="Autoriteti"/>
        <w:rPr>
          <w:lang w:val="sq-AL"/>
        </w:rPr>
      </w:pPr>
      <w:r w:rsidRPr="00C91370">
        <w:rPr>
          <w:lang w:val="sq-AL"/>
        </w:rPr>
        <w:t>Kryetari</w:t>
      </w:r>
    </w:p>
    <w:p w:rsidR="00CB0850" w:rsidRPr="00C91370" w:rsidRDefault="00CB0850" w:rsidP="00CB0850">
      <w:pPr>
        <w:pStyle w:val="AutoritetiEmer"/>
        <w:rPr>
          <w:lang w:val="sq-AL"/>
        </w:rPr>
      </w:pPr>
      <w:r w:rsidRPr="00C91370">
        <w:rPr>
          <w:lang w:val="sq-AL"/>
        </w:rPr>
        <w:t xml:space="preserve">Ilir Meta </w:t>
      </w:r>
    </w:p>
    <w:p w:rsidR="00CB0850" w:rsidRPr="00C91370" w:rsidRDefault="00CB0850" w:rsidP="00CB0850">
      <w:pPr>
        <w:pStyle w:val="Hapesira7"/>
        <w:rPr>
          <w:lang w:val="sq-AL"/>
        </w:rPr>
      </w:pPr>
    </w:p>
    <w:p w:rsidR="00CB0850" w:rsidRPr="00C91370" w:rsidRDefault="00CB0850" w:rsidP="00CB0850">
      <w:pPr>
        <w:pStyle w:val="Paragrafi"/>
        <w:jc w:val="left"/>
        <w:rPr>
          <w:lang w:val="sq-AL"/>
        </w:rPr>
      </w:pPr>
      <w:r w:rsidRPr="00C91370">
        <w:rPr>
          <w:lang w:val="sq-AL"/>
        </w:rPr>
        <w:t>Miratuar në datën 1.9.2014</w:t>
      </w:r>
    </w:p>
    <w:p w:rsidR="00FD57DC" w:rsidRDefault="00CB085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CB0850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912120"/>
    <w:rsid w:val="009D67BE"/>
    <w:rsid w:val="00A3508F"/>
    <w:rsid w:val="00B441A3"/>
    <w:rsid w:val="00CB0850"/>
    <w:rsid w:val="00D27DAF"/>
    <w:rsid w:val="00E12DC7"/>
    <w:rsid w:val="00F0248C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B0850"/>
    <w:pPr>
      <w:keepNext/>
      <w:widowControl w:val="0"/>
      <w:jc w:val="center"/>
      <w:outlineLvl w:val="0"/>
    </w:pPr>
    <w:rPr>
      <w:rFonts w:ascii="Garamond" w:eastAsia="MS Mincho" w:hAnsi="Garamond" w:cs="Times New Roman"/>
      <w:b/>
      <w:bCs/>
      <w:caps/>
      <w:color w:val="000000"/>
      <w:sz w:val="24"/>
      <w:szCs w:val="20"/>
      <w:lang w:val="en-GB"/>
    </w:rPr>
  </w:style>
  <w:style w:type="paragraph" w:customStyle="1" w:styleId="NumriData">
    <w:name w:val="Numri_Data"/>
    <w:next w:val="Normal"/>
    <w:link w:val="NumriDataChar"/>
    <w:rsid w:val="00CB0850"/>
    <w:pPr>
      <w:keepNext/>
      <w:widowControl w:val="0"/>
      <w:jc w:val="center"/>
      <w:outlineLvl w:val="0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NumriDataChar">
    <w:name w:val="Numri_Data Char"/>
    <w:link w:val="NumriData"/>
    <w:locked/>
    <w:rsid w:val="00CB0850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Paragrafi">
    <w:name w:val="Paragrafi"/>
    <w:link w:val="ParagrafiChar"/>
    <w:rsid w:val="00CB0850"/>
    <w:pPr>
      <w:widowControl w:val="0"/>
      <w:ind w:firstLine="284"/>
    </w:pPr>
    <w:rPr>
      <w:rFonts w:ascii="Garamond" w:eastAsia="MS Mincho" w:hAnsi="Garamond" w:cs="Times New Roman"/>
      <w:sz w:val="24"/>
      <w:szCs w:val="20"/>
    </w:rPr>
  </w:style>
  <w:style w:type="character" w:customStyle="1" w:styleId="ParagrafiChar">
    <w:name w:val="Paragrafi Char"/>
    <w:link w:val="Paragrafi"/>
    <w:locked/>
    <w:rsid w:val="00CB0850"/>
    <w:rPr>
      <w:rFonts w:ascii="Garamond" w:eastAsia="MS Mincho" w:hAnsi="Garamond" w:cs="Times New Roman"/>
      <w:sz w:val="24"/>
      <w:szCs w:val="20"/>
    </w:rPr>
  </w:style>
  <w:style w:type="paragraph" w:customStyle="1" w:styleId="Titulli">
    <w:name w:val="Titulli"/>
    <w:next w:val="Normal"/>
    <w:link w:val="TitulliChar"/>
    <w:rsid w:val="00CB0850"/>
    <w:pPr>
      <w:keepNext/>
      <w:widowControl w:val="0"/>
      <w:jc w:val="center"/>
      <w:outlineLvl w:val="1"/>
    </w:pPr>
    <w:rPr>
      <w:rFonts w:ascii="Garamond" w:eastAsia="MS Mincho" w:hAnsi="Garamond" w:cs="Times New Roman"/>
      <w:b/>
      <w:bCs/>
      <w:caps/>
      <w:sz w:val="24"/>
      <w:szCs w:val="20"/>
      <w:lang w:val="en-GB"/>
    </w:rPr>
  </w:style>
  <w:style w:type="character" w:customStyle="1" w:styleId="TitulliChar">
    <w:name w:val="Titulli Char"/>
    <w:link w:val="Titulli"/>
    <w:rsid w:val="00CB0850"/>
    <w:rPr>
      <w:rFonts w:ascii="Garamond" w:eastAsia="MS Mincho" w:hAnsi="Garamond" w:cs="Times New Roman"/>
      <w:b/>
      <w:bCs/>
      <w:caps/>
      <w:sz w:val="24"/>
      <w:szCs w:val="20"/>
      <w:lang w:val="en-GB"/>
    </w:rPr>
  </w:style>
  <w:style w:type="character" w:customStyle="1" w:styleId="AktiChar">
    <w:name w:val="Akti Char"/>
    <w:link w:val="Akti"/>
    <w:rsid w:val="00CB0850"/>
    <w:rPr>
      <w:rFonts w:ascii="Garamond" w:eastAsia="MS Mincho" w:hAnsi="Garamond" w:cs="Times New Roman"/>
      <w:b/>
      <w:bCs/>
      <w:caps/>
      <w:color w:val="000000"/>
      <w:sz w:val="24"/>
      <w:szCs w:val="20"/>
      <w:lang w:val="en-GB"/>
    </w:rPr>
  </w:style>
  <w:style w:type="paragraph" w:customStyle="1" w:styleId="Autoriteti">
    <w:name w:val="Autoriteti"/>
    <w:next w:val="Normal"/>
    <w:link w:val="AutoritetiChar"/>
    <w:rsid w:val="00CB0850"/>
    <w:pPr>
      <w:keepNext/>
      <w:widowControl w:val="0"/>
      <w:jc w:val="right"/>
    </w:pPr>
    <w:rPr>
      <w:rFonts w:ascii="Garamond" w:eastAsia="MS Mincho" w:hAnsi="Garamond" w:cs="Times New Roman"/>
      <w:caps/>
      <w:sz w:val="24"/>
      <w:szCs w:val="20"/>
      <w:lang w:val="en-GB"/>
    </w:rPr>
  </w:style>
  <w:style w:type="paragraph" w:customStyle="1" w:styleId="AutoritetiEmer">
    <w:name w:val="Autoriteti_Emer"/>
    <w:next w:val="Normal"/>
    <w:link w:val="AutoritetiEmerChar"/>
    <w:rsid w:val="00CB0850"/>
    <w:pPr>
      <w:widowControl w:val="0"/>
      <w:jc w:val="right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AutoritetiChar">
    <w:name w:val="Autoriteti Char"/>
    <w:link w:val="Autoriteti"/>
    <w:locked/>
    <w:rsid w:val="00CB0850"/>
    <w:rPr>
      <w:rFonts w:ascii="Garamond" w:eastAsia="MS Mincho" w:hAnsi="Garamond" w:cs="Times New Roman"/>
      <w:caps/>
      <w:sz w:val="24"/>
      <w:szCs w:val="20"/>
      <w:lang w:val="en-GB"/>
    </w:rPr>
  </w:style>
  <w:style w:type="character" w:customStyle="1" w:styleId="AutoritetiEmerChar">
    <w:name w:val="Autoriteti_Emer Char"/>
    <w:link w:val="AutoritetiEmer"/>
    <w:locked/>
    <w:rsid w:val="00CB0850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Vendosi">
    <w:name w:val="Vendosi"/>
    <w:basedOn w:val="Normal"/>
    <w:qFormat/>
    <w:rsid w:val="00CB0850"/>
    <w:pPr>
      <w:widowControl w:val="0"/>
      <w:jc w:val="center"/>
    </w:pPr>
    <w:rPr>
      <w:rFonts w:ascii="Garamond" w:eastAsia="MS Mincho" w:hAnsi="Garamond" w:cs="Times New Roman"/>
      <w:caps/>
      <w:sz w:val="24"/>
      <w:szCs w:val="24"/>
    </w:rPr>
  </w:style>
  <w:style w:type="paragraph" w:customStyle="1" w:styleId="Hapesira7">
    <w:name w:val="Hapesira 7"/>
    <w:basedOn w:val="Paragrafi"/>
    <w:qFormat/>
    <w:rsid w:val="00CB0850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631</Characters>
  <Application>Microsoft Office Word</Application>
  <DocSecurity>0</DocSecurity>
  <Lines>5</Lines>
  <Paragraphs>1</Paragraphs>
  <ScaleCrop>false</ScaleCrop>
  <Company>Grizli777</Company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2015-07-03T09:41:00Z</dcterms:created>
  <dcterms:modified xsi:type="dcterms:W3CDTF">2015-07-03T09:42:00Z</dcterms:modified>
</cp:coreProperties>
</file>