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014" w:rsidRPr="00C91370" w:rsidRDefault="002C7014" w:rsidP="002C7014">
      <w:pPr>
        <w:pStyle w:val="Akti"/>
        <w:rPr>
          <w:lang w:val="sq-AL"/>
        </w:rPr>
      </w:pPr>
      <w:r w:rsidRPr="00C91370">
        <w:rPr>
          <w:lang w:val="sq-AL"/>
        </w:rPr>
        <w:t>VENDIM</w:t>
      </w:r>
    </w:p>
    <w:p w:rsidR="002C7014" w:rsidRPr="00C91370" w:rsidRDefault="002C7014" w:rsidP="002C7014">
      <w:pPr>
        <w:pStyle w:val="NumriData"/>
        <w:rPr>
          <w:lang w:val="sq-AL"/>
        </w:rPr>
      </w:pPr>
      <w:r w:rsidRPr="00C91370">
        <w:rPr>
          <w:lang w:val="sq-AL"/>
        </w:rPr>
        <w:t>Nr. 57/2014</w:t>
      </w:r>
    </w:p>
    <w:p w:rsidR="002C7014" w:rsidRPr="00C91370" w:rsidRDefault="002C7014" w:rsidP="002C7014">
      <w:pPr>
        <w:pStyle w:val="Hapesira7"/>
        <w:rPr>
          <w:lang w:val="sq-AL"/>
        </w:rPr>
      </w:pPr>
    </w:p>
    <w:p w:rsidR="002C7014" w:rsidRPr="00C91370" w:rsidRDefault="002C7014" w:rsidP="002C7014">
      <w:pPr>
        <w:pStyle w:val="Titulli"/>
        <w:rPr>
          <w:lang w:val="sq-AL"/>
        </w:rPr>
      </w:pPr>
      <w:r w:rsidRPr="00C91370">
        <w:rPr>
          <w:lang w:val="sq-AL"/>
        </w:rPr>
        <w:t xml:space="preserve">PËR RRËZIMIN E DEKRETIT NR. 8678, DATË 15.8.2014, TË PRESIDENTIT TË REPUBLIKËS, “PËR KTHIMIN PËR RISHQYRTIM TË LIGJIT NR. 100/2014, </w:t>
      </w:r>
    </w:p>
    <w:p w:rsidR="002C7014" w:rsidRPr="00C91370" w:rsidRDefault="002C7014" w:rsidP="002C7014">
      <w:pPr>
        <w:pStyle w:val="Titulli"/>
        <w:rPr>
          <w:lang w:val="sq-AL"/>
        </w:rPr>
      </w:pPr>
      <w:r w:rsidRPr="00C91370">
        <w:rPr>
          <w:lang w:val="sq-AL"/>
        </w:rPr>
        <w:t>“PËR DISA NDRYSHIME DHE SHTESA NË LIGJIN NR. 49/2012 “PËR ORGANIZIMIN DHE FUNKSIONIMIN E GJYKATAVE ADMINISTRATIVE DHE GJYKIMIN E MOSMARRËVESHJEVE ADMINISTRATIVE””</w:t>
      </w:r>
    </w:p>
    <w:p w:rsidR="002C7014" w:rsidRPr="00C91370" w:rsidRDefault="002C7014" w:rsidP="002C7014">
      <w:pPr>
        <w:pStyle w:val="Hapesira7"/>
        <w:rPr>
          <w:lang w:val="sq-AL"/>
        </w:rPr>
      </w:pPr>
      <w:r w:rsidRPr="00C91370">
        <w:rPr>
          <w:lang w:val="sq-AL"/>
        </w:rPr>
        <w:t xml:space="preserve"> </w:t>
      </w:r>
    </w:p>
    <w:p w:rsidR="002C7014" w:rsidRPr="00C91370" w:rsidRDefault="002C7014" w:rsidP="002C7014">
      <w:pPr>
        <w:pStyle w:val="Paragrafi"/>
        <w:jc w:val="left"/>
        <w:rPr>
          <w:lang w:val="sq-AL"/>
        </w:rPr>
      </w:pPr>
      <w:r w:rsidRPr="00C91370">
        <w:rPr>
          <w:lang w:val="sq-AL"/>
        </w:rPr>
        <w:t>Në mbështetje të nenit 85, pika 2, të Kushtetutës dhe të nenit 86 të Rregullores së Kuvendit,</w:t>
      </w:r>
    </w:p>
    <w:p w:rsidR="002C7014" w:rsidRPr="00C91370" w:rsidRDefault="002C7014" w:rsidP="002C7014">
      <w:pPr>
        <w:pStyle w:val="Hapesira7"/>
        <w:rPr>
          <w:lang w:val="sq-AL"/>
        </w:rPr>
      </w:pPr>
    </w:p>
    <w:p w:rsidR="002C7014" w:rsidRPr="00C91370" w:rsidRDefault="002C7014" w:rsidP="002C7014">
      <w:pPr>
        <w:pStyle w:val="Vendosi"/>
        <w:rPr>
          <w:lang w:val="sq-AL"/>
        </w:rPr>
      </w:pPr>
      <w:r w:rsidRPr="00C91370">
        <w:rPr>
          <w:lang w:val="sq-AL"/>
        </w:rPr>
        <w:t>KUVENDI</w:t>
      </w:r>
    </w:p>
    <w:p w:rsidR="002C7014" w:rsidRPr="00C91370" w:rsidRDefault="002C7014" w:rsidP="002C7014">
      <w:pPr>
        <w:pStyle w:val="Vendosi"/>
        <w:rPr>
          <w:lang w:val="sq-AL"/>
        </w:rPr>
      </w:pPr>
      <w:r w:rsidRPr="00C91370">
        <w:rPr>
          <w:lang w:val="sq-AL"/>
        </w:rPr>
        <w:t>I REPUBLIKËS SË SHQIPËRISË</w:t>
      </w:r>
    </w:p>
    <w:p w:rsidR="002C7014" w:rsidRPr="00C91370" w:rsidRDefault="002C7014" w:rsidP="002C7014">
      <w:pPr>
        <w:pStyle w:val="Hapesira7"/>
        <w:rPr>
          <w:lang w:val="sq-AL"/>
        </w:rPr>
      </w:pPr>
    </w:p>
    <w:p w:rsidR="002C7014" w:rsidRPr="00C91370" w:rsidRDefault="002C7014" w:rsidP="002C7014">
      <w:pPr>
        <w:pStyle w:val="Vendosi"/>
        <w:rPr>
          <w:lang w:val="sq-AL"/>
        </w:rPr>
      </w:pPr>
      <w:r w:rsidRPr="00C91370">
        <w:rPr>
          <w:lang w:val="sq-AL"/>
        </w:rPr>
        <w:t>VENDOSI:</w:t>
      </w:r>
    </w:p>
    <w:p w:rsidR="002C7014" w:rsidRPr="00C91370" w:rsidRDefault="002C7014" w:rsidP="002C7014">
      <w:pPr>
        <w:pStyle w:val="Hapesira7"/>
        <w:rPr>
          <w:lang w:val="sq-AL"/>
        </w:rPr>
      </w:pPr>
      <w:r w:rsidRPr="00C91370">
        <w:rPr>
          <w:lang w:val="sq-AL"/>
        </w:rPr>
        <w:tab/>
      </w:r>
    </w:p>
    <w:p w:rsidR="002C7014" w:rsidRPr="00C91370" w:rsidRDefault="002C7014" w:rsidP="002C7014">
      <w:pPr>
        <w:pStyle w:val="paragrafi02"/>
        <w:rPr>
          <w:lang w:val="sq-AL"/>
        </w:rPr>
      </w:pPr>
      <w:r w:rsidRPr="00C91370">
        <w:rPr>
          <w:lang w:val="sq-AL"/>
        </w:rPr>
        <w:t>I. Rrëzimin e dekretit nr. 8678, datë 15.8.2014, të Presidentit të Republikës,  “Për kthimin për rishqyrtim të ligjit nr. 100/2014 “Për disa ndryshime dhe shtesa në ligjin nr. 49/2012 “Për organizimin dhe funksionimin e gjykatave administrative dhe gjykimin e mosmarrëveshjeve administrative””.</w:t>
      </w:r>
    </w:p>
    <w:p w:rsidR="002C7014" w:rsidRPr="00C91370" w:rsidRDefault="002C7014" w:rsidP="002C7014">
      <w:pPr>
        <w:pStyle w:val="paragrafi02"/>
        <w:rPr>
          <w:lang w:val="sq-AL"/>
        </w:rPr>
      </w:pPr>
      <w:r w:rsidRPr="00C91370">
        <w:rPr>
          <w:lang w:val="sq-AL"/>
        </w:rPr>
        <w:t xml:space="preserve"> II. Ky vendim hyn në fuqi menjëherë.</w:t>
      </w:r>
    </w:p>
    <w:p w:rsidR="002C7014" w:rsidRPr="00C91370" w:rsidRDefault="002C7014" w:rsidP="002C7014">
      <w:pPr>
        <w:pStyle w:val="Hapesira7"/>
        <w:rPr>
          <w:lang w:val="sq-AL"/>
        </w:rPr>
      </w:pPr>
    </w:p>
    <w:p w:rsidR="002C7014" w:rsidRPr="00C91370" w:rsidRDefault="002C7014" w:rsidP="002C7014">
      <w:pPr>
        <w:pStyle w:val="Autoriteti"/>
        <w:rPr>
          <w:lang w:val="sq-AL"/>
        </w:rPr>
      </w:pPr>
      <w:r w:rsidRPr="00C91370">
        <w:rPr>
          <w:lang w:val="sq-AL"/>
        </w:rPr>
        <w:t>Kryetari</w:t>
      </w:r>
    </w:p>
    <w:p w:rsidR="002C7014" w:rsidRPr="00C91370" w:rsidRDefault="002C7014" w:rsidP="002C7014">
      <w:pPr>
        <w:pStyle w:val="AutoritetiEmer"/>
        <w:rPr>
          <w:lang w:val="sq-AL"/>
        </w:rPr>
      </w:pPr>
      <w:r w:rsidRPr="00C91370">
        <w:rPr>
          <w:lang w:val="sq-AL"/>
        </w:rPr>
        <w:t xml:space="preserve">Ilir Meta </w:t>
      </w:r>
    </w:p>
    <w:p w:rsidR="002C7014" w:rsidRPr="00C91370" w:rsidRDefault="002C7014" w:rsidP="002C7014">
      <w:pPr>
        <w:pStyle w:val="Hapesira7"/>
        <w:rPr>
          <w:sz w:val="8"/>
          <w:lang w:val="sq-AL"/>
        </w:rPr>
      </w:pPr>
    </w:p>
    <w:p w:rsidR="002C7014" w:rsidRPr="00C91370" w:rsidRDefault="002C7014" w:rsidP="002C7014">
      <w:pPr>
        <w:pStyle w:val="Paragrafi"/>
        <w:jc w:val="left"/>
        <w:rPr>
          <w:lang w:val="sq-AL"/>
        </w:rPr>
      </w:pPr>
      <w:r w:rsidRPr="00C91370">
        <w:rPr>
          <w:lang w:val="sq-AL"/>
        </w:rPr>
        <w:t>Miratuar në datën 1.9.2014</w:t>
      </w:r>
    </w:p>
    <w:p w:rsidR="00FD57DC" w:rsidRDefault="002C701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2C7014"/>
    <w:rsid w:val="00013606"/>
    <w:rsid w:val="00032E53"/>
    <w:rsid w:val="001D125B"/>
    <w:rsid w:val="002135CF"/>
    <w:rsid w:val="002C0AA4"/>
    <w:rsid w:val="002C701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D27DAF"/>
    <w:rsid w:val="00E12DC7"/>
    <w:rsid w:val="00F0248C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C7014"/>
    <w:pPr>
      <w:keepNext/>
      <w:widowControl w:val="0"/>
      <w:jc w:val="center"/>
      <w:outlineLvl w:val="0"/>
    </w:pPr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NumriData">
    <w:name w:val="Numri_Data"/>
    <w:next w:val="Normal"/>
    <w:link w:val="NumriDataChar"/>
    <w:rsid w:val="002C7014"/>
    <w:pPr>
      <w:keepNext/>
      <w:widowControl w:val="0"/>
      <w:jc w:val="center"/>
      <w:outlineLvl w:val="0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NumriDataChar">
    <w:name w:val="Numri_Data Char"/>
    <w:link w:val="NumriData"/>
    <w:locked/>
    <w:rsid w:val="002C7014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Paragrafi">
    <w:name w:val="Paragrafi"/>
    <w:link w:val="ParagrafiChar"/>
    <w:rsid w:val="002C7014"/>
    <w:pPr>
      <w:widowControl w:val="0"/>
      <w:ind w:firstLine="284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2C7014"/>
    <w:rPr>
      <w:rFonts w:ascii="Garamond" w:eastAsia="MS Mincho" w:hAnsi="Garamond" w:cs="Times New Roman"/>
      <w:sz w:val="24"/>
      <w:szCs w:val="20"/>
    </w:rPr>
  </w:style>
  <w:style w:type="paragraph" w:customStyle="1" w:styleId="Titulli">
    <w:name w:val="Titulli"/>
    <w:next w:val="Normal"/>
    <w:link w:val="TitulliChar"/>
    <w:rsid w:val="002C7014"/>
    <w:pPr>
      <w:keepNext/>
      <w:widowControl w:val="0"/>
      <w:jc w:val="center"/>
      <w:outlineLvl w:val="1"/>
    </w:pPr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TitulliChar">
    <w:name w:val="Titulli Char"/>
    <w:link w:val="Titulli"/>
    <w:rsid w:val="002C7014"/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AktiChar">
    <w:name w:val="Akti Char"/>
    <w:link w:val="Akti"/>
    <w:rsid w:val="002C7014"/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2C7014"/>
    <w:pPr>
      <w:keepNext/>
      <w:widowControl w:val="0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2C7014"/>
    <w:pPr>
      <w:widowControl w:val="0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2C7014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2C7014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Vendosi">
    <w:name w:val="Vendosi"/>
    <w:basedOn w:val="Normal"/>
    <w:qFormat/>
    <w:rsid w:val="002C7014"/>
    <w:pPr>
      <w:widowControl w:val="0"/>
      <w:jc w:val="center"/>
    </w:pPr>
    <w:rPr>
      <w:rFonts w:ascii="Garamond" w:eastAsia="MS Mincho" w:hAnsi="Garamond" w:cs="Times New Roman"/>
      <w:caps/>
      <w:sz w:val="24"/>
      <w:szCs w:val="24"/>
    </w:rPr>
  </w:style>
  <w:style w:type="paragraph" w:customStyle="1" w:styleId="Hapesira7">
    <w:name w:val="Hapesira 7"/>
    <w:basedOn w:val="Paragrafi"/>
    <w:qFormat/>
    <w:rsid w:val="002C7014"/>
    <w:rPr>
      <w:sz w:val="14"/>
      <w:szCs w:val="24"/>
    </w:rPr>
  </w:style>
  <w:style w:type="paragraph" w:customStyle="1" w:styleId="paragrafi02">
    <w:name w:val="paragrafi 0.2"/>
    <w:basedOn w:val="Paragrafi"/>
    <w:qFormat/>
    <w:rsid w:val="002C7014"/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Company>Grizli777</Company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2015-07-03T09:42:00Z</dcterms:created>
  <dcterms:modified xsi:type="dcterms:W3CDTF">2015-07-03T09:43:00Z</dcterms:modified>
</cp:coreProperties>
</file>