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23A" w:rsidRPr="00D71929" w:rsidRDefault="00C4523A" w:rsidP="00C4523A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C4523A" w:rsidRPr="00D71929" w:rsidRDefault="00C4523A" w:rsidP="00C4523A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88/2014</w:t>
      </w:r>
    </w:p>
    <w:p w:rsidR="00C4523A" w:rsidRPr="00AB3249" w:rsidRDefault="00C4523A" w:rsidP="00C4523A">
      <w:pPr>
        <w:pStyle w:val="Paragrafi"/>
        <w:rPr>
          <w:sz w:val="14"/>
          <w:lang w:val="sq-AL"/>
        </w:rPr>
      </w:pPr>
    </w:p>
    <w:p w:rsidR="00C4523A" w:rsidRPr="00D71929" w:rsidRDefault="00C4523A" w:rsidP="00C4523A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MOSDHËNIEN E PËLQIMIT PËR EMËRIMIN E ZONJËS ELONA STAVRI (TORO) ANËTARE E GJYKATËS SË LARTË</w:t>
      </w:r>
    </w:p>
    <w:p w:rsidR="00C4523A" w:rsidRPr="00AB3249" w:rsidRDefault="00C4523A" w:rsidP="00C4523A">
      <w:pPr>
        <w:pStyle w:val="Paragrafi"/>
        <w:rPr>
          <w:sz w:val="14"/>
          <w:lang w:val="sq-AL"/>
        </w:rPr>
      </w:pPr>
    </w:p>
    <w:p w:rsidR="00C4523A" w:rsidRPr="00D71929" w:rsidRDefault="00C4523A" w:rsidP="00C4523A">
      <w:pPr>
        <w:pStyle w:val="Paragrafi"/>
        <w:rPr>
          <w:lang w:val="sq-AL"/>
        </w:rPr>
      </w:pPr>
      <w:r w:rsidRPr="00D71929">
        <w:rPr>
          <w:lang w:val="sq-AL"/>
        </w:rPr>
        <w:tab/>
        <w:t>Në mbështetje të neneve 78 dhe 136, pika 1, të Kushtetutës, si dhe të nenit 111 të Rregullores së Kuvendit, bazuar në dekretin e Presidentit të Republikës nr. 8683, datë 18 gusht 2014,</w:t>
      </w:r>
    </w:p>
    <w:p w:rsidR="00C4523A" w:rsidRPr="00AB3249" w:rsidRDefault="00C4523A" w:rsidP="00C4523A">
      <w:pPr>
        <w:pStyle w:val="Paragrafi"/>
        <w:rPr>
          <w:sz w:val="14"/>
          <w:lang w:val="sq-AL"/>
        </w:rPr>
      </w:pPr>
    </w:p>
    <w:p w:rsidR="00C4523A" w:rsidRPr="00D71929" w:rsidRDefault="00C4523A" w:rsidP="00C4523A">
      <w:pPr>
        <w:pStyle w:val="Titull-Titull"/>
        <w:rPr>
          <w:lang w:val="sq-AL"/>
        </w:rPr>
      </w:pPr>
      <w:r w:rsidRPr="00D71929">
        <w:rPr>
          <w:lang w:val="sq-AL"/>
        </w:rPr>
        <w:t xml:space="preserve">KUVENDI </w:t>
      </w:r>
    </w:p>
    <w:p w:rsidR="00C4523A" w:rsidRPr="00D71929" w:rsidRDefault="00C4523A" w:rsidP="00C4523A">
      <w:pPr>
        <w:pStyle w:val="Titull-Titull"/>
        <w:rPr>
          <w:lang w:val="sq-AL"/>
        </w:rPr>
      </w:pPr>
      <w:r w:rsidRPr="00D71929">
        <w:rPr>
          <w:lang w:val="sq-AL"/>
        </w:rPr>
        <w:t>I REPUBLIKËS SË SHQIPËRISË</w:t>
      </w:r>
    </w:p>
    <w:p w:rsidR="00C4523A" w:rsidRPr="00AB3249" w:rsidRDefault="00C4523A" w:rsidP="00C4523A">
      <w:pPr>
        <w:pStyle w:val="Titull-Titull"/>
        <w:rPr>
          <w:sz w:val="14"/>
          <w:lang w:val="sq-AL"/>
        </w:rPr>
      </w:pPr>
    </w:p>
    <w:p w:rsidR="00C4523A" w:rsidRPr="00D71929" w:rsidRDefault="00C4523A" w:rsidP="00C4523A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C4523A" w:rsidRPr="00AB3249" w:rsidRDefault="00C4523A" w:rsidP="00C4523A">
      <w:pPr>
        <w:pStyle w:val="Paragrafi"/>
        <w:rPr>
          <w:sz w:val="14"/>
          <w:lang w:val="sq-AL"/>
        </w:rPr>
      </w:pPr>
    </w:p>
    <w:p w:rsidR="00C4523A" w:rsidRPr="00D71929" w:rsidRDefault="00C4523A" w:rsidP="00C4523A">
      <w:pPr>
        <w:pStyle w:val="Paragrafi"/>
        <w:rPr>
          <w:lang w:val="sq-AL"/>
        </w:rPr>
      </w:pPr>
      <w:r w:rsidRPr="00D71929">
        <w:rPr>
          <w:lang w:val="sq-AL"/>
        </w:rPr>
        <w:tab/>
        <w:t xml:space="preserve">I. Mosdhënien e pëlqimit për emërimin e zonjës Elona </w:t>
      </w:r>
      <w:proofErr w:type="spellStart"/>
      <w:r w:rsidRPr="00D71929">
        <w:rPr>
          <w:lang w:val="sq-AL"/>
        </w:rPr>
        <w:t>Stavri</w:t>
      </w:r>
      <w:proofErr w:type="spellEnd"/>
      <w:r w:rsidRPr="00D71929">
        <w:rPr>
          <w:lang w:val="sq-AL"/>
        </w:rPr>
        <w:t xml:space="preserve"> (</w:t>
      </w:r>
      <w:proofErr w:type="spellStart"/>
      <w:r w:rsidRPr="00D71929">
        <w:rPr>
          <w:lang w:val="sq-AL"/>
        </w:rPr>
        <w:t>Toro</w:t>
      </w:r>
      <w:proofErr w:type="spellEnd"/>
      <w:r w:rsidRPr="00D71929">
        <w:rPr>
          <w:lang w:val="sq-AL"/>
        </w:rPr>
        <w:t>) anëtare e Gjykatës së Lartë.</w:t>
      </w:r>
    </w:p>
    <w:p w:rsidR="00C4523A" w:rsidRDefault="00C4523A" w:rsidP="00C4523A">
      <w:pPr>
        <w:pStyle w:val="Paragrafi"/>
        <w:rPr>
          <w:lang w:val="sq-AL"/>
        </w:rPr>
      </w:pPr>
      <w:r w:rsidRPr="00D71929">
        <w:rPr>
          <w:lang w:val="sq-AL"/>
        </w:rPr>
        <w:tab/>
        <w:t>II. Ky vendim hyn në fuqi menjëherë.</w:t>
      </w:r>
    </w:p>
    <w:p w:rsidR="00C4523A" w:rsidRPr="00211F59" w:rsidRDefault="00C4523A" w:rsidP="00C4523A">
      <w:pPr>
        <w:pStyle w:val="Paragrafi"/>
        <w:rPr>
          <w:sz w:val="14"/>
          <w:lang w:val="sq-AL"/>
        </w:rPr>
      </w:pPr>
    </w:p>
    <w:p w:rsidR="00C4523A" w:rsidRPr="00D71929" w:rsidRDefault="00C4523A" w:rsidP="00C4523A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ZËVENDËSKRYETARI</w:t>
      </w:r>
    </w:p>
    <w:p w:rsidR="00C4523A" w:rsidRPr="00D71929" w:rsidRDefault="00C4523A" w:rsidP="00C4523A">
      <w:pPr>
        <w:pStyle w:val="AutoritetiEmer"/>
        <w:rPr>
          <w:lang w:val="sq-AL"/>
        </w:rPr>
      </w:pPr>
      <w:proofErr w:type="spellStart"/>
      <w:r w:rsidRPr="00D71929">
        <w:rPr>
          <w:lang w:val="sq-AL"/>
        </w:rPr>
        <w:t>Vangjel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Dule</w:t>
      </w:r>
      <w:proofErr w:type="spellEnd"/>
    </w:p>
    <w:p w:rsidR="00C4523A" w:rsidRPr="00AB3249" w:rsidRDefault="00C4523A" w:rsidP="00C4523A">
      <w:pPr>
        <w:pStyle w:val="Paragrafi"/>
        <w:rPr>
          <w:sz w:val="12"/>
          <w:lang w:val="sq-AL"/>
        </w:rPr>
      </w:pPr>
    </w:p>
    <w:p w:rsidR="00C4523A" w:rsidRPr="00D71929" w:rsidRDefault="00C4523A" w:rsidP="00C4523A">
      <w:pPr>
        <w:pStyle w:val="Paragrafi"/>
        <w:rPr>
          <w:lang w:val="sq-AL"/>
        </w:rPr>
      </w:pPr>
      <w:r w:rsidRPr="00D71929">
        <w:rPr>
          <w:lang w:val="sq-AL"/>
        </w:rPr>
        <w:t>Miratuar në datën 30.10.2014</w:t>
      </w:r>
    </w:p>
    <w:p w:rsidR="00FD57DC" w:rsidRDefault="00C4523A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4523A"/>
    <w:rsid w:val="002E7553"/>
    <w:rsid w:val="003151F9"/>
    <w:rsid w:val="00A3508F"/>
    <w:rsid w:val="00C45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5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452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52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452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23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523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52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52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452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452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452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452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4523A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Company>Grizli777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2014-11-19T11:19:00Z</dcterms:created>
  <dcterms:modified xsi:type="dcterms:W3CDTF">2014-11-19T11:20:00Z</dcterms:modified>
</cp:coreProperties>
</file>