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B91475" w14:textId="77777777" w:rsidR="000B542E" w:rsidRPr="00C56085" w:rsidRDefault="000B542E" w:rsidP="000B542E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VENDIM</w:t>
      </w:r>
    </w:p>
    <w:p w14:paraId="29B91476" w14:textId="77777777" w:rsidR="000B542E" w:rsidRPr="00C56085" w:rsidRDefault="000B542E" w:rsidP="000B542E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Nr. 98/2014</w:t>
      </w:r>
    </w:p>
    <w:p w14:paraId="29B91477" w14:textId="77777777" w:rsidR="000B542E" w:rsidRPr="00C56085" w:rsidRDefault="000B542E" w:rsidP="000B542E">
      <w:pPr>
        <w:pStyle w:val="Hapesira7"/>
        <w:ind w:firstLine="0"/>
        <w:jc w:val="center"/>
        <w:rPr>
          <w:b/>
        </w:rPr>
      </w:pPr>
    </w:p>
    <w:p w14:paraId="29B91478" w14:textId="77777777" w:rsidR="000B542E" w:rsidRDefault="000B542E" w:rsidP="000B542E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PËR MIRATIMIN E STRUKTURËS, ORGANIKËS DHE KATEGORIZIMIT TË POZICIONEVE TË PUNËS TË KOMISIONERIT PËR MBIKËQYRJEN E SHËRBIMIT CIVIL</w:t>
      </w:r>
    </w:p>
    <w:p w14:paraId="1E079C79" w14:textId="06FFC39E" w:rsidR="00260B46" w:rsidRDefault="00260B46" w:rsidP="000B542E">
      <w:pPr>
        <w:pStyle w:val="Paragrafi"/>
        <w:ind w:firstLine="0"/>
        <w:jc w:val="center"/>
        <w:rPr>
          <w:i/>
          <w:spacing w:val="-4"/>
        </w:rPr>
      </w:pPr>
      <w:r w:rsidRPr="00260B46">
        <w:rPr>
          <w:spacing w:val="-4"/>
        </w:rPr>
        <w:t>(</w:t>
      </w:r>
      <w:r w:rsidRPr="00260B46">
        <w:rPr>
          <w:i/>
          <w:spacing w:val="-4"/>
        </w:rPr>
        <w:t>ndryshuar me vendimin e Kuvendit nr. 58/2019, datë 16.5.2019</w:t>
      </w:r>
      <w:r w:rsidR="00F63E23">
        <w:rPr>
          <w:i/>
          <w:spacing w:val="-4"/>
        </w:rPr>
        <w:t>; nr. 27/2022, datë 17.3.2022</w:t>
      </w:r>
      <w:r w:rsidR="00C8233B">
        <w:rPr>
          <w:i/>
          <w:spacing w:val="-4"/>
        </w:rPr>
        <w:t>; nr. 91/2022, datë 22.12.2022</w:t>
      </w:r>
      <w:r w:rsidRPr="00260B46">
        <w:rPr>
          <w:i/>
          <w:spacing w:val="-4"/>
        </w:rPr>
        <w:t>)</w:t>
      </w:r>
    </w:p>
    <w:p w14:paraId="7E5BADC3" w14:textId="0E3AFDF2" w:rsidR="00F63E23" w:rsidRPr="00260B46" w:rsidRDefault="00F63E23" w:rsidP="00F63E23">
      <w:pPr>
        <w:pStyle w:val="Paragrafi"/>
        <w:ind w:firstLine="0"/>
        <w:jc w:val="right"/>
        <w:rPr>
          <w:spacing w:val="-4"/>
        </w:rPr>
      </w:pPr>
      <w:r>
        <w:rPr>
          <w:i/>
          <w:spacing w:val="-4"/>
        </w:rPr>
        <w:t>(i përditësuar)</w:t>
      </w:r>
    </w:p>
    <w:p w14:paraId="29B91479" w14:textId="77777777" w:rsidR="000B542E" w:rsidRPr="00260B46" w:rsidRDefault="000B542E" w:rsidP="000B542E">
      <w:pPr>
        <w:pStyle w:val="Hapesira7"/>
      </w:pPr>
    </w:p>
    <w:p w14:paraId="29B9147A" w14:textId="77777777"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>Në mbështetje të nenit 78 të Kushtetutës dhe në zbatim të neneve 9, pika 2, dhe 10, pika 1, të ligjit nr. 9584, datë 17.7.2006, “Për pagat, shpërblimet dhe strukturat e institucioneve të pavarura kushtetuese dhe të institucioneve të tjera të pavarura, të krijuara me ligj”, të ndryshuar, si dhe në nenin 11, pika 4 të ligjit nr. 152/2013, datë 30.5.2013 “Për nëpunësin civil”, me propozimin e Komisionerit për Mbikëqyrjen e Shërbimit Civil,</w:t>
      </w:r>
    </w:p>
    <w:p w14:paraId="29B9147B" w14:textId="77777777" w:rsidR="000B542E" w:rsidRPr="00C56085" w:rsidRDefault="000B542E" w:rsidP="000B542E">
      <w:pPr>
        <w:pStyle w:val="Hapesira7"/>
      </w:pPr>
    </w:p>
    <w:p w14:paraId="29B9147C" w14:textId="77777777" w:rsidR="000B542E" w:rsidRPr="00C56085" w:rsidRDefault="000B542E" w:rsidP="000B542E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KUVENDI</w:t>
      </w:r>
    </w:p>
    <w:p w14:paraId="29B9147D" w14:textId="77777777" w:rsidR="000B542E" w:rsidRPr="00C56085" w:rsidRDefault="000B542E" w:rsidP="000B542E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I REPUBLIKËS SË SHQIPËRISË</w:t>
      </w:r>
    </w:p>
    <w:p w14:paraId="29B9147E" w14:textId="77777777" w:rsidR="000B542E" w:rsidRPr="00C56085" w:rsidRDefault="000B542E" w:rsidP="000B542E">
      <w:pPr>
        <w:pStyle w:val="Hapesira7"/>
      </w:pPr>
    </w:p>
    <w:p w14:paraId="29B9147F" w14:textId="77777777" w:rsidR="000B542E" w:rsidRPr="00C56085" w:rsidRDefault="000B542E" w:rsidP="000B542E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VENDOSI:</w:t>
      </w:r>
    </w:p>
    <w:p w14:paraId="29B91480" w14:textId="77777777" w:rsidR="000B542E" w:rsidRPr="00C56085" w:rsidRDefault="000B542E" w:rsidP="000B542E">
      <w:pPr>
        <w:pStyle w:val="Hapesira7"/>
      </w:pPr>
    </w:p>
    <w:p w14:paraId="29B91481" w14:textId="77777777" w:rsidR="000B542E" w:rsidRPr="00C56085" w:rsidRDefault="000B542E" w:rsidP="000B542E">
      <w:pPr>
        <w:pStyle w:val="Paragrafi"/>
        <w:rPr>
          <w:spacing w:val="-4"/>
        </w:rPr>
      </w:pPr>
      <w:r>
        <w:rPr>
          <w:spacing w:val="-4"/>
        </w:rPr>
        <w:t>I.</w:t>
      </w:r>
      <w:r w:rsidRPr="00DC574F">
        <w:rPr>
          <w:spacing w:val="-4"/>
          <w:sz w:val="20"/>
        </w:rPr>
        <w:t xml:space="preserve"> </w:t>
      </w:r>
      <w:r w:rsidRPr="00C56085">
        <w:rPr>
          <w:spacing w:val="-4"/>
        </w:rPr>
        <w:t>Miratohet</w:t>
      </w:r>
      <w:r w:rsidRPr="00DC574F">
        <w:rPr>
          <w:spacing w:val="-4"/>
          <w:sz w:val="20"/>
        </w:rPr>
        <w:t xml:space="preserve"> </w:t>
      </w:r>
      <w:r w:rsidRPr="00C56085">
        <w:rPr>
          <w:spacing w:val="-4"/>
        </w:rPr>
        <w:t>struktura,</w:t>
      </w:r>
      <w:r w:rsidRPr="00DC574F">
        <w:rPr>
          <w:spacing w:val="-4"/>
          <w:sz w:val="20"/>
        </w:rPr>
        <w:t xml:space="preserve"> </w:t>
      </w:r>
      <w:r w:rsidRPr="00C56085">
        <w:rPr>
          <w:spacing w:val="-4"/>
        </w:rPr>
        <w:t>organika</w:t>
      </w:r>
      <w:r w:rsidRPr="00DC574F">
        <w:rPr>
          <w:spacing w:val="-4"/>
          <w:sz w:val="20"/>
        </w:rPr>
        <w:t xml:space="preserve"> </w:t>
      </w:r>
      <w:r w:rsidRPr="00C56085">
        <w:rPr>
          <w:spacing w:val="-4"/>
        </w:rPr>
        <w:t xml:space="preserve">dhe kategorizimi i pozicioneve të punës të Komisionerit për Mbikëqyrjen e Shërbimit Civil. </w:t>
      </w:r>
    </w:p>
    <w:p w14:paraId="29B91482" w14:textId="77777777"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>II. Struktura e KMSHC-së është sipas lidhjes nr. 1, bashkëlidhur këtij vendimi.</w:t>
      </w:r>
    </w:p>
    <w:p w14:paraId="29B91483" w14:textId="77777777"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>III. Organika e KMSHC-së është sipas lidhjes nr. 2, bashkëlidhur këtij vendimi.</w:t>
      </w:r>
    </w:p>
    <w:p w14:paraId="29B91484" w14:textId="77777777"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>IV. Ky vendim hyn në fuqi menjëherë .</w:t>
      </w:r>
    </w:p>
    <w:p w14:paraId="29B91485" w14:textId="77777777" w:rsidR="000B542E" w:rsidRPr="00C56085" w:rsidRDefault="000B542E" w:rsidP="000B542E">
      <w:pPr>
        <w:pStyle w:val="Hapesira7"/>
      </w:pPr>
    </w:p>
    <w:p w14:paraId="29B91486" w14:textId="77777777" w:rsidR="000B542E" w:rsidRPr="00C56085" w:rsidRDefault="000B542E" w:rsidP="000B542E">
      <w:pPr>
        <w:pStyle w:val="Paragrafi"/>
        <w:jc w:val="right"/>
        <w:rPr>
          <w:spacing w:val="-4"/>
        </w:rPr>
      </w:pPr>
      <w:r w:rsidRPr="00C56085">
        <w:rPr>
          <w:spacing w:val="-4"/>
        </w:rPr>
        <w:t xml:space="preserve">KRYETARI </w:t>
      </w:r>
    </w:p>
    <w:p w14:paraId="29B91487" w14:textId="77777777" w:rsidR="000B542E" w:rsidRDefault="000B542E" w:rsidP="000B542E">
      <w:pPr>
        <w:pStyle w:val="Paragrafi"/>
        <w:jc w:val="right"/>
        <w:rPr>
          <w:b/>
          <w:spacing w:val="-4"/>
        </w:rPr>
      </w:pPr>
      <w:r w:rsidRPr="00C56085">
        <w:rPr>
          <w:b/>
          <w:spacing w:val="-4"/>
        </w:rPr>
        <w:t>Ilir Meta</w:t>
      </w:r>
    </w:p>
    <w:p w14:paraId="29B91488" w14:textId="77777777" w:rsidR="000B542E" w:rsidRDefault="000B542E" w:rsidP="000B542E">
      <w:pPr>
        <w:pStyle w:val="Paragrafi"/>
        <w:jc w:val="right"/>
        <w:rPr>
          <w:b/>
          <w:spacing w:val="-4"/>
        </w:rPr>
      </w:pPr>
    </w:p>
    <w:p w14:paraId="29B91489" w14:textId="77777777" w:rsidR="000B542E" w:rsidRDefault="000B542E" w:rsidP="000B542E">
      <w:pPr>
        <w:pStyle w:val="Paragrafi"/>
        <w:jc w:val="left"/>
        <w:rPr>
          <w:spacing w:val="-4"/>
        </w:rPr>
      </w:pPr>
      <w:r w:rsidRPr="00C56085">
        <w:rPr>
          <w:spacing w:val="-4"/>
        </w:rPr>
        <w:t>Miratuar në datën 4.12.2014</w:t>
      </w:r>
    </w:p>
    <w:p w14:paraId="29B9148A" w14:textId="77777777" w:rsidR="000B542E" w:rsidRPr="00C56085" w:rsidRDefault="000B542E" w:rsidP="000B542E">
      <w:pPr>
        <w:pStyle w:val="Paragrafi"/>
        <w:jc w:val="left"/>
        <w:rPr>
          <w:b/>
          <w:spacing w:val="-4"/>
        </w:rPr>
        <w:sectPr w:rsidR="000B542E" w:rsidRPr="00C56085" w:rsidSect="00B866E0">
          <w:headerReference w:type="even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720" w:right="1134" w:bottom="720" w:left="1134" w:header="851" w:footer="851" w:gutter="0"/>
          <w:pgNumType w:start="1"/>
          <w:cols w:space="454"/>
          <w:docGrid w:linePitch="360"/>
        </w:sectPr>
      </w:pPr>
      <w:r w:rsidRPr="007275CE">
        <w:t xml:space="preserve"> </w:t>
      </w:r>
    </w:p>
    <w:p w14:paraId="29B9148C" w14:textId="5BBCF7F3" w:rsidR="000B542E" w:rsidRDefault="000B542E" w:rsidP="00F63E23">
      <w:pPr>
        <w:pStyle w:val="Paragrafi"/>
      </w:pPr>
      <w:r w:rsidRPr="007275CE">
        <w:t xml:space="preserve"> </w:t>
      </w:r>
    </w:p>
    <w:p w14:paraId="7B80FF30" w14:textId="77777777" w:rsidR="00F63E23" w:rsidRDefault="00F63E23" w:rsidP="00F63E23">
      <w:pPr>
        <w:pStyle w:val="Paragrafi"/>
      </w:pPr>
    </w:p>
    <w:p w14:paraId="1ECAD371" w14:textId="77777777" w:rsidR="00F63E23" w:rsidRDefault="00F63E23" w:rsidP="00F63E23">
      <w:pPr>
        <w:pStyle w:val="Paragrafi"/>
      </w:pPr>
    </w:p>
    <w:p w14:paraId="661E6B64" w14:textId="77777777" w:rsidR="00F63E23" w:rsidRDefault="00F63E23" w:rsidP="00F63E23">
      <w:pPr>
        <w:pStyle w:val="Paragrafi"/>
      </w:pPr>
    </w:p>
    <w:p w14:paraId="380AD743" w14:textId="77777777" w:rsidR="00F63E23" w:rsidRDefault="00F63E23" w:rsidP="00F63E23">
      <w:pPr>
        <w:pStyle w:val="Paragrafi"/>
      </w:pPr>
    </w:p>
    <w:p w14:paraId="1D974D98" w14:textId="77777777" w:rsidR="00F63E23" w:rsidRDefault="00F63E23" w:rsidP="00F63E23">
      <w:pPr>
        <w:pStyle w:val="Paragrafi"/>
        <w:jc w:val="center"/>
        <w:rPr>
          <w:i/>
        </w:rPr>
      </w:pPr>
    </w:p>
    <w:p w14:paraId="50888D78" w14:textId="77777777" w:rsidR="00F63E23" w:rsidRDefault="00F63E23" w:rsidP="00F63E23">
      <w:pPr>
        <w:pStyle w:val="Paragrafi"/>
        <w:jc w:val="center"/>
        <w:rPr>
          <w:i/>
        </w:rPr>
      </w:pPr>
    </w:p>
    <w:p w14:paraId="21A818DA" w14:textId="77777777" w:rsidR="00F63E23" w:rsidRDefault="00F63E23" w:rsidP="00F63E23">
      <w:pPr>
        <w:pStyle w:val="Paragrafi"/>
        <w:jc w:val="center"/>
        <w:rPr>
          <w:i/>
        </w:rPr>
      </w:pPr>
    </w:p>
    <w:p w14:paraId="48CE1805" w14:textId="77777777" w:rsidR="00F63E23" w:rsidRDefault="00F63E23" w:rsidP="00F63E23">
      <w:pPr>
        <w:pStyle w:val="Paragrafi"/>
        <w:jc w:val="center"/>
        <w:rPr>
          <w:i/>
        </w:rPr>
      </w:pPr>
    </w:p>
    <w:p w14:paraId="257C53D5" w14:textId="77777777" w:rsidR="00F63E23" w:rsidRDefault="00F63E23" w:rsidP="00F63E23">
      <w:pPr>
        <w:pStyle w:val="Paragrafi"/>
        <w:jc w:val="center"/>
        <w:rPr>
          <w:i/>
        </w:rPr>
      </w:pPr>
    </w:p>
    <w:p w14:paraId="2DA8C7F4" w14:textId="77777777" w:rsidR="00F63E23" w:rsidRDefault="00F63E23" w:rsidP="00F63E23">
      <w:pPr>
        <w:pStyle w:val="Paragrafi"/>
        <w:jc w:val="center"/>
        <w:rPr>
          <w:i/>
        </w:rPr>
      </w:pPr>
    </w:p>
    <w:p w14:paraId="3F0BB09C" w14:textId="77777777" w:rsidR="00F63E23" w:rsidRDefault="00F63E23" w:rsidP="00F63E23">
      <w:pPr>
        <w:pStyle w:val="Paragrafi"/>
        <w:jc w:val="center"/>
        <w:rPr>
          <w:i/>
        </w:rPr>
      </w:pPr>
    </w:p>
    <w:p w14:paraId="3E8329C3" w14:textId="77777777" w:rsidR="00F63E23" w:rsidRDefault="00F63E23" w:rsidP="00F63E23">
      <w:pPr>
        <w:pStyle w:val="Paragrafi"/>
        <w:jc w:val="center"/>
        <w:rPr>
          <w:i/>
        </w:rPr>
      </w:pPr>
    </w:p>
    <w:p w14:paraId="48E5F68E" w14:textId="77777777" w:rsidR="00F63E23" w:rsidRDefault="00F63E23" w:rsidP="00F63E23">
      <w:pPr>
        <w:pStyle w:val="Paragrafi"/>
        <w:jc w:val="center"/>
        <w:rPr>
          <w:i/>
        </w:rPr>
      </w:pPr>
    </w:p>
    <w:p w14:paraId="393081D3" w14:textId="77777777" w:rsidR="00F63E23" w:rsidRDefault="00F63E23" w:rsidP="00F63E23">
      <w:pPr>
        <w:pStyle w:val="Paragrafi"/>
        <w:jc w:val="center"/>
        <w:rPr>
          <w:i/>
        </w:rPr>
      </w:pPr>
    </w:p>
    <w:p w14:paraId="14F14622" w14:textId="77777777" w:rsidR="00F63E23" w:rsidRDefault="00F63E23" w:rsidP="00F63E23">
      <w:pPr>
        <w:pStyle w:val="Paragrafi"/>
        <w:jc w:val="center"/>
        <w:rPr>
          <w:i/>
        </w:rPr>
      </w:pPr>
    </w:p>
    <w:p w14:paraId="071C4EF6" w14:textId="77777777" w:rsidR="00F63E23" w:rsidRDefault="00F63E23" w:rsidP="00F63E23">
      <w:pPr>
        <w:pStyle w:val="Paragrafi"/>
        <w:jc w:val="center"/>
        <w:rPr>
          <w:i/>
        </w:rPr>
      </w:pPr>
    </w:p>
    <w:p w14:paraId="640DE737" w14:textId="77777777" w:rsidR="00F63E23" w:rsidRDefault="00F63E23" w:rsidP="00F63E23">
      <w:pPr>
        <w:pStyle w:val="Paragrafi"/>
        <w:jc w:val="center"/>
        <w:rPr>
          <w:i/>
        </w:rPr>
      </w:pPr>
    </w:p>
    <w:p w14:paraId="046C1D7F" w14:textId="77777777" w:rsidR="00F63E23" w:rsidRDefault="00F63E23" w:rsidP="00F63E23">
      <w:pPr>
        <w:pStyle w:val="Paragrafi"/>
        <w:jc w:val="center"/>
        <w:rPr>
          <w:i/>
        </w:rPr>
      </w:pPr>
    </w:p>
    <w:p w14:paraId="42B455EC" w14:textId="77777777" w:rsidR="00F63E23" w:rsidRDefault="00F63E23" w:rsidP="00F63E23">
      <w:pPr>
        <w:pStyle w:val="Paragrafi"/>
        <w:jc w:val="center"/>
        <w:rPr>
          <w:i/>
        </w:rPr>
      </w:pPr>
    </w:p>
    <w:p w14:paraId="1B510ED6" w14:textId="77777777" w:rsidR="00F63E23" w:rsidRDefault="00F63E23" w:rsidP="00F63E23">
      <w:pPr>
        <w:pStyle w:val="Paragrafi"/>
        <w:jc w:val="center"/>
        <w:rPr>
          <w:i/>
        </w:rPr>
      </w:pPr>
    </w:p>
    <w:p w14:paraId="0FB2E1E4" w14:textId="77777777" w:rsidR="00F63E23" w:rsidRDefault="00F63E23" w:rsidP="00F63E23">
      <w:pPr>
        <w:pStyle w:val="Paragrafi"/>
        <w:jc w:val="center"/>
        <w:rPr>
          <w:i/>
        </w:rPr>
      </w:pPr>
    </w:p>
    <w:p w14:paraId="5C909981" w14:textId="77777777" w:rsidR="00F63E23" w:rsidRDefault="00F63E23" w:rsidP="00F63E23">
      <w:pPr>
        <w:pStyle w:val="Paragrafi"/>
        <w:jc w:val="center"/>
        <w:rPr>
          <w:i/>
        </w:rPr>
      </w:pPr>
    </w:p>
    <w:p w14:paraId="325DD41D" w14:textId="77777777" w:rsidR="00F63E23" w:rsidRDefault="00F63E23" w:rsidP="00F63E23">
      <w:pPr>
        <w:pStyle w:val="Paragrafi"/>
        <w:jc w:val="center"/>
        <w:rPr>
          <w:i/>
        </w:rPr>
      </w:pPr>
    </w:p>
    <w:p w14:paraId="549F25BD" w14:textId="77777777" w:rsidR="00F63E23" w:rsidRDefault="00F63E23" w:rsidP="00F63E23">
      <w:pPr>
        <w:pStyle w:val="Paragrafi"/>
        <w:jc w:val="center"/>
        <w:rPr>
          <w:i/>
        </w:rPr>
      </w:pPr>
    </w:p>
    <w:p w14:paraId="7877AF41" w14:textId="77777777" w:rsidR="00F63E23" w:rsidRDefault="00F63E23" w:rsidP="00F63E23">
      <w:pPr>
        <w:pStyle w:val="Paragrafi"/>
        <w:jc w:val="center"/>
        <w:rPr>
          <w:i/>
        </w:rPr>
      </w:pPr>
    </w:p>
    <w:p w14:paraId="228B4A86" w14:textId="77777777" w:rsidR="00F63E23" w:rsidRDefault="00F63E23" w:rsidP="00F63E23">
      <w:pPr>
        <w:pStyle w:val="Paragrafi"/>
        <w:jc w:val="center"/>
        <w:rPr>
          <w:i/>
        </w:rPr>
      </w:pPr>
    </w:p>
    <w:p w14:paraId="12F0E974" w14:textId="7D34831E" w:rsidR="00F63E23" w:rsidRDefault="00F63E23" w:rsidP="00F63E23">
      <w:pPr>
        <w:pStyle w:val="Paragrafi"/>
        <w:jc w:val="center"/>
        <w:rPr>
          <w:i/>
        </w:rPr>
      </w:pPr>
      <w:r w:rsidRPr="00F63E23">
        <w:rPr>
          <w:i/>
        </w:rPr>
        <w:t>(Ndryshuar me vendimin e Kuvendit nr. 27</w:t>
      </w:r>
      <w:r w:rsidR="00637828">
        <w:rPr>
          <w:i/>
        </w:rPr>
        <w:t>/2022</w:t>
      </w:r>
      <w:r w:rsidRPr="00F63E23">
        <w:rPr>
          <w:i/>
        </w:rPr>
        <w:t>, datë 17.3.2022</w:t>
      </w:r>
      <w:r w:rsidR="00C8233B">
        <w:rPr>
          <w:i/>
        </w:rPr>
        <w:t>; ndryshuar me vendimin nr. 91/2022, datë 22.12.2022</w:t>
      </w:r>
      <w:r w:rsidRPr="00F63E23">
        <w:rPr>
          <w:i/>
        </w:rPr>
        <w:t>)</w:t>
      </w:r>
    </w:p>
    <w:p w14:paraId="54B6BE89" w14:textId="77777777" w:rsidR="00F63E23" w:rsidRPr="00F63E23" w:rsidRDefault="00F63E23" w:rsidP="00F63E23">
      <w:pPr>
        <w:pStyle w:val="Paragrafi"/>
        <w:jc w:val="center"/>
        <w:rPr>
          <w:i/>
        </w:rPr>
      </w:pPr>
    </w:p>
    <w:p w14:paraId="3F38BEE3" w14:textId="1D004284" w:rsidR="00F63E23" w:rsidRDefault="00F63E23" w:rsidP="00F63E23">
      <w:pPr>
        <w:pStyle w:val="Paragrafi"/>
      </w:pPr>
    </w:p>
    <w:p w14:paraId="3C9A8D24" w14:textId="18D9161C" w:rsidR="00C8233B" w:rsidRPr="007275CE" w:rsidRDefault="00C8233B" w:rsidP="00F63E23">
      <w:pPr>
        <w:pStyle w:val="Paragrafi"/>
        <w:sectPr w:rsidR="00C8233B" w:rsidRPr="007275CE" w:rsidSect="00E31D30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>
        <w:rPr>
          <w:noProof/>
        </w:rPr>
        <w:drawing>
          <wp:inline distT="0" distB="0" distL="0" distR="0" wp14:anchorId="39D689B8" wp14:editId="369F5051">
            <wp:extent cx="5114925" cy="3609975"/>
            <wp:effectExtent l="0" t="0" r="9525" b="9525"/>
            <wp:docPr id="1" name="Picture 1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 nr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70" t="6587" r="9456" b="13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84D8D" w14:textId="77777777" w:rsidR="00C8233B" w:rsidRDefault="00260B46" w:rsidP="00C8233B">
      <w:pPr>
        <w:pStyle w:val="Paragrafi"/>
        <w:jc w:val="center"/>
        <w:rPr>
          <w:i/>
        </w:rPr>
      </w:pPr>
      <w:r w:rsidRPr="00260B46">
        <w:rPr>
          <w:spacing w:val="-4"/>
        </w:rPr>
        <w:lastRenderedPageBreak/>
        <w:t>(</w:t>
      </w:r>
      <w:r w:rsidRPr="00260B46">
        <w:rPr>
          <w:i/>
          <w:spacing w:val="-4"/>
        </w:rPr>
        <w:t>ndryshuar me vendimin e Kuvendit nr. 58/2019, datë 16.5.2019</w:t>
      </w:r>
      <w:r w:rsidR="00F63E23">
        <w:rPr>
          <w:i/>
          <w:spacing w:val="-4"/>
        </w:rPr>
        <w:t xml:space="preserve">; </w:t>
      </w:r>
      <w:r w:rsidR="00F63E23">
        <w:rPr>
          <w:i/>
        </w:rPr>
        <w:t>n</w:t>
      </w:r>
      <w:r w:rsidR="00F63E23" w:rsidRPr="00F63E23">
        <w:rPr>
          <w:i/>
        </w:rPr>
        <w:t>dryshuar me vendimin e Kuvendit nr. 27</w:t>
      </w:r>
      <w:r w:rsidR="00637828">
        <w:rPr>
          <w:i/>
        </w:rPr>
        <w:t>/2022</w:t>
      </w:r>
      <w:r w:rsidR="00F63E23" w:rsidRPr="00F63E23">
        <w:rPr>
          <w:i/>
        </w:rPr>
        <w:t>, datë 17.3.2022</w:t>
      </w:r>
      <w:r w:rsidR="00C8233B">
        <w:rPr>
          <w:i/>
        </w:rPr>
        <w:t xml:space="preserve">; </w:t>
      </w:r>
      <w:r w:rsidR="00C8233B">
        <w:rPr>
          <w:i/>
        </w:rPr>
        <w:t>ndryshuar me vendimin nr. 91/2022, datë 22.12.2022</w:t>
      </w:r>
      <w:r w:rsidR="00C8233B">
        <w:rPr>
          <w:i/>
        </w:rPr>
        <w:t>)</w:t>
      </w:r>
    </w:p>
    <w:p w14:paraId="29B91497" w14:textId="6FE3F99B" w:rsidR="00260B46" w:rsidRPr="000B542E" w:rsidRDefault="00C8233B" w:rsidP="00C8233B">
      <w:pPr>
        <w:pStyle w:val="Paragrafi"/>
        <w:jc w:val="center"/>
      </w:pPr>
      <w:bookmarkStart w:id="0" w:name="_GoBack"/>
      <w:r>
        <w:rPr>
          <w:b/>
          <w:noProof/>
        </w:rPr>
        <w:drawing>
          <wp:inline distT="0" distB="0" distL="0" distR="0" wp14:anchorId="7D93B481" wp14:editId="5B4B1603">
            <wp:extent cx="5943294" cy="7065010"/>
            <wp:effectExtent l="0" t="0" r="635" b="2540"/>
            <wp:docPr id="2" name="Picture 2" descr="vendim%20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ndim%20nr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3" r="11778" b="1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522" cy="707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60B46" w:rsidRPr="000B542E" w:rsidSect="00912120">
      <w:headerReference w:type="even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72742B" w14:textId="77777777" w:rsidR="000F6FB4" w:rsidRDefault="000F6FB4">
      <w:pPr>
        <w:spacing w:after="0" w:line="240" w:lineRule="auto"/>
      </w:pPr>
      <w:r>
        <w:separator/>
      </w:r>
    </w:p>
  </w:endnote>
  <w:endnote w:type="continuationSeparator" w:id="0">
    <w:p w14:paraId="0678BFE3" w14:textId="77777777" w:rsidR="000F6FB4" w:rsidRDefault="000F6FB4">
      <w:pPr>
        <w:spacing w:after="0" w:line="240" w:lineRule="auto"/>
      </w:pPr>
      <w:r>
        <w:continuationSeparator/>
      </w:r>
    </w:p>
  </w:endnote>
  <w:endnote w:type="continuationNotice" w:id="1">
    <w:p w14:paraId="233037BA" w14:textId="77777777" w:rsidR="000F6FB4" w:rsidRDefault="000F6F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61404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14:paraId="29B914A6" w14:textId="77777777" w:rsidR="00260B46" w:rsidRPr="00B4283E" w:rsidRDefault="00260B46" w:rsidP="00260B46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10458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  <w:sz w:val="24"/>
        <w:szCs w:val="24"/>
      </w:rPr>
      <w:id w:val="73614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B914A7" w14:textId="77777777" w:rsidR="00260B46" w:rsidRPr="005B4361" w:rsidRDefault="00260B46" w:rsidP="00260B46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7361406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C8233B">
              <w:rPr>
                <w:rFonts w:ascii="Garamond" w:hAnsi="Garamond"/>
                <w:noProof/>
                <w:sz w:val="24"/>
                <w:szCs w:val="24"/>
              </w:rPr>
              <w:t>1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736140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29B914A9" w14:textId="77777777" w:rsidR="00260B46" w:rsidRPr="00833610" w:rsidRDefault="00260B4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29B914AA" w14:textId="77777777" w:rsidR="00260B46" w:rsidRDefault="00260B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C288EC" w14:textId="77777777" w:rsidR="000F6FB4" w:rsidRDefault="000F6FB4">
      <w:pPr>
        <w:spacing w:after="0" w:line="240" w:lineRule="auto"/>
      </w:pPr>
      <w:r>
        <w:separator/>
      </w:r>
    </w:p>
  </w:footnote>
  <w:footnote w:type="continuationSeparator" w:id="0">
    <w:p w14:paraId="2632D2E9" w14:textId="77777777" w:rsidR="000F6FB4" w:rsidRDefault="000F6FB4">
      <w:pPr>
        <w:spacing w:after="0" w:line="240" w:lineRule="auto"/>
      </w:pPr>
      <w:r>
        <w:continuationSeparator/>
      </w:r>
    </w:p>
  </w:footnote>
  <w:footnote w:type="continuationNotice" w:id="1">
    <w:p w14:paraId="40DC1B3D" w14:textId="77777777" w:rsidR="000F6FB4" w:rsidRDefault="000F6F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60B46" w:rsidRPr="00EB260B" w14:paraId="29B9149F" w14:textId="77777777" w:rsidTr="00260B46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14:paraId="29B9149C" w14:textId="77777777" w:rsidR="00260B46" w:rsidRPr="00EB260B" w:rsidRDefault="00260B46" w:rsidP="00260B4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14:paraId="29B9149D" w14:textId="77777777" w:rsidR="00260B46" w:rsidRPr="00EB260B" w:rsidRDefault="00260B46" w:rsidP="00260B4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29B914B0" wp14:editId="29B914B1">
                <wp:extent cx="304524" cy="427512"/>
                <wp:effectExtent l="0" t="0" r="635" b="0"/>
                <wp:docPr id="9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14:paraId="29B9149E" w14:textId="77777777" w:rsidR="00260B46" w:rsidRPr="00EB260B" w:rsidRDefault="00260B46" w:rsidP="00260B46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189</w:t>
          </w:r>
        </w:p>
      </w:tc>
    </w:tr>
  </w:tbl>
  <w:p w14:paraId="29B914A0" w14:textId="77777777" w:rsidR="00260B46" w:rsidRDefault="00260B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B914A8" w14:textId="77777777" w:rsidR="00260B46" w:rsidRDefault="00260B46" w:rsidP="00260B46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260B46" w:rsidRPr="00EB260B" w14:paraId="29B914AE" w14:textId="77777777" w:rsidTr="00B866E0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14:paraId="29B914AB" w14:textId="77777777" w:rsidR="00260B46" w:rsidRPr="00EB260B" w:rsidRDefault="00260B46" w:rsidP="00260B4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14:paraId="29B914AC" w14:textId="77777777" w:rsidR="00260B46" w:rsidRPr="00EB260B" w:rsidRDefault="00260B46" w:rsidP="00260B4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29B914B4" wp14:editId="29B914B5">
                <wp:extent cx="304524" cy="427512"/>
                <wp:effectExtent l="0" t="0" r="635" b="0"/>
                <wp:docPr id="20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14:paraId="29B914AD" w14:textId="77777777" w:rsidR="00260B46" w:rsidRPr="00EB260B" w:rsidRDefault="00260B46" w:rsidP="00260B46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189</w:t>
          </w:r>
        </w:p>
      </w:tc>
    </w:tr>
  </w:tbl>
  <w:p w14:paraId="29B914AF" w14:textId="77777777" w:rsidR="00260B46" w:rsidRDefault="00260B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B89"/>
    <w:rsid w:val="000B542E"/>
    <w:rsid w:val="000F6FB4"/>
    <w:rsid w:val="00103B89"/>
    <w:rsid w:val="00260B46"/>
    <w:rsid w:val="002E7553"/>
    <w:rsid w:val="005E60E6"/>
    <w:rsid w:val="0063320F"/>
    <w:rsid w:val="00637828"/>
    <w:rsid w:val="00912120"/>
    <w:rsid w:val="009C16CE"/>
    <w:rsid w:val="00A05200"/>
    <w:rsid w:val="00A3508F"/>
    <w:rsid w:val="00AA3DC9"/>
    <w:rsid w:val="00B00EFD"/>
    <w:rsid w:val="00B866E0"/>
    <w:rsid w:val="00C8233B"/>
    <w:rsid w:val="00E31D30"/>
    <w:rsid w:val="00F5353D"/>
    <w:rsid w:val="00F6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91475"/>
  <w15:docId w15:val="{3EECDE8B-C9D4-49B5-ADAA-966B84E2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42E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03B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03B8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03B89"/>
    <w:rPr>
      <w:sz w:val="14"/>
      <w:szCs w:val="24"/>
    </w:rPr>
  </w:style>
  <w:style w:type="paragraph" w:styleId="NoSpacing">
    <w:name w:val="No Spacing"/>
    <w:link w:val="NoSpacingChar"/>
    <w:uiPriority w:val="1"/>
    <w:qFormat/>
    <w:rsid w:val="000B5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B542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B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42E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B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42E"/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42E"/>
    <w:rPr>
      <w:rFonts w:ascii="Tahoma" w:eastAsia="Calibri" w:hAnsi="Tahoma" w:cs="Tahoma"/>
      <w:sz w:val="16"/>
      <w:szCs w:val="16"/>
      <w:lang w:val="sq-AL"/>
    </w:rPr>
  </w:style>
  <w:style w:type="table" w:styleId="TableGrid">
    <w:name w:val="Table Grid"/>
    <w:basedOn w:val="TableNormal"/>
    <w:uiPriority w:val="39"/>
    <w:rsid w:val="00260B46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2.jpe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239711C46A2415AAEB267A9FECB3F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2019-05-23T09:43:12Z</Data_x0020_e_x0020_Krijimit>
    <Modifikuesi xmlns="0e656187-b300-4fb0-8bf4-3a50f872073c">elona.baci</Modifikuesi>
    <Data_x0020_e_x0020_Modifikimit xmlns="0e656187-b300-4fb0-8bf4-3a50f872073c">2019-05-27T14:19:45Z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6EB6B-6272-46A7-83AB-00EDE4B27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A88E3CD-006C-414B-82D1-D6C353649A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D12FFA-72D1-4378-A883-0C3E1E8F723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35AF5F3-9762-4B41-8104-3CC336A6F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dcterms:created xsi:type="dcterms:W3CDTF">2023-01-16T09:18:00Z</dcterms:created>
  <dcterms:modified xsi:type="dcterms:W3CDTF">2023-01-16T09:18:00Z</dcterms:modified>
</cp:coreProperties>
</file>