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9A" w:rsidRPr="00882D09" w:rsidRDefault="00C67A9A" w:rsidP="00C67A9A">
      <w:pPr>
        <w:pStyle w:val="Akti"/>
        <w:rPr>
          <w:lang w:val="sq-AL"/>
        </w:rPr>
      </w:pPr>
      <w:r w:rsidRPr="00882D09">
        <w:rPr>
          <w:lang w:val="sq-AL"/>
        </w:rPr>
        <w:t>VeNDIM</w:t>
      </w:r>
    </w:p>
    <w:p w:rsidR="00C67A9A" w:rsidRPr="00882D09" w:rsidRDefault="00C67A9A" w:rsidP="00C67A9A">
      <w:pPr>
        <w:pStyle w:val="NumriData"/>
        <w:rPr>
          <w:lang w:val="sq-AL"/>
        </w:rPr>
      </w:pPr>
      <w:r w:rsidRPr="00882D09">
        <w:rPr>
          <w:lang w:val="sq-AL"/>
        </w:rPr>
        <w:t>Nr. 4/2015</w:t>
      </w:r>
    </w:p>
    <w:p w:rsidR="00C67A9A" w:rsidRPr="00A252A6" w:rsidRDefault="00C67A9A" w:rsidP="00C67A9A">
      <w:pPr>
        <w:pStyle w:val="Paragrafi"/>
        <w:rPr>
          <w:sz w:val="6"/>
          <w:lang w:val="sq-AL"/>
        </w:rPr>
      </w:pPr>
    </w:p>
    <w:p w:rsidR="00C67A9A" w:rsidRPr="00882D09" w:rsidRDefault="00C67A9A" w:rsidP="00C67A9A">
      <w:pPr>
        <w:pStyle w:val="Titulli"/>
        <w:rPr>
          <w:lang w:val="sq-AL"/>
        </w:rPr>
      </w:pPr>
      <w:r w:rsidRPr="00882D09">
        <w:rPr>
          <w:lang w:val="sq-AL"/>
        </w:rPr>
        <w:t>PËR ZGJATJEN E AFATIT TË VEPRIMTARISË SË KOMISIONIT HETIMOR TË KUVENDIT PËR VERIFIKIMIN E LIGJSHMËRISË SË EMËRIMEVE NË DETYRË NË ADMINISTRATËN SHTETËRORE, ENTET PUBLIKE APO SHOQËRITË TREGTARE SHTETËRORE, NGRITUR ME VENDIMIN E KUVENDIT</w:t>
      </w:r>
    </w:p>
    <w:p w:rsidR="00C67A9A" w:rsidRPr="00882D09" w:rsidRDefault="00C67A9A" w:rsidP="00C67A9A">
      <w:pPr>
        <w:pStyle w:val="Titulli"/>
        <w:rPr>
          <w:lang w:val="sq-AL"/>
        </w:rPr>
      </w:pPr>
      <w:r w:rsidRPr="00882D09">
        <w:rPr>
          <w:lang w:val="sq-AL"/>
        </w:rPr>
        <w:t xml:space="preserve"> NR. 82/2014</w:t>
      </w:r>
    </w:p>
    <w:p w:rsidR="00C67A9A" w:rsidRPr="00A252A6" w:rsidRDefault="00C67A9A" w:rsidP="00C67A9A">
      <w:pPr>
        <w:pStyle w:val="Paragrafi"/>
        <w:rPr>
          <w:sz w:val="8"/>
          <w:lang w:val="sq-AL"/>
        </w:rPr>
      </w:pPr>
    </w:p>
    <w:p w:rsidR="00C67A9A" w:rsidRPr="00882D09" w:rsidRDefault="00C67A9A" w:rsidP="00C67A9A">
      <w:pPr>
        <w:pStyle w:val="Paragrafi"/>
        <w:rPr>
          <w:lang w:val="sq-AL"/>
        </w:rPr>
      </w:pPr>
      <w:r w:rsidRPr="00882D09">
        <w:rPr>
          <w:lang w:val="sq-AL"/>
        </w:rPr>
        <w:t>Në mbështetje të neneve 77 dhe 78 të Kushtetutës, të neneve 8 dhe 9 të ligjit nr. 8891, datë 2.5.2002, “Për organizimin dhe funksionimin e komisioneve hetimore të Kuvendit”, si dhe të nenit 25 të Rregullores së Kuvendit, me propozimin e Grupit Parlamentar të Partisë Demokratike,</w:t>
      </w:r>
    </w:p>
    <w:p w:rsidR="00C67A9A" w:rsidRPr="00882D09" w:rsidRDefault="00C67A9A" w:rsidP="00C67A9A">
      <w:pPr>
        <w:pStyle w:val="Titull-Titull"/>
        <w:rPr>
          <w:sz w:val="16"/>
          <w:lang w:val="sq-AL"/>
        </w:rPr>
      </w:pPr>
    </w:p>
    <w:p w:rsidR="00C67A9A" w:rsidRPr="00882D09" w:rsidRDefault="00C67A9A" w:rsidP="00C67A9A">
      <w:pPr>
        <w:pStyle w:val="Titull-Titull"/>
        <w:rPr>
          <w:lang w:val="sq-AL"/>
        </w:rPr>
      </w:pPr>
      <w:r w:rsidRPr="00882D09">
        <w:rPr>
          <w:lang w:val="sq-AL"/>
        </w:rPr>
        <w:t>KUVENDI</w:t>
      </w:r>
    </w:p>
    <w:p w:rsidR="00C67A9A" w:rsidRPr="00882D09" w:rsidRDefault="00C67A9A" w:rsidP="00C67A9A">
      <w:pPr>
        <w:pStyle w:val="Titull-Titull"/>
        <w:rPr>
          <w:lang w:val="sq-AL"/>
        </w:rPr>
      </w:pPr>
      <w:r w:rsidRPr="00882D09">
        <w:rPr>
          <w:lang w:val="sq-AL"/>
        </w:rPr>
        <w:t>I REPUBLIKËS SË SHQIPËRISË</w:t>
      </w:r>
    </w:p>
    <w:p w:rsidR="00C67A9A" w:rsidRPr="00882D09" w:rsidRDefault="00C67A9A" w:rsidP="00C67A9A">
      <w:pPr>
        <w:pStyle w:val="Titull-Titull"/>
        <w:rPr>
          <w:sz w:val="14"/>
          <w:lang w:val="sq-AL"/>
        </w:rPr>
      </w:pPr>
    </w:p>
    <w:p w:rsidR="00C67A9A" w:rsidRPr="00882D09" w:rsidRDefault="00C67A9A" w:rsidP="00C67A9A">
      <w:pPr>
        <w:pStyle w:val="Titull-Titull"/>
        <w:rPr>
          <w:lang w:val="sq-AL"/>
        </w:rPr>
      </w:pPr>
      <w:r w:rsidRPr="00882D09">
        <w:rPr>
          <w:lang w:val="sq-AL"/>
        </w:rPr>
        <w:t>VENDOSI:</w:t>
      </w:r>
    </w:p>
    <w:p w:rsidR="00C67A9A" w:rsidRPr="00A252A6" w:rsidRDefault="00C67A9A" w:rsidP="00C67A9A">
      <w:pPr>
        <w:pStyle w:val="Paragrafi"/>
        <w:rPr>
          <w:sz w:val="8"/>
          <w:lang w:val="sq-AL"/>
        </w:rPr>
      </w:pPr>
    </w:p>
    <w:p w:rsidR="00C67A9A" w:rsidRPr="00882D09" w:rsidRDefault="00C67A9A" w:rsidP="00C67A9A">
      <w:pPr>
        <w:pStyle w:val="Paragrafi"/>
        <w:rPr>
          <w:lang w:val="sq-AL"/>
        </w:rPr>
      </w:pPr>
      <w:r w:rsidRPr="00882D09">
        <w:rPr>
          <w:lang w:val="sq-AL"/>
        </w:rPr>
        <w:tab/>
        <w:t>I. Afati i veprimtarisë së komisionit hetimor të Kuvendit për verifikimin e ligjshmërisë së emërimeve në detyrë në administratën shtetërore, entet publike apo shoqëritë tregtare shtetërore, ngritur me vendimin e Kuvendit nr. 82/2014, zgjatet për një periudhë 2-mujore, duke filluar nga data e miratimit të këtij vendimi.</w:t>
      </w:r>
    </w:p>
    <w:p w:rsidR="00C67A9A" w:rsidRPr="00882D09" w:rsidRDefault="00C67A9A" w:rsidP="00C67A9A">
      <w:pPr>
        <w:pStyle w:val="Paragrafi"/>
        <w:rPr>
          <w:lang w:val="sq-AL"/>
        </w:rPr>
      </w:pPr>
      <w:r w:rsidRPr="00882D09">
        <w:rPr>
          <w:lang w:val="sq-AL"/>
        </w:rPr>
        <w:t>II. Ky vendim hyn në fuqi menjëherë.</w:t>
      </w:r>
    </w:p>
    <w:p w:rsidR="00C67A9A" w:rsidRPr="00882D09" w:rsidRDefault="00C67A9A" w:rsidP="00C67A9A">
      <w:pPr>
        <w:pStyle w:val="Paragrafi"/>
        <w:rPr>
          <w:sz w:val="14"/>
          <w:lang w:val="sq-AL"/>
        </w:rPr>
      </w:pPr>
    </w:p>
    <w:p w:rsidR="00C67A9A" w:rsidRPr="00882D09" w:rsidRDefault="00C67A9A" w:rsidP="00C67A9A">
      <w:pPr>
        <w:pStyle w:val="Autoriteti"/>
        <w:rPr>
          <w:lang w:val="sq-AL"/>
        </w:rPr>
      </w:pPr>
      <w:r w:rsidRPr="00882D09">
        <w:rPr>
          <w:lang w:val="sq-AL"/>
        </w:rPr>
        <w:t>KRYETARI</w:t>
      </w:r>
    </w:p>
    <w:p w:rsidR="00C67A9A" w:rsidRPr="00882D09" w:rsidRDefault="00C67A9A" w:rsidP="00C67A9A">
      <w:pPr>
        <w:pStyle w:val="AutoritetiEmer"/>
        <w:rPr>
          <w:lang w:val="sq-AL"/>
        </w:rPr>
      </w:pPr>
      <w:r w:rsidRPr="00882D09">
        <w:rPr>
          <w:lang w:val="sq-AL"/>
        </w:rPr>
        <w:t>Ilir Meta</w:t>
      </w:r>
    </w:p>
    <w:p w:rsidR="00C67A9A" w:rsidRPr="00882D09" w:rsidRDefault="00C67A9A" w:rsidP="00C67A9A">
      <w:pPr>
        <w:pStyle w:val="Paragrafi"/>
        <w:rPr>
          <w:lang w:val="sq-AL"/>
        </w:rPr>
      </w:pPr>
      <w:r w:rsidRPr="00882D09">
        <w:rPr>
          <w:lang w:val="sq-AL"/>
        </w:rPr>
        <w:t>Miratuar në datën 19.1.2015</w:t>
      </w:r>
    </w:p>
    <w:p w:rsidR="00C67A9A" w:rsidRPr="00882D09" w:rsidRDefault="00C67A9A" w:rsidP="00C67A9A">
      <w:pPr>
        <w:pStyle w:val="Paragrafi"/>
        <w:rPr>
          <w:b/>
          <w:sz w:val="14"/>
          <w:lang w:val="sq-AL"/>
        </w:rPr>
      </w:pPr>
    </w:p>
    <w:p w:rsidR="00FD57DC" w:rsidRDefault="00C67A9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67A9A"/>
    <w:rsid w:val="002E7553"/>
    <w:rsid w:val="00332E0F"/>
    <w:rsid w:val="00455FC5"/>
    <w:rsid w:val="0073111D"/>
    <w:rsid w:val="007A33AA"/>
    <w:rsid w:val="00912120"/>
    <w:rsid w:val="00A3508F"/>
    <w:rsid w:val="00B441A3"/>
    <w:rsid w:val="00C67A9A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67A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67A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67A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67A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67A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67A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67A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67A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67A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67A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67A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67A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67A9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>Grizli777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2015-01-29T10:34:00Z</dcterms:created>
  <dcterms:modified xsi:type="dcterms:W3CDTF">2015-01-29T10:34:00Z</dcterms:modified>
</cp:coreProperties>
</file>