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DE8" w:rsidRPr="0091376F" w:rsidRDefault="00E43DE8" w:rsidP="00E43DE8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E43DE8" w:rsidRPr="0091376F" w:rsidRDefault="00E43DE8" w:rsidP="00E43DE8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12/2015</w:t>
      </w:r>
    </w:p>
    <w:p w:rsidR="00E43DE8" w:rsidRPr="0091376F" w:rsidRDefault="00E43DE8" w:rsidP="00E43DE8">
      <w:pPr>
        <w:pStyle w:val="Hapesira7"/>
        <w:rPr>
          <w:spacing w:val="-4"/>
        </w:rPr>
      </w:pPr>
    </w:p>
    <w:p w:rsidR="00E43DE8" w:rsidRPr="0091376F" w:rsidRDefault="00E43DE8" w:rsidP="00E43DE8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PËR ZGJEDHJEN E NJË ANËTARI TË KËSHILLIT DREJTUES TË AUTORITETIT TË KOMUNIKIMEVE ELEKTRONIKE DHE POSTARE</w:t>
      </w:r>
    </w:p>
    <w:p w:rsidR="00E43DE8" w:rsidRPr="0091376F" w:rsidRDefault="00E43DE8" w:rsidP="00E43DE8">
      <w:pPr>
        <w:pStyle w:val="Hapesira7"/>
        <w:rPr>
          <w:spacing w:val="-4"/>
        </w:rPr>
      </w:pPr>
    </w:p>
    <w:p w:rsidR="00E43DE8" w:rsidRPr="0091376F" w:rsidRDefault="00E43DE8" w:rsidP="00E43DE8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Në mbështetje të nenit 78 të Kushtetutës, të nenit 114, pika 3, të ligjit nr.</w:t>
      </w:r>
      <w:proofErr w:type="gramEnd"/>
      <w:r w:rsidRPr="0091376F">
        <w:rPr>
          <w:spacing w:val="-4"/>
        </w:rPr>
        <w:t xml:space="preserve"> 9918, datë 19.5.2008, “Për komunikimet elektronike në Republikën e Shqipërisë”, të ndryshuar, si dhe të nenit 111 të Rregullores së Kuvendit, me propozimin e Këshillit të Ministrave,</w:t>
      </w:r>
    </w:p>
    <w:p w:rsidR="00E43DE8" w:rsidRPr="0091376F" w:rsidRDefault="00E43DE8" w:rsidP="00E43DE8">
      <w:pPr>
        <w:pStyle w:val="Hapesira7"/>
        <w:rPr>
          <w:spacing w:val="-4"/>
        </w:rPr>
      </w:pPr>
    </w:p>
    <w:p w:rsidR="00E43DE8" w:rsidRPr="0091376F" w:rsidRDefault="00E43DE8" w:rsidP="00E43DE8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KUVENDI</w:t>
      </w:r>
    </w:p>
    <w:p w:rsidR="00E43DE8" w:rsidRPr="0091376F" w:rsidRDefault="00E43DE8" w:rsidP="00E43DE8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I REPUBLIKËS SË SHQIPËRISË</w:t>
      </w:r>
    </w:p>
    <w:p w:rsidR="00E43DE8" w:rsidRPr="0091376F" w:rsidRDefault="00E43DE8" w:rsidP="00E43DE8">
      <w:pPr>
        <w:pStyle w:val="Hapesira7"/>
        <w:rPr>
          <w:spacing w:val="-4"/>
        </w:rPr>
      </w:pPr>
    </w:p>
    <w:p w:rsidR="00E43DE8" w:rsidRPr="0091376F" w:rsidRDefault="00E43DE8" w:rsidP="00E43DE8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E43DE8" w:rsidRPr="0091376F" w:rsidRDefault="00E43DE8" w:rsidP="00E43DE8">
      <w:pPr>
        <w:pStyle w:val="Hapesira7"/>
        <w:rPr>
          <w:spacing w:val="-4"/>
        </w:rPr>
      </w:pPr>
    </w:p>
    <w:p w:rsidR="00E43DE8" w:rsidRPr="0091376F" w:rsidRDefault="00E43DE8" w:rsidP="00E43DE8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I. Zonja Klarina Allushi (Abazaj) zgjidhet anëtare e Këshillit Drejtues të Autoritetit të Komunikimeve Elektronike dhe Postare.</w:t>
      </w:r>
      <w:proofErr w:type="gramEnd"/>
    </w:p>
    <w:p w:rsidR="00E43DE8" w:rsidRPr="0091376F" w:rsidRDefault="00E43DE8" w:rsidP="00E43DE8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II. </w:t>
      </w:r>
      <w:proofErr w:type="gramStart"/>
      <w:r w:rsidRPr="0091376F">
        <w:rPr>
          <w:spacing w:val="-4"/>
        </w:rPr>
        <w:t>Ky</w:t>
      </w:r>
      <w:proofErr w:type="gramEnd"/>
      <w:r w:rsidRPr="0091376F">
        <w:rPr>
          <w:spacing w:val="-4"/>
        </w:rPr>
        <w:t xml:space="preserve"> vendim hyn në fuqi menjëherë.</w:t>
      </w:r>
    </w:p>
    <w:p w:rsidR="00E43DE8" w:rsidRDefault="00E43DE8" w:rsidP="00E43DE8">
      <w:pPr>
        <w:pStyle w:val="Hapesira7"/>
      </w:pPr>
    </w:p>
    <w:p w:rsidR="00E43DE8" w:rsidRPr="0091376F" w:rsidRDefault="00E43DE8" w:rsidP="00E43DE8">
      <w:pPr>
        <w:pStyle w:val="Autoriteti"/>
        <w:rPr>
          <w:spacing w:val="-4"/>
        </w:rPr>
      </w:pPr>
      <w:r w:rsidRPr="0091376F">
        <w:rPr>
          <w:spacing w:val="-4"/>
        </w:rPr>
        <w:t>KRYETARI</w:t>
      </w:r>
    </w:p>
    <w:p w:rsidR="00E43DE8" w:rsidRPr="0091376F" w:rsidRDefault="00E43DE8" w:rsidP="00E43DE8">
      <w:pPr>
        <w:pStyle w:val="AutoritetiEmer"/>
        <w:rPr>
          <w:spacing w:val="-4"/>
        </w:rPr>
      </w:pPr>
      <w:r w:rsidRPr="0091376F">
        <w:rPr>
          <w:spacing w:val="-4"/>
        </w:rPr>
        <w:t>Ilir Meta</w:t>
      </w:r>
    </w:p>
    <w:p w:rsidR="00E43DE8" w:rsidRPr="0091376F" w:rsidRDefault="00E43DE8" w:rsidP="00E43DE8">
      <w:pPr>
        <w:pStyle w:val="Hapesira7"/>
        <w:rPr>
          <w:spacing w:val="-4"/>
        </w:rPr>
      </w:pPr>
    </w:p>
    <w:p w:rsidR="00E43DE8" w:rsidRPr="0091376F" w:rsidRDefault="00E43DE8" w:rsidP="00E43DE8">
      <w:pPr>
        <w:pStyle w:val="Paragrafi"/>
        <w:rPr>
          <w:spacing w:val="-4"/>
        </w:rPr>
      </w:pPr>
      <w:r w:rsidRPr="0091376F">
        <w:rPr>
          <w:spacing w:val="-4"/>
        </w:rPr>
        <w:t>Miratuar në datën 29.1.2015</w:t>
      </w:r>
    </w:p>
    <w:p w:rsidR="00FD57DC" w:rsidRDefault="00E43DE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E43DE8"/>
    <w:rsid w:val="002E7553"/>
    <w:rsid w:val="002F29AB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E43DE8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3D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3DE8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E43D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43D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43D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43D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43DE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Grizli777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2015-02-09T10:29:00Z</dcterms:created>
  <dcterms:modified xsi:type="dcterms:W3CDTF">2015-02-09T10:29:00Z</dcterms:modified>
</cp:coreProperties>
</file>