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769" w:rsidRPr="00FC6E72" w:rsidRDefault="00454769" w:rsidP="00454769">
      <w:pPr>
        <w:pStyle w:val="Akti"/>
      </w:pPr>
      <w:r w:rsidRPr="00FC6E72">
        <w:t>VENDIM</w:t>
      </w:r>
    </w:p>
    <w:p w:rsidR="00454769" w:rsidRPr="00FC6E72" w:rsidRDefault="00454769" w:rsidP="00454769">
      <w:pPr>
        <w:pStyle w:val="NumriData"/>
      </w:pPr>
      <w:r w:rsidRPr="00FC6E72">
        <w:t>Nr. 19/2015</w:t>
      </w:r>
    </w:p>
    <w:p w:rsidR="00454769" w:rsidRPr="00FC6E72" w:rsidRDefault="00454769" w:rsidP="00454769">
      <w:pPr>
        <w:pStyle w:val="Hapesira7"/>
        <w:ind w:firstLine="0"/>
      </w:pPr>
    </w:p>
    <w:p w:rsidR="00454769" w:rsidRPr="00FC6E72" w:rsidRDefault="00454769" w:rsidP="00454769">
      <w:pPr>
        <w:pStyle w:val="Titulli"/>
      </w:pPr>
      <w:r w:rsidRPr="00FC6E72">
        <w:t xml:space="preserve">PËR MIRATIMIN E DEKRETIT TË PRESIDENTIT TË REPUBLIKËS NR. </w:t>
      </w:r>
      <w:proofErr w:type="gramStart"/>
      <w:r w:rsidRPr="00FC6E72">
        <w:t>8911, DATË 27.1.2015, “PËR DISA NDRYSHIME NË DEKRETIN NR.</w:t>
      </w:r>
      <w:proofErr w:type="gramEnd"/>
      <w:r w:rsidRPr="00FC6E72">
        <w:t xml:space="preserve"> 8304, DATË 11.10.2013, “PËR EMËRIMIN E KËSHILLIT TË MINISTRAVE””</w:t>
      </w:r>
    </w:p>
    <w:p w:rsidR="00454769" w:rsidRPr="00FC6E72" w:rsidRDefault="00454769" w:rsidP="00454769">
      <w:pPr>
        <w:pStyle w:val="Hapesira7"/>
      </w:pPr>
    </w:p>
    <w:p w:rsidR="00454769" w:rsidRPr="00FC6E72" w:rsidRDefault="00454769" w:rsidP="00454769">
      <w:pPr>
        <w:pStyle w:val="Paragrafi"/>
      </w:pPr>
      <w:proofErr w:type="gramStart"/>
      <w:r w:rsidRPr="00FC6E72">
        <w:t>Në mbështetje të neneve 78 dhe 98 të Kushtetutës, mbështetur në dekretin nr.</w:t>
      </w:r>
      <w:proofErr w:type="gramEnd"/>
      <w:r w:rsidRPr="00FC6E72">
        <w:t xml:space="preserve"> 8911, datë 27.1.2015</w:t>
      </w:r>
      <w:proofErr w:type="gramStart"/>
      <w:r w:rsidRPr="00FC6E72">
        <w:t>,  të</w:t>
      </w:r>
      <w:proofErr w:type="gramEnd"/>
      <w:r w:rsidRPr="00FC6E72">
        <w:t xml:space="preserve"> Presidentit të Republikës,</w:t>
      </w:r>
    </w:p>
    <w:p w:rsidR="00454769" w:rsidRPr="00FC6E72" w:rsidRDefault="00454769" w:rsidP="00454769">
      <w:pPr>
        <w:pStyle w:val="Hapesira7"/>
      </w:pPr>
    </w:p>
    <w:p w:rsidR="00454769" w:rsidRPr="00FC6E72" w:rsidRDefault="00454769" w:rsidP="00454769">
      <w:pPr>
        <w:pStyle w:val="Vendosi"/>
      </w:pPr>
      <w:r>
        <w:t>KUVEND</w:t>
      </w:r>
      <w:r w:rsidRPr="00FC6E72">
        <w:t>I</w:t>
      </w:r>
    </w:p>
    <w:p w:rsidR="00454769" w:rsidRPr="00FC6E72" w:rsidRDefault="00454769" w:rsidP="00454769">
      <w:pPr>
        <w:pStyle w:val="Vendosi"/>
      </w:pPr>
      <w:r w:rsidRPr="00FC6E72">
        <w:t>I REPUBLIKËS SË SHQIPËRISË</w:t>
      </w:r>
    </w:p>
    <w:p w:rsidR="00454769" w:rsidRPr="00FC6E72" w:rsidRDefault="00454769" w:rsidP="00454769">
      <w:pPr>
        <w:pStyle w:val="Hapesira7"/>
      </w:pPr>
    </w:p>
    <w:p w:rsidR="00454769" w:rsidRPr="00FC6E72" w:rsidRDefault="00454769" w:rsidP="00454769">
      <w:pPr>
        <w:pStyle w:val="Vendosi"/>
      </w:pPr>
      <w:r>
        <w:t>VENDOS</w:t>
      </w:r>
      <w:r w:rsidRPr="00FC6E72">
        <w:t>I:</w:t>
      </w:r>
    </w:p>
    <w:p w:rsidR="00454769" w:rsidRPr="00FC6E72" w:rsidRDefault="00454769" w:rsidP="00454769">
      <w:pPr>
        <w:pStyle w:val="Hapesira7"/>
      </w:pPr>
    </w:p>
    <w:p w:rsidR="00454769" w:rsidRPr="008E644D" w:rsidRDefault="00454769" w:rsidP="00454769">
      <w:pPr>
        <w:pStyle w:val="Paragrafi"/>
        <w:rPr>
          <w:spacing w:val="-4"/>
        </w:rPr>
      </w:pPr>
      <w:r w:rsidRPr="008E644D">
        <w:rPr>
          <w:spacing w:val="-4"/>
        </w:rPr>
        <w:t xml:space="preserve">I. Miratohet dekreti i Presidentit të Republikës nr. </w:t>
      </w:r>
      <w:proofErr w:type="gramStart"/>
      <w:r w:rsidRPr="008E644D">
        <w:rPr>
          <w:spacing w:val="-4"/>
        </w:rPr>
        <w:t>8911, datë 27.1.2015, “Për disa ndryshime në dekretin nr.</w:t>
      </w:r>
      <w:proofErr w:type="gramEnd"/>
      <w:r w:rsidRPr="008E644D">
        <w:rPr>
          <w:spacing w:val="-4"/>
        </w:rPr>
        <w:t xml:space="preserve"> 8304, datë 11.10.2013, “Për emërimin e Këshillit të Ministrave””, me ndryshimet e më</w:t>
      </w:r>
      <w:r>
        <w:rPr>
          <w:spacing w:val="-4"/>
        </w:rPr>
        <w:t>-</w:t>
      </w:r>
      <w:r w:rsidRPr="008E644D">
        <w:rPr>
          <w:spacing w:val="-4"/>
        </w:rPr>
        <w:t>poshtme:</w:t>
      </w:r>
    </w:p>
    <w:p w:rsidR="00454769" w:rsidRPr="00FC6E72" w:rsidRDefault="00454769" w:rsidP="00454769">
      <w:pPr>
        <w:pStyle w:val="Paragrafi"/>
      </w:pPr>
      <w:r w:rsidRPr="00FC6E72">
        <w:t xml:space="preserve">“Në nenin 1, pikat 9 dhe 10 ndryshohen si më poshtë: </w:t>
      </w:r>
      <w:r w:rsidRPr="00FC6E72">
        <w:tab/>
      </w:r>
    </w:p>
    <w:p w:rsidR="00454769" w:rsidRDefault="00454769" w:rsidP="00454769">
      <w:pPr>
        <w:pStyle w:val="Paragrafi"/>
      </w:pPr>
    </w:p>
    <w:p w:rsidR="00454769" w:rsidRPr="00FC6E72" w:rsidRDefault="00454769" w:rsidP="00454769">
      <w:pPr>
        <w:pStyle w:val="Paragrafi"/>
      </w:pPr>
      <w:r w:rsidRPr="00FC6E72">
        <w:t xml:space="preserve">9. Zonja Eglantina Gjermeni, Ministre e Zhvillimit Urban; </w:t>
      </w:r>
      <w:r w:rsidRPr="00FC6E72">
        <w:tab/>
      </w:r>
    </w:p>
    <w:p w:rsidR="00454769" w:rsidRPr="00FC6E72" w:rsidRDefault="00454769" w:rsidP="00454769">
      <w:pPr>
        <w:pStyle w:val="Paragrafi"/>
      </w:pPr>
      <w:proofErr w:type="gramStart"/>
      <w:r w:rsidRPr="00FC6E72">
        <w:t>10. Zoti Arben Ahmetaj, Ministër i Zhvillimit Ekonomik, Turizmit, Tregtisë dhe Sipërmarrjes”.</w:t>
      </w:r>
      <w:proofErr w:type="gramEnd"/>
    </w:p>
    <w:p w:rsidR="00454769" w:rsidRPr="00FC6E72" w:rsidRDefault="00454769" w:rsidP="00454769">
      <w:pPr>
        <w:pStyle w:val="Paragrafi"/>
      </w:pPr>
      <w:r w:rsidRPr="00FC6E72">
        <w:t xml:space="preserve">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454769" w:rsidRPr="000C1C35" w:rsidRDefault="00454769" w:rsidP="00454769">
      <w:pPr>
        <w:pStyle w:val="Hapesira7"/>
      </w:pPr>
    </w:p>
    <w:p w:rsidR="00454769" w:rsidRDefault="00454769" w:rsidP="00454769">
      <w:pPr>
        <w:pStyle w:val="Autoriteti"/>
      </w:pPr>
      <w:r>
        <w:t xml:space="preserve">KRYETARI </w:t>
      </w:r>
    </w:p>
    <w:p w:rsidR="00454769" w:rsidRDefault="00454769" w:rsidP="00454769">
      <w:pPr>
        <w:pStyle w:val="AutoritetiEmer"/>
      </w:pPr>
      <w:r>
        <w:t>Ilir Meta</w:t>
      </w:r>
    </w:p>
    <w:p w:rsidR="00454769" w:rsidRPr="00A71AF3" w:rsidRDefault="00454769" w:rsidP="00454769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454769" w:rsidRDefault="00454769" w:rsidP="00454769">
      <w:pPr>
        <w:pStyle w:val="Paragrafi"/>
      </w:pPr>
    </w:p>
    <w:p w:rsidR="00FD57DC" w:rsidRDefault="0045476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54769"/>
    <w:rsid w:val="002E7553"/>
    <w:rsid w:val="00332E0F"/>
    <w:rsid w:val="00454769"/>
    <w:rsid w:val="00455FC5"/>
    <w:rsid w:val="004A4709"/>
    <w:rsid w:val="00627136"/>
    <w:rsid w:val="007A33AA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47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547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476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547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5476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5476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5476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5476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547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5476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5476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5476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5476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5476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>Grizli777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2015-02-18T11:21:00Z</dcterms:created>
  <dcterms:modified xsi:type="dcterms:W3CDTF">2015-02-18T11:22:00Z</dcterms:modified>
</cp:coreProperties>
</file>