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E2A" w:rsidRPr="00FC6E72" w:rsidRDefault="00B60E2A" w:rsidP="00B60E2A">
      <w:pPr>
        <w:pStyle w:val="Akti"/>
      </w:pPr>
      <w:r w:rsidRPr="00FC6E72">
        <w:t>VENDIM</w:t>
      </w:r>
    </w:p>
    <w:p w:rsidR="00B60E2A" w:rsidRPr="00FC6E72" w:rsidRDefault="00B60E2A" w:rsidP="00B60E2A">
      <w:pPr>
        <w:pStyle w:val="NumriData"/>
      </w:pPr>
      <w:r w:rsidRPr="00FC6E72">
        <w:t>Nr. 25/2015</w:t>
      </w:r>
    </w:p>
    <w:p w:rsidR="00B60E2A" w:rsidRPr="00FC6E72" w:rsidRDefault="00B60E2A" w:rsidP="00B60E2A">
      <w:pPr>
        <w:pStyle w:val="Hapesira7"/>
        <w:ind w:firstLine="0"/>
      </w:pPr>
    </w:p>
    <w:p w:rsidR="00B60E2A" w:rsidRPr="00FC6E72" w:rsidRDefault="00B60E2A" w:rsidP="00B60E2A">
      <w:pPr>
        <w:pStyle w:val="Titulli"/>
      </w:pPr>
      <w:r w:rsidRPr="00FC6E72">
        <w:t>PËR CAKTIMIN E KOHËZGJATJES SË MANDATIT TË NJË ANËTARI TË KËSHILLIT DREJTUES TË AUTORITETIT TË KOMUNIKIMEVE ELEKTRONIKE DHE POSTARE</w:t>
      </w:r>
    </w:p>
    <w:p w:rsidR="00B60E2A" w:rsidRPr="00FC6E72" w:rsidRDefault="00B60E2A" w:rsidP="00B60E2A">
      <w:pPr>
        <w:pStyle w:val="Hapesira7"/>
      </w:pPr>
    </w:p>
    <w:p w:rsidR="00B60E2A" w:rsidRPr="00FC6E72" w:rsidRDefault="00B60E2A" w:rsidP="00B60E2A">
      <w:pPr>
        <w:pStyle w:val="Paragrafi"/>
      </w:pPr>
      <w:proofErr w:type="gramStart"/>
      <w:r w:rsidRPr="00FC6E72">
        <w:t>Në mbështetje të nenit 78 të Kushtetutës, të nenit 61, pika 6, të ligjit nr.</w:t>
      </w:r>
      <w:proofErr w:type="gramEnd"/>
      <w:r w:rsidRPr="00FC6E72">
        <w:t xml:space="preserve"> </w:t>
      </w:r>
      <w:proofErr w:type="gramStart"/>
      <w:r w:rsidRPr="00FC6E72">
        <w:t>102/2012 “Për disa ndryshime dhe shtesa në ligjin nr.</w:t>
      </w:r>
      <w:proofErr w:type="gramEnd"/>
      <w:r w:rsidRPr="00FC6E72">
        <w:t xml:space="preserve"> 9918, datë 19.5.2008, “Për komunikimet elektronike në Republikën e Shqipërisë””, </w:t>
      </w:r>
    </w:p>
    <w:p w:rsidR="00B60E2A" w:rsidRPr="00FC6E72" w:rsidRDefault="00B60E2A" w:rsidP="00B60E2A">
      <w:pPr>
        <w:pStyle w:val="Hapesira7"/>
      </w:pPr>
    </w:p>
    <w:p w:rsidR="00B60E2A" w:rsidRPr="00FC6E72" w:rsidRDefault="00B60E2A" w:rsidP="00B60E2A">
      <w:pPr>
        <w:pStyle w:val="Vendosi"/>
      </w:pPr>
      <w:r>
        <w:t>KUVEND</w:t>
      </w:r>
      <w:r w:rsidRPr="00FC6E72">
        <w:t>I</w:t>
      </w:r>
    </w:p>
    <w:p w:rsidR="00B60E2A" w:rsidRPr="00FC6E72" w:rsidRDefault="00B60E2A" w:rsidP="00B60E2A">
      <w:pPr>
        <w:pStyle w:val="Vendosi"/>
      </w:pPr>
      <w:r w:rsidRPr="00FC6E72">
        <w:t>I REPUBLIKËS SË SHQIPËRISË</w:t>
      </w:r>
    </w:p>
    <w:p w:rsidR="00B60E2A" w:rsidRPr="0012471E" w:rsidRDefault="00B60E2A" w:rsidP="00B60E2A">
      <w:pPr>
        <w:pStyle w:val="Vendosi"/>
        <w:rPr>
          <w:sz w:val="14"/>
        </w:rPr>
      </w:pPr>
    </w:p>
    <w:p w:rsidR="00B60E2A" w:rsidRPr="00FC6E72" w:rsidRDefault="00B60E2A" w:rsidP="00B60E2A">
      <w:pPr>
        <w:pStyle w:val="Vendosi"/>
      </w:pPr>
      <w:r>
        <w:t>VENDOS</w:t>
      </w:r>
      <w:r w:rsidRPr="00FC6E72">
        <w:t>I:</w:t>
      </w:r>
    </w:p>
    <w:p w:rsidR="00B60E2A" w:rsidRPr="00FC6E72" w:rsidRDefault="00B60E2A" w:rsidP="00B60E2A">
      <w:pPr>
        <w:pStyle w:val="Hapesira7"/>
      </w:pPr>
    </w:p>
    <w:p w:rsidR="00B60E2A" w:rsidRPr="00FC6E72" w:rsidRDefault="00B60E2A" w:rsidP="00B60E2A">
      <w:pPr>
        <w:pStyle w:val="Paragrafi"/>
      </w:pPr>
      <w:r w:rsidRPr="00FC6E72">
        <w:t>I. Mandati i zonjës Anila Denaj, si anëtare e Këshillit Drejtues të Autoritetit të Komuni</w:t>
      </w:r>
      <w:r>
        <w:t>-</w:t>
      </w:r>
      <w:r w:rsidRPr="00FC6E72">
        <w:t>kimeve Elektronike dhe Postare, është 4-vjeçar.</w:t>
      </w:r>
    </w:p>
    <w:p w:rsidR="00B60E2A" w:rsidRPr="00FC6E72" w:rsidRDefault="00B60E2A" w:rsidP="00B60E2A">
      <w:pPr>
        <w:pStyle w:val="Paragrafi"/>
      </w:pPr>
      <w:r w:rsidRPr="00FC6E72">
        <w:t>II. Mandati 4-vjeçar fillon nga data e emërimit të saj si anëtare e Këshillit Drejtues.</w:t>
      </w:r>
    </w:p>
    <w:p w:rsidR="00B60E2A" w:rsidRPr="00FC6E72" w:rsidRDefault="00B60E2A" w:rsidP="00B60E2A">
      <w:pPr>
        <w:pStyle w:val="Paragrafi"/>
      </w:pPr>
      <w:r w:rsidRPr="00FC6E72">
        <w:t xml:space="preserve">III. </w:t>
      </w:r>
      <w:proofErr w:type="gramStart"/>
      <w:r w:rsidRPr="00FC6E72">
        <w:t>Ky</w:t>
      </w:r>
      <w:proofErr w:type="gramEnd"/>
      <w:r w:rsidRPr="00FC6E72">
        <w:t xml:space="preserve"> vendim hyn në fuqi menjëherë.</w:t>
      </w:r>
    </w:p>
    <w:p w:rsidR="00B60E2A" w:rsidRPr="00FC6E72" w:rsidRDefault="00B60E2A" w:rsidP="00B60E2A">
      <w:pPr>
        <w:pStyle w:val="Hapesira7"/>
      </w:pPr>
    </w:p>
    <w:p w:rsidR="00B60E2A" w:rsidRDefault="00B60E2A" w:rsidP="00B60E2A">
      <w:pPr>
        <w:pStyle w:val="Autoriteti"/>
      </w:pPr>
      <w:r>
        <w:t xml:space="preserve">KRYETARI </w:t>
      </w:r>
    </w:p>
    <w:p w:rsidR="00B60E2A" w:rsidRDefault="00B60E2A" w:rsidP="00B60E2A">
      <w:pPr>
        <w:pStyle w:val="AutoritetiEmer"/>
      </w:pPr>
      <w:r>
        <w:t>Ilir Meta</w:t>
      </w:r>
    </w:p>
    <w:p w:rsidR="00B60E2A" w:rsidRPr="00A71AF3" w:rsidRDefault="00B60E2A" w:rsidP="00B60E2A">
      <w:pPr>
        <w:pStyle w:val="Hapesira7"/>
        <w:rPr>
          <w:sz w:val="24"/>
        </w:rPr>
      </w:pPr>
      <w:r w:rsidRPr="00A71AF3">
        <w:rPr>
          <w:sz w:val="24"/>
        </w:rPr>
        <w:t>Miratuar në datën 5.2.2015</w:t>
      </w:r>
    </w:p>
    <w:p w:rsidR="00FD57DC" w:rsidRDefault="00B60E2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B60E2A"/>
    <w:rsid w:val="002E7553"/>
    <w:rsid w:val="00332E0F"/>
    <w:rsid w:val="00455FC5"/>
    <w:rsid w:val="004A4709"/>
    <w:rsid w:val="00627136"/>
    <w:rsid w:val="007A33AA"/>
    <w:rsid w:val="00912120"/>
    <w:rsid w:val="009F1DCC"/>
    <w:rsid w:val="00A3508F"/>
    <w:rsid w:val="00B441A3"/>
    <w:rsid w:val="00B60E2A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0E2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60E2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60E2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60E2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0E2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60E2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60E2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60E2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60E2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60E2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60E2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60E2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60E2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60E2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>Grizli777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2015-02-18T11:24:00Z</dcterms:created>
  <dcterms:modified xsi:type="dcterms:W3CDTF">2015-02-18T11:24:00Z</dcterms:modified>
</cp:coreProperties>
</file>