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C97" w:rsidRPr="00BA624C" w:rsidRDefault="00F56C97" w:rsidP="00F56C97">
      <w:pPr>
        <w:pStyle w:val="Paragrafi"/>
        <w:jc w:val="center"/>
        <w:rPr>
          <w:b/>
          <w:spacing w:val="-4"/>
          <w:lang w:val="sq-AL"/>
        </w:rPr>
      </w:pPr>
      <w:r w:rsidRPr="00BA624C">
        <w:rPr>
          <w:b/>
          <w:spacing w:val="-4"/>
          <w:lang w:val="sq-AL"/>
        </w:rPr>
        <w:t>VENDIM</w:t>
      </w:r>
    </w:p>
    <w:p w:rsidR="00F56C97" w:rsidRPr="00BA624C" w:rsidRDefault="00F56C97" w:rsidP="00F56C97">
      <w:pPr>
        <w:pStyle w:val="Paragrafi"/>
        <w:jc w:val="center"/>
        <w:rPr>
          <w:b/>
          <w:spacing w:val="-4"/>
          <w:lang w:val="sq-AL"/>
        </w:rPr>
      </w:pPr>
      <w:r w:rsidRPr="00BA624C">
        <w:rPr>
          <w:b/>
          <w:spacing w:val="-4"/>
          <w:lang w:val="sq-AL"/>
        </w:rPr>
        <w:t>Nr. 36/2015</w:t>
      </w:r>
    </w:p>
    <w:p w:rsidR="00F56C97" w:rsidRPr="00BA624C" w:rsidRDefault="00F56C97" w:rsidP="00F56C97">
      <w:pPr>
        <w:pStyle w:val="Paragrafi"/>
        <w:jc w:val="center"/>
        <w:rPr>
          <w:b/>
          <w:spacing w:val="-4"/>
          <w:sz w:val="14"/>
          <w:lang w:val="sq-AL"/>
        </w:rPr>
      </w:pPr>
    </w:p>
    <w:p w:rsidR="00F56C97" w:rsidRPr="00BA624C" w:rsidRDefault="00F56C97" w:rsidP="00F56C97">
      <w:pPr>
        <w:pStyle w:val="Paragrafi"/>
        <w:jc w:val="center"/>
        <w:rPr>
          <w:b/>
          <w:spacing w:val="-4"/>
          <w:lang w:val="sq-AL"/>
        </w:rPr>
      </w:pPr>
      <w:r w:rsidRPr="00BA624C">
        <w:rPr>
          <w:b/>
          <w:spacing w:val="-4"/>
          <w:lang w:val="sq-AL"/>
        </w:rPr>
        <w:t>PËR ZGJEDHJEN E ZONJËS DENADA PRIFTI ANËTARE E KËSHILLIT MBIKËQYRËS TË BANKËS SË SHQIPËRISË</w:t>
      </w:r>
    </w:p>
    <w:p w:rsidR="00F56C97" w:rsidRPr="00BA624C" w:rsidRDefault="00F56C97" w:rsidP="00F56C97">
      <w:pPr>
        <w:pStyle w:val="Paragrafi"/>
        <w:rPr>
          <w:spacing w:val="-4"/>
          <w:sz w:val="14"/>
          <w:lang w:val="sq-AL"/>
        </w:rPr>
      </w:pPr>
    </w:p>
    <w:p w:rsidR="00F56C97" w:rsidRPr="00BA624C" w:rsidRDefault="00F56C97" w:rsidP="00F56C97">
      <w:pPr>
        <w:pStyle w:val="Paragrafi"/>
        <w:rPr>
          <w:spacing w:val="-4"/>
          <w:lang w:val="sq-AL"/>
        </w:rPr>
      </w:pPr>
      <w:r w:rsidRPr="00BA624C">
        <w:rPr>
          <w:spacing w:val="-4"/>
          <w:lang w:val="sq-AL"/>
        </w:rPr>
        <w:tab/>
        <w:t>Në mbështetje të nenit 78 të Kushtetutës, të nenit 44, pikat 2 dhe 3, të ligjit nr. 8269, datë 23.12.1997, “Për Bankën e Shqipërisë”, të ndryshuar, si dhe të nenit 111 të Rregullores së Kuvendit, me propozimin e Këshillit të Ministrave,</w:t>
      </w:r>
    </w:p>
    <w:p w:rsidR="00F56C97" w:rsidRPr="00BA624C" w:rsidRDefault="00F56C97" w:rsidP="00F56C97">
      <w:pPr>
        <w:pStyle w:val="Paragrafi"/>
        <w:jc w:val="center"/>
        <w:rPr>
          <w:spacing w:val="-4"/>
          <w:lang w:val="sq-AL"/>
        </w:rPr>
      </w:pPr>
    </w:p>
    <w:p w:rsidR="00F56C97" w:rsidRPr="00BA624C" w:rsidRDefault="00F56C97" w:rsidP="00F56C97">
      <w:pPr>
        <w:pStyle w:val="Paragrafi"/>
        <w:jc w:val="center"/>
        <w:rPr>
          <w:spacing w:val="-4"/>
          <w:lang w:val="sq-AL"/>
        </w:rPr>
      </w:pPr>
      <w:r w:rsidRPr="00BA624C">
        <w:rPr>
          <w:spacing w:val="-4"/>
          <w:lang w:val="sq-AL"/>
        </w:rPr>
        <w:t>KUVENDI</w:t>
      </w:r>
    </w:p>
    <w:p w:rsidR="00F56C97" w:rsidRPr="00BA624C" w:rsidRDefault="00F56C97" w:rsidP="00F56C97">
      <w:pPr>
        <w:pStyle w:val="Paragrafi"/>
        <w:jc w:val="center"/>
        <w:rPr>
          <w:spacing w:val="-4"/>
          <w:lang w:val="sq-AL"/>
        </w:rPr>
      </w:pPr>
      <w:r w:rsidRPr="00BA624C">
        <w:rPr>
          <w:spacing w:val="-4"/>
          <w:lang w:val="sq-AL"/>
        </w:rPr>
        <w:t>I REPUBLIKËS SË SHQIPËRISË</w:t>
      </w:r>
    </w:p>
    <w:p w:rsidR="00F56C97" w:rsidRPr="00BA624C" w:rsidRDefault="00F56C97" w:rsidP="00F56C97">
      <w:pPr>
        <w:pStyle w:val="Hapesira7"/>
        <w:rPr>
          <w:spacing w:val="-4"/>
          <w:lang w:val="sq-AL"/>
        </w:rPr>
      </w:pPr>
    </w:p>
    <w:p w:rsidR="00F56C97" w:rsidRPr="00BA624C" w:rsidRDefault="00F56C97" w:rsidP="00F56C97">
      <w:pPr>
        <w:pStyle w:val="Paragrafi"/>
        <w:jc w:val="center"/>
        <w:rPr>
          <w:spacing w:val="-4"/>
          <w:lang w:val="sq-AL"/>
        </w:rPr>
      </w:pPr>
      <w:r w:rsidRPr="00BA624C">
        <w:rPr>
          <w:spacing w:val="-4"/>
          <w:lang w:val="sq-AL"/>
        </w:rPr>
        <w:t>VENDOSI:</w:t>
      </w:r>
    </w:p>
    <w:p w:rsidR="00F56C97" w:rsidRPr="00BA624C" w:rsidRDefault="00F56C97" w:rsidP="00F56C97">
      <w:pPr>
        <w:pStyle w:val="Hapesira7"/>
        <w:rPr>
          <w:spacing w:val="-4"/>
          <w:lang w:val="sq-AL"/>
        </w:rPr>
      </w:pPr>
    </w:p>
    <w:p w:rsidR="00F56C97" w:rsidRPr="00BA624C" w:rsidRDefault="00F56C97" w:rsidP="00F56C97">
      <w:pPr>
        <w:pStyle w:val="Paragrafi"/>
        <w:rPr>
          <w:spacing w:val="-4"/>
          <w:lang w:val="sq-AL"/>
        </w:rPr>
      </w:pPr>
      <w:r w:rsidRPr="00BA624C">
        <w:rPr>
          <w:spacing w:val="-4"/>
          <w:lang w:val="sq-AL"/>
        </w:rPr>
        <w:tab/>
        <w:t xml:space="preserve">I. Zonja Denada Prifti zgjidhet anëtare e Këshillit Mbikëqyrës të Bankës së Shqipërisë. </w:t>
      </w:r>
    </w:p>
    <w:p w:rsidR="00F56C97" w:rsidRPr="00BA624C" w:rsidRDefault="00F56C97" w:rsidP="00F56C97">
      <w:pPr>
        <w:pStyle w:val="Paragrafi"/>
        <w:rPr>
          <w:spacing w:val="-4"/>
          <w:lang w:val="sq-AL"/>
        </w:rPr>
      </w:pPr>
      <w:r w:rsidRPr="00BA624C">
        <w:rPr>
          <w:spacing w:val="-4"/>
          <w:lang w:val="sq-AL"/>
        </w:rPr>
        <w:tab/>
        <w:t>II. Ky vendim hyn në fuqi menjëherë.</w:t>
      </w:r>
    </w:p>
    <w:p w:rsidR="00F56C97" w:rsidRPr="00BA624C" w:rsidRDefault="00F56C97" w:rsidP="00F56C97">
      <w:pPr>
        <w:pStyle w:val="Hapesira7"/>
        <w:rPr>
          <w:spacing w:val="-4"/>
          <w:lang w:val="sq-AL"/>
        </w:rPr>
      </w:pPr>
    </w:p>
    <w:p w:rsidR="00F56C97" w:rsidRPr="00BA624C" w:rsidRDefault="00F56C97" w:rsidP="00F56C97">
      <w:pPr>
        <w:pStyle w:val="Autoriteti"/>
        <w:rPr>
          <w:spacing w:val="-4"/>
          <w:lang w:val="sq-AL"/>
        </w:rPr>
      </w:pPr>
      <w:r w:rsidRPr="00BA624C">
        <w:rPr>
          <w:spacing w:val="-4"/>
          <w:lang w:val="sq-AL"/>
        </w:rPr>
        <w:t>KRYETARI</w:t>
      </w:r>
    </w:p>
    <w:p w:rsidR="00F56C97" w:rsidRPr="00BA624C" w:rsidRDefault="00F56C97" w:rsidP="00F56C97">
      <w:pPr>
        <w:pStyle w:val="Paragrafi"/>
        <w:jc w:val="right"/>
        <w:rPr>
          <w:b/>
          <w:spacing w:val="-4"/>
          <w:lang w:val="sq-AL"/>
        </w:rPr>
      </w:pPr>
      <w:r w:rsidRPr="00BA624C">
        <w:rPr>
          <w:spacing w:val="-4"/>
          <w:lang w:val="sq-AL"/>
        </w:rPr>
        <w:tab/>
      </w:r>
      <w:r w:rsidRPr="00BA624C">
        <w:rPr>
          <w:b/>
          <w:spacing w:val="-4"/>
          <w:lang w:val="sq-AL"/>
        </w:rPr>
        <w:t>Ilir Meta</w:t>
      </w:r>
    </w:p>
    <w:p w:rsidR="00F56C97" w:rsidRPr="00BA624C" w:rsidRDefault="00F56C97" w:rsidP="00F56C97">
      <w:pPr>
        <w:pStyle w:val="Hapesira7"/>
        <w:rPr>
          <w:spacing w:val="-4"/>
          <w:lang w:val="sq-AL"/>
        </w:rPr>
      </w:pPr>
    </w:p>
    <w:p w:rsidR="00F56C97" w:rsidRPr="00BA624C" w:rsidRDefault="00F56C97" w:rsidP="00F56C97">
      <w:pPr>
        <w:pStyle w:val="Paragrafi"/>
        <w:rPr>
          <w:spacing w:val="-4"/>
          <w:lang w:val="sq-AL"/>
        </w:rPr>
      </w:pPr>
      <w:r w:rsidRPr="00BA624C">
        <w:rPr>
          <w:spacing w:val="-4"/>
          <w:lang w:val="sq-AL"/>
        </w:rPr>
        <w:t xml:space="preserve">Miratuar në datën 26.2.2015   </w:t>
      </w:r>
    </w:p>
    <w:p w:rsidR="00FD57DC" w:rsidRDefault="00F56C9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revisionView w:inkAnnotations="0"/>
  <w:defaultTabStop w:val="720"/>
  <w:characterSpacingControl w:val="doNotCompress"/>
  <w:compat/>
  <w:rsids>
    <w:rsidRoot w:val="00F56C97"/>
    <w:rsid w:val="00013606"/>
    <w:rsid w:val="001D125B"/>
    <w:rsid w:val="001D465E"/>
    <w:rsid w:val="002C0AA4"/>
    <w:rsid w:val="002E7553"/>
    <w:rsid w:val="00332E0F"/>
    <w:rsid w:val="00455FC5"/>
    <w:rsid w:val="004A4709"/>
    <w:rsid w:val="00627136"/>
    <w:rsid w:val="007A33AA"/>
    <w:rsid w:val="00912120"/>
    <w:rsid w:val="00A3508F"/>
    <w:rsid w:val="00B441A3"/>
    <w:rsid w:val="00D27DAF"/>
    <w:rsid w:val="00E12DC7"/>
    <w:rsid w:val="00F5353D"/>
    <w:rsid w:val="00F56C97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56C9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56C97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F56C9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F56C97"/>
    <w:rPr>
      <w:rFonts w:ascii="Garamond" w:eastAsia="MS Mincho" w:hAnsi="Garamond" w:cs="CG Times"/>
      <w:caps/>
      <w:sz w:val="24"/>
      <w:lang w:val="en-GB"/>
    </w:rPr>
  </w:style>
  <w:style w:type="paragraph" w:customStyle="1" w:styleId="Hapesira7">
    <w:name w:val="Hapesira 7"/>
    <w:basedOn w:val="Paragrafi"/>
    <w:qFormat/>
    <w:rsid w:val="00F56C97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494</Characters>
  <Application>Microsoft Office Word</Application>
  <DocSecurity>0</DocSecurity>
  <Lines>4</Lines>
  <Paragraphs>1</Paragraphs>
  <ScaleCrop>false</ScaleCrop>
  <Company>Grizli777</Company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2015-03-10T08:17:00Z</dcterms:created>
  <dcterms:modified xsi:type="dcterms:W3CDTF">2015-03-10T08:17:00Z</dcterms:modified>
</cp:coreProperties>
</file>