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85C" w:rsidRPr="00CD20A0" w:rsidRDefault="0033785C" w:rsidP="0033785C">
      <w:pPr>
        <w:pStyle w:val="Akti"/>
        <w:rPr>
          <w:spacing w:val="-4"/>
        </w:rPr>
      </w:pPr>
      <w:proofErr w:type="spellStart"/>
      <w:r w:rsidRPr="00CD20A0">
        <w:rPr>
          <w:spacing w:val="-4"/>
        </w:rPr>
        <w:t>VENDIM</w:t>
      </w:r>
      <w:proofErr w:type="spellEnd"/>
    </w:p>
    <w:p w:rsidR="0033785C" w:rsidRPr="00CD20A0" w:rsidRDefault="0033785C" w:rsidP="0033785C">
      <w:pPr>
        <w:pStyle w:val="Akti"/>
        <w:rPr>
          <w:spacing w:val="-4"/>
        </w:rPr>
      </w:pPr>
      <w:bookmarkStart w:id="0" w:name="_GoBack"/>
      <w:r w:rsidRPr="00CD20A0">
        <w:rPr>
          <w:caps w:val="0"/>
          <w:spacing w:val="-4"/>
        </w:rPr>
        <w:t>Nr</w:t>
      </w:r>
      <w:r w:rsidRPr="00CD20A0">
        <w:rPr>
          <w:spacing w:val="-4"/>
        </w:rPr>
        <w:t>. 96/2015</w:t>
      </w:r>
    </w:p>
    <w:bookmarkEnd w:id="0"/>
    <w:p w:rsidR="0033785C" w:rsidRPr="00CD20A0" w:rsidRDefault="0033785C" w:rsidP="0033785C">
      <w:pPr>
        <w:pStyle w:val="Hapesira7"/>
        <w:rPr>
          <w:spacing w:val="-4"/>
          <w:lang w:val="sq-AL"/>
        </w:rPr>
      </w:pPr>
      <w:r w:rsidRPr="00CD20A0">
        <w:rPr>
          <w:spacing w:val="-4"/>
          <w:lang w:val="sq-AL"/>
        </w:rPr>
        <w:tab/>
      </w:r>
    </w:p>
    <w:p w:rsidR="0033785C" w:rsidRPr="00CD20A0" w:rsidRDefault="0033785C" w:rsidP="0033785C">
      <w:pPr>
        <w:pStyle w:val="Titulli"/>
        <w:rPr>
          <w:spacing w:val="-4"/>
          <w:lang w:val="sq-AL"/>
        </w:rPr>
      </w:pPr>
      <w:r w:rsidRPr="00CD20A0">
        <w:rPr>
          <w:spacing w:val="-4"/>
          <w:lang w:val="sq-AL"/>
        </w:rPr>
        <w:t>PËR MIRATIMIN E DEKRETIT TË PRESIDENTIT TË REPUBLIKËS PËR SHKARKIMIN E MINISTRIT TË DREJTËSISË</w:t>
      </w:r>
    </w:p>
    <w:p w:rsidR="0033785C" w:rsidRPr="00CD20A0" w:rsidRDefault="0033785C" w:rsidP="0033785C">
      <w:pPr>
        <w:pStyle w:val="Hapesira7"/>
        <w:rPr>
          <w:spacing w:val="-4"/>
          <w:lang w:val="sq-AL"/>
        </w:rPr>
      </w:pPr>
    </w:p>
    <w:p w:rsidR="0033785C" w:rsidRPr="00CD20A0" w:rsidRDefault="0033785C" w:rsidP="0033785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Në mbështetje të neneve 78 dhe 98 të Kushtetutës, mbështetur në dekretin nr. 9314, datë 10.11.2015, të Presidentit të Republikës,</w:t>
      </w:r>
    </w:p>
    <w:p w:rsidR="0033785C" w:rsidRPr="00CD20A0" w:rsidRDefault="0033785C" w:rsidP="0033785C">
      <w:pPr>
        <w:pStyle w:val="Hapesira7"/>
        <w:rPr>
          <w:spacing w:val="-4"/>
          <w:lang w:val="sq-AL"/>
        </w:rPr>
      </w:pPr>
    </w:p>
    <w:p w:rsidR="0033785C" w:rsidRPr="00CD20A0" w:rsidRDefault="0033785C" w:rsidP="0033785C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KUVENDI</w:t>
      </w:r>
    </w:p>
    <w:p w:rsidR="0033785C" w:rsidRPr="00CD20A0" w:rsidRDefault="0033785C" w:rsidP="0033785C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I REPUBLIKËS SË SHQIPËRISË</w:t>
      </w:r>
    </w:p>
    <w:p w:rsidR="0033785C" w:rsidRPr="00CD20A0" w:rsidRDefault="0033785C" w:rsidP="0033785C">
      <w:pPr>
        <w:pStyle w:val="Hapesira7"/>
        <w:rPr>
          <w:spacing w:val="-4"/>
          <w:lang w:val="sq-AL"/>
        </w:rPr>
      </w:pPr>
    </w:p>
    <w:p w:rsidR="0033785C" w:rsidRPr="00CD20A0" w:rsidRDefault="0033785C" w:rsidP="0033785C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VENDOSI:</w:t>
      </w:r>
    </w:p>
    <w:p w:rsidR="0033785C" w:rsidRPr="00CD20A0" w:rsidRDefault="0033785C" w:rsidP="0033785C">
      <w:pPr>
        <w:pStyle w:val="Hapesira7"/>
        <w:rPr>
          <w:spacing w:val="-4"/>
          <w:lang w:val="sq-AL"/>
        </w:rPr>
      </w:pPr>
    </w:p>
    <w:p w:rsidR="0033785C" w:rsidRPr="00CD20A0" w:rsidRDefault="0033785C" w:rsidP="0033785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I. Miratohet dekreti i Presidentit të Republikës nr. 9314, datë 10.11.2015, për shkarkimin e zotit </w:t>
      </w:r>
      <w:proofErr w:type="spellStart"/>
      <w:r w:rsidRPr="00CD20A0">
        <w:rPr>
          <w:spacing w:val="-4"/>
          <w:lang w:val="sq-AL"/>
        </w:rPr>
        <w:t>Nasip</w:t>
      </w:r>
      <w:proofErr w:type="spellEnd"/>
      <w:r w:rsidRPr="00CD20A0">
        <w:rPr>
          <w:spacing w:val="-4"/>
          <w:lang w:val="sq-AL"/>
        </w:rPr>
        <w:t xml:space="preserve"> </w:t>
      </w:r>
      <w:proofErr w:type="spellStart"/>
      <w:r w:rsidRPr="00CD20A0">
        <w:rPr>
          <w:spacing w:val="-4"/>
          <w:lang w:val="sq-AL"/>
        </w:rPr>
        <w:t>Naço</w:t>
      </w:r>
      <w:proofErr w:type="spellEnd"/>
      <w:r w:rsidRPr="00CD20A0">
        <w:rPr>
          <w:spacing w:val="-4"/>
          <w:lang w:val="sq-AL"/>
        </w:rPr>
        <w:t xml:space="preserve"> nga detyra e Ministrit të Drejtësisë.</w:t>
      </w:r>
    </w:p>
    <w:p w:rsidR="0033785C" w:rsidRPr="00CD20A0" w:rsidRDefault="0033785C" w:rsidP="0033785C">
      <w:pPr>
        <w:pStyle w:val="Paragrafi"/>
        <w:rPr>
          <w:spacing w:val="-4"/>
          <w:lang w:val="sq-AL"/>
        </w:rPr>
      </w:pPr>
      <w:proofErr w:type="spellStart"/>
      <w:r w:rsidRPr="00CD20A0">
        <w:rPr>
          <w:spacing w:val="-4"/>
          <w:lang w:val="sq-AL"/>
        </w:rPr>
        <w:t>II</w:t>
      </w:r>
      <w:proofErr w:type="spellEnd"/>
      <w:r w:rsidRPr="00CD20A0">
        <w:rPr>
          <w:spacing w:val="-4"/>
          <w:lang w:val="sq-AL"/>
        </w:rPr>
        <w:t>. Ky vendim hyn në fuqi menjëherë.</w:t>
      </w:r>
    </w:p>
    <w:p w:rsidR="0033785C" w:rsidRPr="00CD20A0" w:rsidRDefault="0033785C" w:rsidP="0033785C">
      <w:pPr>
        <w:pStyle w:val="Hapesira7"/>
        <w:rPr>
          <w:spacing w:val="-4"/>
          <w:lang w:val="sq-AL"/>
        </w:rPr>
      </w:pPr>
    </w:p>
    <w:p w:rsidR="0033785C" w:rsidRPr="00CD20A0" w:rsidRDefault="0033785C" w:rsidP="0033785C">
      <w:pPr>
        <w:pStyle w:val="Autoriteti"/>
        <w:rPr>
          <w:spacing w:val="-4"/>
          <w:lang w:val="sq-AL"/>
        </w:rPr>
      </w:pPr>
      <w:r w:rsidRPr="00CD20A0">
        <w:rPr>
          <w:spacing w:val="-4"/>
          <w:lang w:val="sq-AL"/>
        </w:rPr>
        <w:t>KRYETARI</w:t>
      </w:r>
    </w:p>
    <w:p w:rsidR="0033785C" w:rsidRPr="00CD20A0" w:rsidRDefault="0033785C" w:rsidP="0033785C">
      <w:pPr>
        <w:pStyle w:val="AutoritetiEmer"/>
        <w:rPr>
          <w:spacing w:val="-4"/>
          <w:lang w:val="sq-AL"/>
        </w:rPr>
      </w:pPr>
      <w:r w:rsidRPr="00CD20A0">
        <w:rPr>
          <w:spacing w:val="-4"/>
          <w:lang w:val="sq-AL"/>
        </w:rPr>
        <w:t>Ilir Meta</w:t>
      </w:r>
    </w:p>
    <w:p w:rsidR="0033785C" w:rsidRPr="00CD20A0" w:rsidRDefault="0033785C" w:rsidP="0033785C">
      <w:pPr>
        <w:pStyle w:val="Hapesira7"/>
        <w:rPr>
          <w:spacing w:val="-4"/>
          <w:lang w:val="sq-AL"/>
        </w:rPr>
      </w:pPr>
    </w:p>
    <w:p w:rsidR="0033785C" w:rsidRPr="00CD20A0" w:rsidRDefault="0033785C" w:rsidP="0033785C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Miratuar në datën 12.11.2015</w:t>
      </w:r>
    </w:p>
    <w:p w:rsidR="0033785C" w:rsidRPr="00CD20A0" w:rsidRDefault="0033785C" w:rsidP="0033785C">
      <w:pPr>
        <w:pStyle w:val="Paragrafi"/>
        <w:rPr>
          <w:spacing w:val="-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85C"/>
    <w:rsid w:val="000F6EA9"/>
    <w:rsid w:val="0033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78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3378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785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3785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3785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3785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3785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3785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3785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3785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33785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33785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78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3378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785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3785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3785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3785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3785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3785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3785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3785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33785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33785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2016-01-26T08:39:00Z</dcterms:created>
  <dcterms:modified xsi:type="dcterms:W3CDTF">2016-01-26T08:39:00Z</dcterms:modified>
</cp:coreProperties>
</file>