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545" w:rsidRPr="00861264" w:rsidRDefault="00042545" w:rsidP="00042545">
      <w:pPr>
        <w:pStyle w:val="Ak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VENDIM</w:t>
      </w:r>
    </w:p>
    <w:p w:rsidR="00042545" w:rsidRPr="00861264" w:rsidRDefault="00042545" w:rsidP="00042545">
      <w:pPr>
        <w:pStyle w:val="NumriData"/>
        <w:keepNext w:val="0"/>
        <w:rPr>
          <w:spacing w:val="-4"/>
          <w:lang w:val="sq-AL"/>
        </w:rPr>
      </w:pPr>
      <w:bookmarkStart w:id="0" w:name="_GoBack"/>
      <w:r w:rsidRPr="00861264">
        <w:rPr>
          <w:spacing w:val="-4"/>
          <w:lang w:val="sq-AL"/>
        </w:rPr>
        <w:t>Nr. 29/2016</w:t>
      </w:r>
    </w:p>
    <w:bookmarkEnd w:id="0"/>
    <w:p w:rsidR="00042545" w:rsidRPr="00861264" w:rsidRDefault="00042545" w:rsidP="00042545">
      <w:pPr>
        <w:pStyle w:val="Paragrafi"/>
        <w:rPr>
          <w:spacing w:val="-4"/>
          <w:sz w:val="14"/>
          <w:lang w:val="sq-AL"/>
        </w:rPr>
      </w:pPr>
    </w:p>
    <w:p w:rsidR="00042545" w:rsidRPr="00861264" w:rsidRDefault="00042545" w:rsidP="00042545">
      <w:pPr>
        <w:pStyle w:val="Titull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PËR DËRGIMIN NË GJYKATËN KUSHTETUESE TË ÇËSHTJES SË MANDATIT TË DEPUTETIT TË ZOTIT RAKIP SULI</w:t>
      </w:r>
    </w:p>
    <w:p w:rsidR="00042545" w:rsidRPr="00861264" w:rsidRDefault="00042545" w:rsidP="00042545">
      <w:pPr>
        <w:pStyle w:val="Hapesira7"/>
        <w:rPr>
          <w:spacing w:val="-4"/>
          <w:lang w:val="sq-AL"/>
        </w:rPr>
      </w:pPr>
    </w:p>
    <w:p w:rsidR="00042545" w:rsidRPr="00861264" w:rsidRDefault="00042545" w:rsidP="00042545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Në mbështetje të neneve 70 dhe 131, shkronja “e”, të Kushtetutës dhe të nenit 55, pika 1, të Rregullores së Kuvendit,</w:t>
      </w:r>
    </w:p>
    <w:p w:rsidR="00042545" w:rsidRPr="00861264" w:rsidRDefault="00042545" w:rsidP="00042545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KUVENDI</w:t>
      </w:r>
    </w:p>
    <w:p w:rsidR="00042545" w:rsidRPr="00861264" w:rsidRDefault="00042545" w:rsidP="00042545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I REPUBLIKËS SË SHQIPËRISË</w:t>
      </w:r>
    </w:p>
    <w:p w:rsidR="00042545" w:rsidRPr="00861264" w:rsidRDefault="00042545" w:rsidP="00042545">
      <w:pPr>
        <w:pStyle w:val="Titull-Titull"/>
        <w:rPr>
          <w:spacing w:val="-4"/>
          <w:lang w:val="sq-AL"/>
        </w:rPr>
      </w:pPr>
    </w:p>
    <w:p w:rsidR="00042545" w:rsidRPr="00861264" w:rsidRDefault="00042545" w:rsidP="00042545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VENDOSI:</w:t>
      </w:r>
    </w:p>
    <w:p w:rsidR="00042545" w:rsidRPr="00861264" w:rsidRDefault="00042545" w:rsidP="00042545">
      <w:pPr>
        <w:pStyle w:val="Hapesira7"/>
        <w:rPr>
          <w:spacing w:val="-4"/>
          <w:lang w:val="sq-AL"/>
        </w:rPr>
      </w:pPr>
    </w:p>
    <w:p w:rsidR="00042545" w:rsidRPr="00861264" w:rsidRDefault="00042545" w:rsidP="00042545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I. Dërgimin në Gjykatën Kushtetuese të çështjes së mandatit të deputetit të zotit Rakip Suli.</w:t>
      </w:r>
    </w:p>
    <w:p w:rsidR="00042545" w:rsidRPr="00861264" w:rsidRDefault="00042545" w:rsidP="00042545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II. Ky vendim hyn në fuqi menjëherë.</w:t>
      </w:r>
    </w:p>
    <w:p w:rsidR="00042545" w:rsidRPr="00861264" w:rsidRDefault="00042545" w:rsidP="00042545">
      <w:pPr>
        <w:pStyle w:val="Hapesira7"/>
        <w:rPr>
          <w:spacing w:val="-4"/>
          <w:lang w:val="sq-AL"/>
        </w:rPr>
      </w:pPr>
    </w:p>
    <w:p w:rsidR="00042545" w:rsidRPr="00861264" w:rsidRDefault="00042545" w:rsidP="00042545">
      <w:pPr>
        <w:pStyle w:val="Autorite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KRYETARI</w:t>
      </w:r>
    </w:p>
    <w:p w:rsidR="00042545" w:rsidRPr="00861264" w:rsidRDefault="00042545" w:rsidP="00042545">
      <w:pPr>
        <w:pStyle w:val="AutoritetiEmer"/>
        <w:rPr>
          <w:spacing w:val="-4"/>
          <w:lang w:val="sq-AL"/>
        </w:rPr>
      </w:pPr>
      <w:r w:rsidRPr="00861264">
        <w:rPr>
          <w:spacing w:val="-4"/>
          <w:lang w:val="sq-AL"/>
        </w:rPr>
        <w:t>Ilir Meta</w:t>
      </w:r>
    </w:p>
    <w:p w:rsidR="00042545" w:rsidRPr="00861264" w:rsidRDefault="00042545" w:rsidP="00042545">
      <w:pPr>
        <w:pStyle w:val="Paragrafi"/>
        <w:rPr>
          <w:spacing w:val="-4"/>
          <w:sz w:val="14"/>
          <w:lang w:val="sq-AL"/>
        </w:rPr>
      </w:pPr>
    </w:p>
    <w:p w:rsidR="00042545" w:rsidRPr="00861264" w:rsidRDefault="00042545" w:rsidP="00042545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>Miratuar në datën 14.4.2016</w:t>
      </w:r>
    </w:p>
    <w:p w:rsidR="00042545" w:rsidRPr="00861264" w:rsidRDefault="00042545" w:rsidP="00042545">
      <w:pPr>
        <w:pStyle w:val="Hapesira7"/>
        <w:rPr>
          <w:spacing w:val="-4"/>
          <w:lang w:val="sq-AL"/>
        </w:rPr>
      </w:pPr>
    </w:p>
    <w:p w:rsidR="00FF5779" w:rsidRDefault="00FF5779"/>
    <w:sectPr w:rsidR="00FF57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545"/>
    <w:rsid w:val="00042545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254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4254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4254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425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254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4254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4254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4254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4254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4254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4254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4254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4254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4254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254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4254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4254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425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254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4254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4254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4254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4254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4254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4254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4254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4254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4254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2016-04-22T10:45:00Z</dcterms:created>
  <dcterms:modified xsi:type="dcterms:W3CDTF">2016-04-22T10:45:00Z</dcterms:modified>
</cp:coreProperties>
</file>