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33E" w:rsidRPr="00487EAE" w:rsidRDefault="00A3533E" w:rsidP="00A3533E">
      <w:pPr>
        <w:pStyle w:val="NeniTitull"/>
        <w:rPr>
          <w:lang w:val="sq-AL"/>
        </w:rPr>
      </w:pPr>
      <w:r w:rsidRPr="00487EAE">
        <w:rPr>
          <w:lang w:val="sq-AL"/>
        </w:rPr>
        <w:t>VENDIM</w:t>
      </w:r>
    </w:p>
    <w:p w:rsidR="00A3533E" w:rsidRPr="00487EAE" w:rsidRDefault="00A3533E" w:rsidP="00A3533E">
      <w:pPr>
        <w:pStyle w:val="NeniTitull"/>
        <w:rPr>
          <w:lang w:val="sq-AL"/>
        </w:rPr>
      </w:pPr>
      <w:bookmarkStart w:id="0" w:name="_GoBack"/>
      <w:r w:rsidRPr="00487EAE">
        <w:rPr>
          <w:lang w:val="sq-AL"/>
        </w:rPr>
        <w:t>Nr. 52/2016</w:t>
      </w:r>
    </w:p>
    <w:bookmarkEnd w:id="0"/>
    <w:p w:rsidR="00A3533E" w:rsidRPr="00487EAE" w:rsidRDefault="00A3533E" w:rsidP="00A3533E">
      <w:pPr>
        <w:pStyle w:val="Hapesira7"/>
        <w:rPr>
          <w:lang w:val="sq-AL"/>
        </w:rPr>
      </w:pPr>
      <w:r w:rsidRPr="00487EAE">
        <w:rPr>
          <w:lang w:val="sq-AL"/>
        </w:rPr>
        <w:t xml:space="preserve"> </w:t>
      </w:r>
    </w:p>
    <w:p w:rsidR="00A3533E" w:rsidRPr="00487EAE" w:rsidRDefault="00A3533E" w:rsidP="00A3533E">
      <w:pPr>
        <w:pStyle w:val="NeniTitull"/>
        <w:rPr>
          <w:lang w:val="sq-AL"/>
        </w:rPr>
      </w:pPr>
      <w:r w:rsidRPr="00487EAE">
        <w:rPr>
          <w:lang w:val="sq-AL"/>
        </w:rPr>
        <w:t>PËR ZGJEDHJEN E NJË ANËTARI TË AUTORITETIT TË MEDIAVE AUDIOVIZIVE</w:t>
      </w:r>
    </w:p>
    <w:p w:rsidR="00A3533E" w:rsidRPr="00487EAE" w:rsidRDefault="00A3533E" w:rsidP="00A3533E">
      <w:pPr>
        <w:pStyle w:val="Hapesira7"/>
        <w:rPr>
          <w:lang w:val="sq-AL"/>
        </w:rPr>
      </w:pPr>
    </w:p>
    <w:p w:rsidR="00A3533E" w:rsidRPr="00487EAE" w:rsidRDefault="00A3533E" w:rsidP="00A3533E">
      <w:pPr>
        <w:pStyle w:val="Paragrafi"/>
        <w:rPr>
          <w:lang w:val="sq-AL"/>
        </w:rPr>
      </w:pPr>
      <w:r w:rsidRPr="00487EAE">
        <w:rPr>
          <w:lang w:val="sq-AL"/>
        </w:rPr>
        <w:t>Në mbështetje të nenit 78 të Kushtetutës, nenit 111 të Rregullores së Kuvendit dhe nenit 9, pika 4, të ligjit nr. 97/2013</w:t>
      </w:r>
      <w:r>
        <w:rPr>
          <w:lang w:val="sq-AL"/>
        </w:rPr>
        <w:t>,</w:t>
      </w:r>
      <w:r w:rsidRPr="00487EAE">
        <w:rPr>
          <w:lang w:val="sq-AL"/>
        </w:rPr>
        <w:t xml:space="preserve"> “Për mediat audiovizive në Republikën e Shqipërisë”, me propozimin e Komisionit për Edukimin dhe Mjetet e Informimit Publik,</w:t>
      </w:r>
    </w:p>
    <w:p w:rsidR="00A3533E" w:rsidRPr="00487EAE" w:rsidRDefault="00A3533E" w:rsidP="00A3533E">
      <w:pPr>
        <w:pStyle w:val="Hapesira7"/>
        <w:rPr>
          <w:lang w:val="sq-AL"/>
        </w:rPr>
      </w:pPr>
    </w:p>
    <w:p w:rsidR="00A3533E" w:rsidRPr="00487EAE" w:rsidRDefault="00A3533E" w:rsidP="00A3533E">
      <w:pPr>
        <w:pStyle w:val="NeniNr"/>
        <w:rPr>
          <w:lang w:val="sq-AL"/>
        </w:rPr>
      </w:pPr>
      <w:r w:rsidRPr="00487EAE">
        <w:rPr>
          <w:lang w:val="sq-AL"/>
        </w:rPr>
        <w:t>KUVENDI</w:t>
      </w:r>
    </w:p>
    <w:p w:rsidR="00A3533E" w:rsidRPr="00487EAE" w:rsidRDefault="00A3533E" w:rsidP="00A3533E">
      <w:pPr>
        <w:pStyle w:val="NeniNr"/>
        <w:rPr>
          <w:lang w:val="sq-AL"/>
        </w:rPr>
      </w:pPr>
      <w:r w:rsidRPr="00487EAE">
        <w:rPr>
          <w:lang w:val="sq-AL"/>
        </w:rPr>
        <w:t>I REPUBLIKËS SË SHQIPËRISË</w:t>
      </w:r>
    </w:p>
    <w:p w:rsidR="00A3533E" w:rsidRPr="00487EAE" w:rsidRDefault="00A3533E" w:rsidP="00A3533E">
      <w:pPr>
        <w:pStyle w:val="Hapesira7"/>
        <w:rPr>
          <w:lang w:val="sq-AL"/>
        </w:rPr>
      </w:pPr>
    </w:p>
    <w:p w:rsidR="00A3533E" w:rsidRPr="00487EAE" w:rsidRDefault="00A3533E" w:rsidP="00A3533E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A3533E" w:rsidRPr="00CE3645" w:rsidRDefault="00A3533E" w:rsidP="00A3533E">
      <w:pPr>
        <w:pStyle w:val="Hapesira7"/>
        <w:rPr>
          <w:sz w:val="12"/>
          <w:lang w:val="sq-AL"/>
        </w:rPr>
      </w:pPr>
    </w:p>
    <w:p w:rsidR="00A3533E" w:rsidRPr="00487EAE" w:rsidRDefault="00A3533E" w:rsidP="00A3533E">
      <w:pPr>
        <w:pStyle w:val="Paragrafi"/>
        <w:rPr>
          <w:lang w:val="sq-AL"/>
        </w:rPr>
      </w:pPr>
      <w:r w:rsidRPr="00487EAE">
        <w:rPr>
          <w:lang w:val="sq-AL"/>
        </w:rPr>
        <w:t>I. Zoti Agron Gjekmarkaj zgjidhet anëtar i Autoritetit të Mediave Audiovizive.</w:t>
      </w:r>
    </w:p>
    <w:p w:rsidR="00A3533E" w:rsidRPr="00487EAE" w:rsidRDefault="00A3533E" w:rsidP="00A3533E">
      <w:pPr>
        <w:pStyle w:val="Paragrafi"/>
        <w:rPr>
          <w:lang w:val="sq-AL"/>
        </w:rPr>
      </w:pPr>
      <w:r w:rsidRPr="00487EAE">
        <w:rPr>
          <w:lang w:val="sq-AL"/>
        </w:rPr>
        <w:t>II. Ky vendim hyn në fuqi menjëherë.</w:t>
      </w:r>
    </w:p>
    <w:p w:rsidR="00A3533E" w:rsidRPr="00487EAE" w:rsidRDefault="00A3533E" w:rsidP="00A3533E">
      <w:pPr>
        <w:pStyle w:val="Hapesira7"/>
        <w:rPr>
          <w:lang w:val="sq-AL"/>
        </w:rPr>
      </w:pPr>
    </w:p>
    <w:p w:rsidR="00A3533E" w:rsidRPr="00487EAE" w:rsidRDefault="00A3533E" w:rsidP="00A3533E">
      <w:pPr>
        <w:pStyle w:val="Paragrafi"/>
        <w:jc w:val="right"/>
        <w:rPr>
          <w:lang w:val="sq-AL"/>
        </w:rPr>
      </w:pPr>
      <w:r w:rsidRPr="00487EAE">
        <w:rPr>
          <w:lang w:val="sq-AL"/>
        </w:rPr>
        <w:t>KRYETARI</w:t>
      </w:r>
    </w:p>
    <w:p w:rsidR="00A3533E" w:rsidRPr="00487EAE" w:rsidRDefault="00A3533E" w:rsidP="00A3533E">
      <w:pPr>
        <w:pStyle w:val="Paragrafi"/>
        <w:jc w:val="right"/>
        <w:rPr>
          <w:b/>
          <w:lang w:val="sq-AL"/>
        </w:rPr>
      </w:pPr>
      <w:r w:rsidRPr="00487EAE">
        <w:rPr>
          <w:b/>
          <w:lang w:val="sq-AL"/>
        </w:rPr>
        <w:t>Ilir Meta</w:t>
      </w:r>
    </w:p>
    <w:p w:rsidR="00A3533E" w:rsidRPr="00CE3645" w:rsidRDefault="00A3533E" w:rsidP="00A3533E">
      <w:pPr>
        <w:pStyle w:val="Hapesira7"/>
        <w:rPr>
          <w:sz w:val="10"/>
          <w:lang w:val="sq-AL"/>
        </w:rPr>
      </w:pPr>
    </w:p>
    <w:p w:rsidR="00A3533E" w:rsidRPr="00487EAE" w:rsidRDefault="00A3533E" w:rsidP="00A3533E">
      <w:pPr>
        <w:pStyle w:val="Paragrafi"/>
        <w:rPr>
          <w:lang w:val="sq-AL"/>
        </w:rPr>
      </w:pPr>
      <w:r w:rsidRPr="00487EAE">
        <w:rPr>
          <w:lang w:val="sq-AL"/>
        </w:rPr>
        <w:t>Miratuar në datën 22.7.2016</w:t>
      </w: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33E"/>
    <w:rsid w:val="00A3533E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53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3533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353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53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533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3533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53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3533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353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53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533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3533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2016-08-16T10:48:00Z</dcterms:created>
  <dcterms:modified xsi:type="dcterms:W3CDTF">2016-08-16T10:48:00Z</dcterms:modified>
</cp:coreProperties>
</file>