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7C3" w:rsidRPr="00930700" w:rsidRDefault="009077C3" w:rsidP="009077C3">
      <w:pPr>
        <w:pStyle w:val="NeniTitull"/>
        <w:rPr>
          <w:lang w:val="sq-AL"/>
        </w:rPr>
      </w:pPr>
      <w:bookmarkStart w:id="0" w:name="_GoBack"/>
      <w:bookmarkEnd w:id="0"/>
      <w:r w:rsidRPr="00930700">
        <w:rPr>
          <w:lang w:val="sq-AL"/>
        </w:rPr>
        <w:t>VENDIM</w:t>
      </w:r>
    </w:p>
    <w:p w:rsidR="009077C3" w:rsidRPr="00930700" w:rsidRDefault="009077C3" w:rsidP="009077C3">
      <w:pPr>
        <w:pStyle w:val="NeniTitull"/>
        <w:rPr>
          <w:lang w:val="sq-AL"/>
        </w:rPr>
      </w:pPr>
      <w:r w:rsidRPr="00930700">
        <w:rPr>
          <w:lang w:val="sq-AL"/>
        </w:rPr>
        <w:t>Nr. 93/2016</w:t>
      </w:r>
    </w:p>
    <w:p w:rsidR="009077C3" w:rsidRPr="00930700" w:rsidRDefault="009077C3" w:rsidP="009077C3">
      <w:pPr>
        <w:pStyle w:val="Hapesira7"/>
        <w:rPr>
          <w:lang w:val="sq-AL"/>
        </w:rPr>
      </w:pPr>
    </w:p>
    <w:p w:rsidR="009077C3" w:rsidRPr="00930700" w:rsidRDefault="009077C3" w:rsidP="009077C3">
      <w:pPr>
        <w:pStyle w:val="NeniTitull"/>
        <w:rPr>
          <w:lang w:val="sq-AL"/>
        </w:rPr>
      </w:pPr>
      <w:r w:rsidRPr="00930700">
        <w:rPr>
          <w:lang w:val="sq-AL"/>
        </w:rPr>
        <w:t>PËR NJË NDRYSHIM NË VENDIMIN E KUVENDIT NR. 66/2016</w:t>
      </w:r>
      <w:r>
        <w:rPr>
          <w:lang w:val="sq-AL"/>
        </w:rPr>
        <w:t>,</w:t>
      </w:r>
      <w:r w:rsidRPr="00930700">
        <w:rPr>
          <w:lang w:val="sq-AL"/>
        </w:rPr>
        <w:t xml:space="preserve"> “PËR NGRITJEN E KOMISIONIT HETIMOR TË KUVENDIT PËR TË KONTROLLUAR ZBATIMIN E LEGJISLACIONIT NË FUQI PËR PËRDORIMIN DHE ADMINISTRIMIN NGA STRUKTURAT E MINISTRISË SË BRENDSHME DHE POLICISË SË SHTETIT TË PAJISJES PËRGJUESE “IMSI CATHCHER” DHE REALIZIMIN NËPËRMJET SAJ TË PËRGJIMEVE TË PALIGJSHME”</w:t>
      </w:r>
    </w:p>
    <w:p w:rsidR="009077C3" w:rsidRPr="00930700" w:rsidRDefault="009077C3" w:rsidP="009077C3">
      <w:pPr>
        <w:pStyle w:val="Hapesira7"/>
        <w:rPr>
          <w:lang w:val="sq-AL"/>
        </w:rPr>
      </w:pPr>
    </w:p>
    <w:p w:rsidR="009077C3" w:rsidRPr="00930700" w:rsidRDefault="009077C3" w:rsidP="009077C3">
      <w:pPr>
        <w:pStyle w:val="Paragrafi"/>
        <w:rPr>
          <w:lang w:val="sq-AL"/>
        </w:rPr>
      </w:pPr>
      <w:r w:rsidRPr="00930700">
        <w:rPr>
          <w:lang w:val="sq-AL"/>
        </w:rPr>
        <w:t>Në mbështetje të nenit 78, pika 1, të Kushtetutës, nenit 55, pika 1, të Rregullores së Kuvendit dhe të nenit 9</w:t>
      </w:r>
      <w:r>
        <w:rPr>
          <w:lang w:val="sq-AL"/>
        </w:rPr>
        <w:t>,</w:t>
      </w:r>
      <w:r w:rsidRPr="00930700">
        <w:rPr>
          <w:lang w:val="sq-AL"/>
        </w:rPr>
        <w:t xml:space="preserve"> të ligjit nr. 8891, datë 2.5.2002, “Për organizimin dhe funksionimin e komisioneve hetimore të Kuvendit”, me propozimin e Kryetarit të Grupit Parlamentar të Partisë Socialiste,</w:t>
      </w:r>
    </w:p>
    <w:p w:rsidR="009077C3" w:rsidRPr="00930700" w:rsidRDefault="009077C3" w:rsidP="009077C3">
      <w:pPr>
        <w:pStyle w:val="Hapesira7"/>
        <w:rPr>
          <w:lang w:val="sq-AL"/>
        </w:rPr>
      </w:pPr>
    </w:p>
    <w:p w:rsidR="009077C3" w:rsidRPr="00930700" w:rsidRDefault="009077C3" w:rsidP="009077C3">
      <w:pPr>
        <w:pStyle w:val="NeniNr"/>
        <w:rPr>
          <w:lang w:val="sq-AL"/>
        </w:rPr>
      </w:pPr>
      <w:r w:rsidRPr="00930700">
        <w:rPr>
          <w:lang w:val="sq-AL"/>
        </w:rPr>
        <w:t>KUVENDI</w:t>
      </w:r>
    </w:p>
    <w:p w:rsidR="009077C3" w:rsidRPr="00930700" w:rsidRDefault="009077C3" w:rsidP="009077C3">
      <w:pPr>
        <w:pStyle w:val="NeniNr"/>
        <w:rPr>
          <w:lang w:val="sq-AL"/>
        </w:rPr>
      </w:pPr>
      <w:r w:rsidRPr="00930700">
        <w:rPr>
          <w:lang w:val="sq-AL"/>
        </w:rPr>
        <w:t>I REPUBLIKËS SË SHQIPËRISË</w:t>
      </w:r>
    </w:p>
    <w:p w:rsidR="009077C3" w:rsidRPr="00930700" w:rsidRDefault="009077C3" w:rsidP="009077C3">
      <w:pPr>
        <w:pStyle w:val="Hapesira7"/>
        <w:rPr>
          <w:lang w:val="sq-AL"/>
        </w:rPr>
      </w:pPr>
    </w:p>
    <w:p w:rsidR="009077C3" w:rsidRPr="00930700" w:rsidRDefault="009077C3" w:rsidP="009077C3">
      <w:pPr>
        <w:pStyle w:val="NeniNr"/>
        <w:rPr>
          <w:lang w:val="sq-AL"/>
        </w:rPr>
      </w:pPr>
      <w:r w:rsidRPr="00930700">
        <w:rPr>
          <w:lang w:val="sq-AL"/>
        </w:rPr>
        <w:t>VENDOSI:</w:t>
      </w:r>
    </w:p>
    <w:p w:rsidR="009077C3" w:rsidRPr="00930700" w:rsidRDefault="009077C3" w:rsidP="009077C3">
      <w:pPr>
        <w:pStyle w:val="Hapesira7"/>
        <w:rPr>
          <w:lang w:val="sq-AL"/>
        </w:rPr>
      </w:pPr>
    </w:p>
    <w:p w:rsidR="009077C3" w:rsidRPr="00930700" w:rsidRDefault="009077C3" w:rsidP="009077C3">
      <w:pPr>
        <w:pStyle w:val="Paragrafi"/>
        <w:rPr>
          <w:lang w:val="sq-AL"/>
        </w:rPr>
      </w:pPr>
      <w:r w:rsidRPr="00930700">
        <w:rPr>
          <w:lang w:val="sq-AL"/>
        </w:rPr>
        <w:t>Në vendimin e Kuvendit nr. 66/2016 “Për ngritjen e komisionit hetimor të Kuvendit për të kontrolluar zbatimin e legjislacionit në fuqi për përdorimin dhe administrimin nga strukturat e ministrisë së brendshme dhe policisë së shtetit të pajisjes përgjuese “IMSI Cathcher” dhe realizimin nëpërmjet saj të përgjimeve të paligjshme”, në pikën V bëhet ky ndryshim:</w:t>
      </w:r>
    </w:p>
    <w:p w:rsidR="009077C3" w:rsidRPr="00930700" w:rsidRDefault="009077C3" w:rsidP="009077C3">
      <w:pPr>
        <w:pStyle w:val="Paragrafi"/>
        <w:rPr>
          <w:lang w:val="sq-AL"/>
        </w:rPr>
      </w:pPr>
      <w:r w:rsidRPr="00930700">
        <w:rPr>
          <w:lang w:val="sq-AL"/>
        </w:rPr>
        <w:t>I. Deputeti Piro Lutaj zëvendësohet me deputetin Arben Çuko.</w:t>
      </w:r>
    </w:p>
    <w:p w:rsidR="009077C3" w:rsidRPr="00930700" w:rsidRDefault="009077C3" w:rsidP="009077C3">
      <w:pPr>
        <w:pStyle w:val="Paragrafi"/>
        <w:rPr>
          <w:lang w:val="sq-AL"/>
        </w:rPr>
      </w:pPr>
      <w:r w:rsidRPr="00930700">
        <w:rPr>
          <w:lang w:val="sq-AL"/>
        </w:rPr>
        <w:t>II. Ky vendim hyn në fuqi menjëherë.</w:t>
      </w:r>
    </w:p>
    <w:p w:rsidR="009077C3" w:rsidRPr="00930700" w:rsidRDefault="009077C3" w:rsidP="009077C3">
      <w:pPr>
        <w:pStyle w:val="Hapesira7"/>
        <w:rPr>
          <w:lang w:val="sq-AL"/>
        </w:rPr>
      </w:pPr>
    </w:p>
    <w:p w:rsidR="009077C3" w:rsidRPr="00930700" w:rsidRDefault="009077C3" w:rsidP="009077C3">
      <w:pPr>
        <w:pStyle w:val="Paragrafi"/>
        <w:jc w:val="right"/>
        <w:rPr>
          <w:lang w:val="sq-AL"/>
        </w:rPr>
      </w:pPr>
      <w:r w:rsidRPr="00930700">
        <w:rPr>
          <w:lang w:val="sq-AL"/>
        </w:rPr>
        <w:t>KRYETARI</w:t>
      </w:r>
    </w:p>
    <w:p w:rsidR="009077C3" w:rsidRPr="00930700" w:rsidRDefault="009077C3" w:rsidP="009077C3">
      <w:pPr>
        <w:pStyle w:val="Paragrafi"/>
        <w:jc w:val="right"/>
        <w:rPr>
          <w:b/>
          <w:lang w:val="sq-AL"/>
        </w:rPr>
      </w:pPr>
      <w:r w:rsidRPr="00930700">
        <w:rPr>
          <w:b/>
          <w:lang w:val="sq-AL"/>
        </w:rPr>
        <w:t>Ilir Meta</w:t>
      </w:r>
    </w:p>
    <w:p w:rsidR="009077C3" w:rsidRPr="00FE2CAA" w:rsidRDefault="009077C3" w:rsidP="009077C3">
      <w:pPr>
        <w:pStyle w:val="Hapesira7"/>
        <w:rPr>
          <w:sz w:val="10"/>
          <w:lang w:val="sq-AL"/>
        </w:rPr>
      </w:pPr>
    </w:p>
    <w:p w:rsidR="009077C3" w:rsidRPr="00930700" w:rsidRDefault="009077C3" w:rsidP="009077C3">
      <w:pPr>
        <w:pStyle w:val="Paragrafi"/>
        <w:rPr>
          <w:lang w:val="sq-AL"/>
        </w:rPr>
      </w:pPr>
      <w:r w:rsidRPr="00930700">
        <w:rPr>
          <w:lang w:val="sq-AL"/>
        </w:rPr>
        <w:t>Miratuar në datën 15.12.2016</w:t>
      </w:r>
    </w:p>
    <w:p w:rsidR="00661EF9" w:rsidRDefault="00661EF9"/>
    <w:sectPr w:rsidR="00661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7C3"/>
    <w:rsid w:val="00661EF9"/>
    <w:rsid w:val="009077C3"/>
    <w:rsid w:val="00A9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077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077C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077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077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077C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077C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077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077C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077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077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077C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077C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2019-02-05T13:32:00Z</cp:lastPrinted>
  <dcterms:created xsi:type="dcterms:W3CDTF">2017-12-21T09:56:00Z</dcterms:created>
  <dcterms:modified xsi:type="dcterms:W3CDTF">2019-02-05T13:32:00Z</dcterms:modified>
</cp:coreProperties>
</file>