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91C" w:rsidRPr="00381A13" w:rsidRDefault="0010191C" w:rsidP="0010191C">
      <w:pPr>
        <w:pStyle w:val="Akti"/>
        <w:rPr>
          <w:spacing w:val="-4"/>
        </w:rPr>
      </w:pPr>
      <w:r w:rsidRPr="00381A13">
        <w:rPr>
          <w:spacing w:val="-4"/>
        </w:rPr>
        <w:t>VENDIM</w:t>
      </w:r>
    </w:p>
    <w:p w:rsidR="0010191C" w:rsidRPr="00381A13" w:rsidRDefault="0010191C" w:rsidP="0010191C">
      <w:pPr>
        <w:pStyle w:val="NumriData"/>
        <w:rPr>
          <w:spacing w:val="-4"/>
        </w:rPr>
      </w:pPr>
      <w:proofErr w:type="spellStart"/>
      <w:r w:rsidRPr="00381A13">
        <w:rPr>
          <w:spacing w:val="-4"/>
        </w:rPr>
        <w:t>Nr</w:t>
      </w:r>
      <w:proofErr w:type="spellEnd"/>
      <w:r w:rsidRPr="00381A13">
        <w:rPr>
          <w:spacing w:val="-4"/>
        </w:rPr>
        <w:t>. 8/2017</w:t>
      </w:r>
    </w:p>
    <w:p w:rsidR="0010191C" w:rsidRPr="00381A13" w:rsidRDefault="0010191C" w:rsidP="0010191C">
      <w:pPr>
        <w:pStyle w:val="Paragrafi"/>
        <w:rPr>
          <w:spacing w:val="-4"/>
          <w:sz w:val="14"/>
        </w:rPr>
      </w:pPr>
    </w:p>
    <w:p w:rsidR="0010191C" w:rsidRPr="00381A13" w:rsidRDefault="0010191C" w:rsidP="0010191C">
      <w:pPr>
        <w:pStyle w:val="Titulli"/>
        <w:rPr>
          <w:spacing w:val="-4"/>
        </w:rPr>
      </w:pPr>
      <w:r w:rsidRPr="00381A13">
        <w:rPr>
          <w:spacing w:val="-4"/>
        </w:rPr>
        <w:t>PËR ZGJATJEN E AFATIT TË VEPRIMTARISË SË KOMISIONIT HETIMOR TË KUVENDIT “PËR HETIMIN DHE VERIFIKIMIN E ZBATIMIT TË LEGJISLACIONIT NË FUQI, MBROJTJEN E INTERESIT TË SHTETIT SHQIPTAR GJATË PROCEDURAVE TË PRIVATIZIMIT TË OPERATORIT TË SISTEMIT TË SHPËRNDARJES, NEGOCIMIT TË MARRËVESHJES SË SHITJES SË AKSIONEVE, MIRATUAR ME LIGJIN NR. 10 116, DATË 23.4.2009, “PËR MIRATIMIN E KONTRATËS SË SHITJES SË 76 PËR QIND TË AKSIONEVE TË OPERATORIT TË SIS</w:t>
      </w:r>
      <w:r>
        <w:rPr>
          <w:spacing w:val="-4"/>
        </w:rPr>
        <w:t>TEMIT TË SHPËRNDARJES (OSSH) SHA</w:t>
      </w:r>
      <w:r w:rsidRPr="00381A13">
        <w:rPr>
          <w:spacing w:val="-4"/>
        </w:rPr>
        <w:t xml:space="preserve"> NDËRMJET MINISTRISË SË EKONOMISË, TREGTISË DHE ENERGJETIKËS SË REPU</w:t>
      </w:r>
      <w:r>
        <w:rPr>
          <w:spacing w:val="-4"/>
        </w:rPr>
        <w:t>BLIKËS SË SHQIPËRISË DHE CEZ A.S</w:t>
      </w:r>
      <w:r w:rsidRPr="00381A13">
        <w:rPr>
          <w:spacing w:val="-4"/>
        </w:rPr>
        <w:t>”, SI DHE EVIDENTIMIN E EFEKTEVE NEGATIVE FINANCIARE TË SHKAKTUARA NGA NDJEKJA E ZBATIMIT TË KËSAJ MARRËVESHJEJE”, NGRITUR ME VENDIMIN E KUVENDIT NR. 30/2016</w:t>
      </w:r>
    </w:p>
    <w:p w:rsidR="0010191C" w:rsidRPr="00381A13" w:rsidRDefault="0010191C" w:rsidP="0010191C">
      <w:pPr>
        <w:pStyle w:val="Paragrafi"/>
        <w:rPr>
          <w:spacing w:val="-4"/>
          <w:sz w:val="14"/>
        </w:rPr>
      </w:pPr>
    </w:p>
    <w:p w:rsidR="0010191C" w:rsidRPr="00381A13" w:rsidRDefault="0010191C" w:rsidP="0010191C">
      <w:pPr>
        <w:pStyle w:val="Paragrafi"/>
        <w:rPr>
          <w:spacing w:val="-4"/>
        </w:rPr>
      </w:pPr>
      <w:r w:rsidRPr="00381A13">
        <w:rPr>
          <w:spacing w:val="-4"/>
        </w:rPr>
        <w:tab/>
      </w:r>
      <w:proofErr w:type="spellStart"/>
      <w:r w:rsidRPr="00381A13">
        <w:rPr>
          <w:spacing w:val="-4"/>
        </w:rPr>
        <w:t>Në</w:t>
      </w:r>
      <w:proofErr w:type="spellEnd"/>
      <w:r w:rsidRPr="00381A13">
        <w:rPr>
          <w:spacing w:val="-4"/>
        </w:rPr>
        <w:t xml:space="preserve"> </w:t>
      </w:r>
      <w:proofErr w:type="spellStart"/>
      <w:r w:rsidRPr="00381A13">
        <w:rPr>
          <w:spacing w:val="-4"/>
        </w:rPr>
        <w:t>mbështetje</w:t>
      </w:r>
      <w:proofErr w:type="spellEnd"/>
      <w:r w:rsidRPr="00381A13">
        <w:rPr>
          <w:spacing w:val="-4"/>
        </w:rPr>
        <w:t xml:space="preserve"> </w:t>
      </w:r>
      <w:proofErr w:type="spellStart"/>
      <w:r w:rsidRPr="00381A13">
        <w:rPr>
          <w:spacing w:val="-4"/>
        </w:rPr>
        <w:t>të</w:t>
      </w:r>
      <w:proofErr w:type="spellEnd"/>
      <w:r w:rsidRPr="00381A13">
        <w:rPr>
          <w:spacing w:val="-4"/>
        </w:rPr>
        <w:t xml:space="preserve"> </w:t>
      </w:r>
      <w:proofErr w:type="spellStart"/>
      <w:r w:rsidRPr="00381A13">
        <w:rPr>
          <w:spacing w:val="-4"/>
        </w:rPr>
        <w:t>neneve</w:t>
      </w:r>
      <w:proofErr w:type="spellEnd"/>
      <w:r w:rsidRPr="00381A13">
        <w:rPr>
          <w:spacing w:val="-4"/>
        </w:rPr>
        <w:t xml:space="preserve"> 77 </w:t>
      </w:r>
      <w:proofErr w:type="spellStart"/>
      <w:r w:rsidRPr="00381A13">
        <w:rPr>
          <w:spacing w:val="-4"/>
        </w:rPr>
        <w:t>dhe</w:t>
      </w:r>
      <w:proofErr w:type="spellEnd"/>
      <w:r w:rsidRPr="00381A13">
        <w:rPr>
          <w:spacing w:val="-4"/>
        </w:rPr>
        <w:t xml:space="preserve"> 78, </w:t>
      </w:r>
      <w:proofErr w:type="spellStart"/>
      <w:r w:rsidRPr="00381A13">
        <w:rPr>
          <w:spacing w:val="-4"/>
        </w:rPr>
        <w:t>të</w:t>
      </w:r>
      <w:proofErr w:type="spellEnd"/>
      <w:r w:rsidRPr="00381A13">
        <w:rPr>
          <w:spacing w:val="-4"/>
        </w:rPr>
        <w:t xml:space="preserve"> </w:t>
      </w:r>
      <w:proofErr w:type="spellStart"/>
      <w:r w:rsidRPr="00381A13">
        <w:rPr>
          <w:spacing w:val="-4"/>
        </w:rPr>
        <w:t>Kushtetutës</w:t>
      </w:r>
      <w:proofErr w:type="spellEnd"/>
      <w:r w:rsidRPr="00381A13">
        <w:rPr>
          <w:spacing w:val="-4"/>
        </w:rPr>
        <w:t xml:space="preserve">, </w:t>
      </w:r>
      <w:proofErr w:type="spellStart"/>
      <w:r w:rsidRPr="00381A13">
        <w:rPr>
          <w:spacing w:val="-4"/>
        </w:rPr>
        <w:t>të</w:t>
      </w:r>
      <w:proofErr w:type="spellEnd"/>
      <w:r w:rsidRPr="00381A13">
        <w:rPr>
          <w:spacing w:val="-4"/>
        </w:rPr>
        <w:t xml:space="preserve"> </w:t>
      </w:r>
      <w:proofErr w:type="spellStart"/>
      <w:r w:rsidRPr="00381A13">
        <w:rPr>
          <w:spacing w:val="-4"/>
        </w:rPr>
        <w:t>neneve</w:t>
      </w:r>
      <w:proofErr w:type="spellEnd"/>
      <w:r w:rsidRPr="00381A13">
        <w:rPr>
          <w:spacing w:val="-4"/>
        </w:rPr>
        <w:t xml:space="preserve"> 8 </w:t>
      </w:r>
      <w:proofErr w:type="spellStart"/>
      <w:r w:rsidRPr="00381A13">
        <w:rPr>
          <w:spacing w:val="-4"/>
        </w:rPr>
        <w:t>dhe</w:t>
      </w:r>
      <w:proofErr w:type="spellEnd"/>
      <w:r w:rsidRPr="00381A13">
        <w:rPr>
          <w:spacing w:val="-4"/>
        </w:rPr>
        <w:t xml:space="preserve"> 9, </w:t>
      </w:r>
      <w:proofErr w:type="spellStart"/>
      <w:r w:rsidRPr="00381A13">
        <w:rPr>
          <w:spacing w:val="-4"/>
        </w:rPr>
        <w:t>të</w:t>
      </w:r>
      <w:proofErr w:type="spellEnd"/>
      <w:r w:rsidRPr="00381A13">
        <w:rPr>
          <w:spacing w:val="-4"/>
        </w:rPr>
        <w:t xml:space="preserve"> </w:t>
      </w:r>
      <w:proofErr w:type="spellStart"/>
      <w:r w:rsidRPr="00381A13">
        <w:rPr>
          <w:spacing w:val="-4"/>
        </w:rPr>
        <w:t>ligjit</w:t>
      </w:r>
      <w:proofErr w:type="spellEnd"/>
      <w:r w:rsidRPr="00381A13">
        <w:rPr>
          <w:spacing w:val="-4"/>
        </w:rPr>
        <w:t xml:space="preserve"> </w:t>
      </w:r>
      <w:proofErr w:type="spellStart"/>
      <w:r w:rsidRPr="00381A13">
        <w:rPr>
          <w:spacing w:val="-4"/>
        </w:rPr>
        <w:t>nr</w:t>
      </w:r>
      <w:proofErr w:type="spellEnd"/>
      <w:r w:rsidRPr="00381A13">
        <w:rPr>
          <w:spacing w:val="-4"/>
        </w:rPr>
        <w:t xml:space="preserve">. 8891, </w:t>
      </w:r>
      <w:proofErr w:type="spellStart"/>
      <w:r w:rsidRPr="00381A13">
        <w:rPr>
          <w:spacing w:val="-4"/>
        </w:rPr>
        <w:t>datë</w:t>
      </w:r>
      <w:proofErr w:type="spellEnd"/>
      <w:r w:rsidRPr="00381A13">
        <w:rPr>
          <w:spacing w:val="-4"/>
        </w:rPr>
        <w:t xml:space="preserve"> 2.5.2002, “</w:t>
      </w:r>
      <w:proofErr w:type="spellStart"/>
      <w:r w:rsidRPr="00381A13">
        <w:rPr>
          <w:spacing w:val="-4"/>
        </w:rPr>
        <w:t>Për</w:t>
      </w:r>
      <w:proofErr w:type="spellEnd"/>
      <w:r w:rsidRPr="00381A13">
        <w:rPr>
          <w:spacing w:val="-4"/>
        </w:rPr>
        <w:t xml:space="preserve"> </w:t>
      </w:r>
      <w:proofErr w:type="spellStart"/>
      <w:r w:rsidRPr="00381A13">
        <w:rPr>
          <w:spacing w:val="-4"/>
        </w:rPr>
        <w:t>organizimin</w:t>
      </w:r>
      <w:proofErr w:type="spellEnd"/>
      <w:r w:rsidRPr="00381A13">
        <w:rPr>
          <w:spacing w:val="-4"/>
        </w:rPr>
        <w:t xml:space="preserve"> </w:t>
      </w:r>
      <w:proofErr w:type="spellStart"/>
      <w:r w:rsidRPr="00381A13">
        <w:rPr>
          <w:spacing w:val="-4"/>
        </w:rPr>
        <w:t>dhe</w:t>
      </w:r>
      <w:proofErr w:type="spellEnd"/>
      <w:r w:rsidRPr="00381A13">
        <w:rPr>
          <w:spacing w:val="-4"/>
        </w:rPr>
        <w:t xml:space="preserve"> </w:t>
      </w:r>
      <w:proofErr w:type="spellStart"/>
      <w:r w:rsidRPr="00381A13">
        <w:rPr>
          <w:spacing w:val="-4"/>
        </w:rPr>
        <w:t>funksionimin</w:t>
      </w:r>
      <w:proofErr w:type="spellEnd"/>
      <w:r w:rsidRPr="00381A13">
        <w:rPr>
          <w:spacing w:val="-4"/>
        </w:rPr>
        <w:t xml:space="preserve"> e </w:t>
      </w:r>
      <w:proofErr w:type="spellStart"/>
      <w:r w:rsidRPr="00381A13">
        <w:rPr>
          <w:spacing w:val="-4"/>
        </w:rPr>
        <w:t>komisioneve</w:t>
      </w:r>
      <w:proofErr w:type="spellEnd"/>
      <w:r w:rsidRPr="00381A13">
        <w:rPr>
          <w:spacing w:val="-4"/>
        </w:rPr>
        <w:t xml:space="preserve"> </w:t>
      </w:r>
      <w:proofErr w:type="spellStart"/>
      <w:r w:rsidRPr="00381A13">
        <w:rPr>
          <w:spacing w:val="-4"/>
        </w:rPr>
        <w:t>hetimore</w:t>
      </w:r>
      <w:proofErr w:type="spellEnd"/>
      <w:r w:rsidRPr="00381A13">
        <w:rPr>
          <w:spacing w:val="-4"/>
        </w:rPr>
        <w:t xml:space="preserve"> </w:t>
      </w:r>
      <w:proofErr w:type="spellStart"/>
      <w:r w:rsidRPr="00381A13">
        <w:rPr>
          <w:spacing w:val="-4"/>
        </w:rPr>
        <w:t>të</w:t>
      </w:r>
      <w:proofErr w:type="spellEnd"/>
      <w:r w:rsidRPr="00381A13">
        <w:rPr>
          <w:spacing w:val="-4"/>
        </w:rPr>
        <w:t xml:space="preserve"> </w:t>
      </w:r>
      <w:proofErr w:type="spellStart"/>
      <w:r w:rsidRPr="00381A13">
        <w:rPr>
          <w:spacing w:val="-4"/>
        </w:rPr>
        <w:t>Kuvendit</w:t>
      </w:r>
      <w:proofErr w:type="spellEnd"/>
      <w:r w:rsidRPr="00381A13">
        <w:rPr>
          <w:spacing w:val="-4"/>
        </w:rPr>
        <w:t xml:space="preserve">”, </w:t>
      </w:r>
      <w:proofErr w:type="spellStart"/>
      <w:r w:rsidRPr="00381A13">
        <w:rPr>
          <w:spacing w:val="-4"/>
        </w:rPr>
        <w:t>si</w:t>
      </w:r>
      <w:proofErr w:type="spellEnd"/>
      <w:r w:rsidRPr="00381A13">
        <w:rPr>
          <w:spacing w:val="-4"/>
        </w:rPr>
        <w:t xml:space="preserve"> </w:t>
      </w:r>
      <w:proofErr w:type="spellStart"/>
      <w:r w:rsidRPr="00381A13">
        <w:rPr>
          <w:spacing w:val="-4"/>
        </w:rPr>
        <w:t>dhe</w:t>
      </w:r>
      <w:proofErr w:type="spellEnd"/>
      <w:r w:rsidRPr="00381A13">
        <w:rPr>
          <w:spacing w:val="-4"/>
        </w:rPr>
        <w:t xml:space="preserve"> </w:t>
      </w:r>
      <w:proofErr w:type="spellStart"/>
      <w:r w:rsidRPr="00381A13">
        <w:rPr>
          <w:spacing w:val="-4"/>
        </w:rPr>
        <w:t>të</w:t>
      </w:r>
      <w:proofErr w:type="spellEnd"/>
      <w:r w:rsidRPr="00381A13">
        <w:rPr>
          <w:spacing w:val="-4"/>
        </w:rPr>
        <w:t xml:space="preserve"> </w:t>
      </w:r>
      <w:proofErr w:type="spellStart"/>
      <w:r w:rsidRPr="00381A13">
        <w:rPr>
          <w:spacing w:val="-4"/>
        </w:rPr>
        <w:t>nenit</w:t>
      </w:r>
      <w:proofErr w:type="spellEnd"/>
      <w:r w:rsidRPr="00381A13">
        <w:rPr>
          <w:spacing w:val="-4"/>
        </w:rPr>
        <w:t xml:space="preserve"> 25, </w:t>
      </w:r>
      <w:proofErr w:type="spellStart"/>
      <w:r w:rsidRPr="00381A13">
        <w:rPr>
          <w:spacing w:val="-4"/>
        </w:rPr>
        <w:t>të</w:t>
      </w:r>
      <w:proofErr w:type="spellEnd"/>
      <w:r w:rsidRPr="00381A13">
        <w:rPr>
          <w:spacing w:val="-4"/>
        </w:rPr>
        <w:t xml:space="preserve"> </w:t>
      </w:r>
      <w:proofErr w:type="spellStart"/>
      <w:r w:rsidRPr="00381A13">
        <w:rPr>
          <w:spacing w:val="-4"/>
        </w:rPr>
        <w:t>Rregullores</w:t>
      </w:r>
      <w:proofErr w:type="spellEnd"/>
      <w:r w:rsidRPr="00381A13">
        <w:rPr>
          <w:spacing w:val="-4"/>
        </w:rPr>
        <w:t xml:space="preserve"> </w:t>
      </w:r>
      <w:proofErr w:type="spellStart"/>
      <w:r w:rsidRPr="00381A13">
        <w:rPr>
          <w:spacing w:val="-4"/>
        </w:rPr>
        <w:t>së</w:t>
      </w:r>
      <w:proofErr w:type="spellEnd"/>
      <w:r w:rsidRPr="00381A13">
        <w:rPr>
          <w:spacing w:val="-4"/>
        </w:rPr>
        <w:t xml:space="preserve"> </w:t>
      </w:r>
      <w:proofErr w:type="spellStart"/>
      <w:r w:rsidRPr="00381A13">
        <w:rPr>
          <w:spacing w:val="-4"/>
        </w:rPr>
        <w:t>Kuvendit</w:t>
      </w:r>
      <w:proofErr w:type="spellEnd"/>
      <w:r w:rsidRPr="00381A13">
        <w:rPr>
          <w:spacing w:val="-4"/>
        </w:rPr>
        <w:t xml:space="preserve">, me </w:t>
      </w:r>
      <w:proofErr w:type="spellStart"/>
      <w:r w:rsidRPr="00381A13">
        <w:rPr>
          <w:spacing w:val="-4"/>
        </w:rPr>
        <w:t>propozimin</w:t>
      </w:r>
      <w:proofErr w:type="spellEnd"/>
      <w:r w:rsidRPr="00381A13">
        <w:rPr>
          <w:spacing w:val="-4"/>
        </w:rPr>
        <w:t xml:space="preserve"> e </w:t>
      </w:r>
      <w:proofErr w:type="spellStart"/>
      <w:r w:rsidRPr="00381A13">
        <w:rPr>
          <w:spacing w:val="-4"/>
        </w:rPr>
        <w:t>komisionit</w:t>
      </w:r>
      <w:proofErr w:type="spellEnd"/>
      <w:r w:rsidRPr="00381A13">
        <w:rPr>
          <w:spacing w:val="-4"/>
        </w:rPr>
        <w:t xml:space="preserve"> </w:t>
      </w:r>
      <w:proofErr w:type="spellStart"/>
      <w:r w:rsidRPr="00381A13">
        <w:rPr>
          <w:spacing w:val="-4"/>
        </w:rPr>
        <w:t>hetimor</w:t>
      </w:r>
      <w:proofErr w:type="spellEnd"/>
      <w:r w:rsidRPr="00381A13">
        <w:rPr>
          <w:spacing w:val="-4"/>
        </w:rPr>
        <w:t>,</w:t>
      </w:r>
    </w:p>
    <w:p w:rsidR="0010191C" w:rsidRPr="00381A13" w:rsidRDefault="0010191C" w:rsidP="0010191C">
      <w:pPr>
        <w:pStyle w:val="Paragrafi"/>
        <w:rPr>
          <w:spacing w:val="-4"/>
          <w:sz w:val="14"/>
        </w:rPr>
      </w:pPr>
    </w:p>
    <w:p w:rsidR="0010191C" w:rsidRPr="00381A13" w:rsidRDefault="0010191C" w:rsidP="0010191C">
      <w:pPr>
        <w:pStyle w:val="Titull-Titull"/>
        <w:rPr>
          <w:spacing w:val="-4"/>
        </w:rPr>
      </w:pPr>
      <w:r w:rsidRPr="00381A13">
        <w:rPr>
          <w:spacing w:val="-4"/>
        </w:rPr>
        <w:t>KUVENDI</w:t>
      </w:r>
    </w:p>
    <w:p w:rsidR="0010191C" w:rsidRPr="00381A13" w:rsidRDefault="0010191C" w:rsidP="0010191C">
      <w:pPr>
        <w:pStyle w:val="Titull-Titull"/>
        <w:rPr>
          <w:spacing w:val="-4"/>
        </w:rPr>
      </w:pPr>
      <w:r w:rsidRPr="00381A13">
        <w:rPr>
          <w:spacing w:val="-4"/>
        </w:rPr>
        <w:t>I REPUBLIKËS SË SHQIPËRISË</w:t>
      </w:r>
    </w:p>
    <w:p w:rsidR="0010191C" w:rsidRPr="00381A13" w:rsidRDefault="0010191C" w:rsidP="0010191C">
      <w:pPr>
        <w:pStyle w:val="Titull-Titull"/>
        <w:rPr>
          <w:spacing w:val="-4"/>
          <w:sz w:val="14"/>
        </w:rPr>
      </w:pPr>
    </w:p>
    <w:p w:rsidR="0010191C" w:rsidRPr="00381A13" w:rsidRDefault="0010191C" w:rsidP="0010191C">
      <w:pPr>
        <w:pStyle w:val="Titull-Titull"/>
        <w:rPr>
          <w:spacing w:val="-4"/>
        </w:rPr>
      </w:pPr>
      <w:r w:rsidRPr="00381A13">
        <w:rPr>
          <w:spacing w:val="-4"/>
        </w:rPr>
        <w:t>VENDOSI:</w:t>
      </w:r>
    </w:p>
    <w:p w:rsidR="0010191C" w:rsidRPr="00381A13" w:rsidRDefault="0010191C" w:rsidP="0010191C">
      <w:pPr>
        <w:pStyle w:val="Paragrafi"/>
        <w:rPr>
          <w:spacing w:val="-4"/>
          <w:sz w:val="14"/>
        </w:rPr>
      </w:pPr>
    </w:p>
    <w:p w:rsidR="0010191C" w:rsidRPr="00381A13" w:rsidRDefault="0010191C" w:rsidP="0010191C">
      <w:pPr>
        <w:pStyle w:val="Paragrafi"/>
        <w:rPr>
          <w:spacing w:val="-4"/>
        </w:rPr>
      </w:pPr>
      <w:r w:rsidRPr="00381A13">
        <w:rPr>
          <w:spacing w:val="-4"/>
        </w:rPr>
        <w:tab/>
        <w:t xml:space="preserve">I. </w:t>
      </w:r>
      <w:proofErr w:type="spellStart"/>
      <w:r w:rsidRPr="00381A13">
        <w:rPr>
          <w:spacing w:val="-4"/>
        </w:rPr>
        <w:t>Afati</w:t>
      </w:r>
      <w:proofErr w:type="spellEnd"/>
      <w:r w:rsidRPr="00381A13">
        <w:rPr>
          <w:spacing w:val="-4"/>
        </w:rPr>
        <w:t xml:space="preserve"> </w:t>
      </w:r>
      <w:proofErr w:type="spellStart"/>
      <w:r w:rsidRPr="00381A13">
        <w:rPr>
          <w:spacing w:val="-4"/>
        </w:rPr>
        <w:t>i</w:t>
      </w:r>
      <w:proofErr w:type="spellEnd"/>
      <w:r w:rsidRPr="00381A13">
        <w:rPr>
          <w:spacing w:val="-4"/>
        </w:rPr>
        <w:t xml:space="preserve"> </w:t>
      </w:r>
      <w:proofErr w:type="spellStart"/>
      <w:r w:rsidRPr="00381A13">
        <w:rPr>
          <w:spacing w:val="-4"/>
        </w:rPr>
        <w:t>veprimtarisë</w:t>
      </w:r>
      <w:proofErr w:type="spellEnd"/>
      <w:r w:rsidRPr="00381A13">
        <w:rPr>
          <w:spacing w:val="-4"/>
        </w:rPr>
        <w:t xml:space="preserve"> </w:t>
      </w:r>
      <w:proofErr w:type="spellStart"/>
      <w:r w:rsidRPr="00381A13">
        <w:rPr>
          <w:spacing w:val="-4"/>
        </w:rPr>
        <w:t>së</w:t>
      </w:r>
      <w:proofErr w:type="spellEnd"/>
      <w:r w:rsidRPr="00381A13">
        <w:rPr>
          <w:spacing w:val="-4"/>
        </w:rPr>
        <w:t xml:space="preserve"> </w:t>
      </w:r>
      <w:proofErr w:type="spellStart"/>
      <w:r w:rsidRPr="00381A13">
        <w:rPr>
          <w:spacing w:val="-4"/>
        </w:rPr>
        <w:t>komisionit</w:t>
      </w:r>
      <w:proofErr w:type="spellEnd"/>
      <w:r w:rsidRPr="00381A13">
        <w:rPr>
          <w:spacing w:val="-4"/>
        </w:rPr>
        <w:t xml:space="preserve"> </w:t>
      </w:r>
      <w:proofErr w:type="spellStart"/>
      <w:r w:rsidRPr="00381A13">
        <w:rPr>
          <w:spacing w:val="-4"/>
        </w:rPr>
        <w:t>hetimor</w:t>
      </w:r>
      <w:proofErr w:type="spellEnd"/>
      <w:r w:rsidRPr="00381A13">
        <w:rPr>
          <w:spacing w:val="-4"/>
        </w:rPr>
        <w:t xml:space="preserve"> </w:t>
      </w:r>
      <w:proofErr w:type="spellStart"/>
      <w:r w:rsidRPr="00381A13">
        <w:rPr>
          <w:spacing w:val="-4"/>
        </w:rPr>
        <w:t>të</w:t>
      </w:r>
      <w:proofErr w:type="spellEnd"/>
      <w:r w:rsidRPr="00381A13">
        <w:rPr>
          <w:spacing w:val="-4"/>
        </w:rPr>
        <w:t xml:space="preserve"> </w:t>
      </w:r>
      <w:proofErr w:type="spellStart"/>
      <w:r w:rsidRPr="00381A13">
        <w:rPr>
          <w:spacing w:val="-4"/>
        </w:rPr>
        <w:t>Kuvendit</w:t>
      </w:r>
      <w:proofErr w:type="spellEnd"/>
      <w:r w:rsidRPr="00381A13">
        <w:rPr>
          <w:spacing w:val="-4"/>
        </w:rPr>
        <w:t xml:space="preserve"> “</w:t>
      </w:r>
      <w:proofErr w:type="spellStart"/>
      <w:r w:rsidRPr="00381A13">
        <w:rPr>
          <w:spacing w:val="-4"/>
        </w:rPr>
        <w:t>Për</w:t>
      </w:r>
      <w:proofErr w:type="spellEnd"/>
      <w:r w:rsidRPr="00381A13">
        <w:rPr>
          <w:spacing w:val="-4"/>
        </w:rPr>
        <w:t xml:space="preserve"> </w:t>
      </w:r>
      <w:proofErr w:type="spellStart"/>
      <w:r w:rsidRPr="00381A13">
        <w:rPr>
          <w:spacing w:val="-4"/>
        </w:rPr>
        <w:t>hetimin</w:t>
      </w:r>
      <w:proofErr w:type="spellEnd"/>
      <w:r w:rsidRPr="00381A13">
        <w:rPr>
          <w:spacing w:val="-4"/>
        </w:rPr>
        <w:t xml:space="preserve"> </w:t>
      </w:r>
      <w:proofErr w:type="spellStart"/>
      <w:r w:rsidRPr="00381A13">
        <w:rPr>
          <w:spacing w:val="-4"/>
        </w:rPr>
        <w:t>dhe</w:t>
      </w:r>
      <w:proofErr w:type="spellEnd"/>
      <w:r w:rsidRPr="00381A13">
        <w:rPr>
          <w:spacing w:val="-4"/>
        </w:rPr>
        <w:t xml:space="preserve"> </w:t>
      </w:r>
      <w:proofErr w:type="spellStart"/>
      <w:r w:rsidRPr="00381A13">
        <w:rPr>
          <w:spacing w:val="-4"/>
        </w:rPr>
        <w:t>verifikimin</w:t>
      </w:r>
      <w:proofErr w:type="spellEnd"/>
      <w:r w:rsidRPr="00381A13">
        <w:rPr>
          <w:spacing w:val="-4"/>
        </w:rPr>
        <w:t xml:space="preserve"> e </w:t>
      </w:r>
      <w:proofErr w:type="spellStart"/>
      <w:r w:rsidRPr="00381A13">
        <w:rPr>
          <w:spacing w:val="-4"/>
        </w:rPr>
        <w:t>zbatimit</w:t>
      </w:r>
      <w:proofErr w:type="spellEnd"/>
      <w:r w:rsidRPr="00381A13">
        <w:rPr>
          <w:spacing w:val="-4"/>
        </w:rPr>
        <w:t xml:space="preserve"> </w:t>
      </w:r>
      <w:proofErr w:type="spellStart"/>
      <w:r w:rsidRPr="00381A13">
        <w:rPr>
          <w:spacing w:val="-4"/>
        </w:rPr>
        <w:t>të</w:t>
      </w:r>
      <w:proofErr w:type="spellEnd"/>
      <w:r w:rsidRPr="00381A13">
        <w:rPr>
          <w:spacing w:val="-4"/>
        </w:rPr>
        <w:t xml:space="preserve"> </w:t>
      </w:r>
      <w:proofErr w:type="spellStart"/>
      <w:r w:rsidRPr="00381A13">
        <w:rPr>
          <w:spacing w:val="-4"/>
        </w:rPr>
        <w:t>legjislacionit</w:t>
      </w:r>
      <w:proofErr w:type="spellEnd"/>
      <w:r w:rsidRPr="00381A13">
        <w:rPr>
          <w:spacing w:val="-4"/>
        </w:rPr>
        <w:t xml:space="preserve"> </w:t>
      </w:r>
      <w:proofErr w:type="spellStart"/>
      <w:r w:rsidRPr="00381A13">
        <w:rPr>
          <w:spacing w:val="-4"/>
        </w:rPr>
        <w:t>në</w:t>
      </w:r>
      <w:proofErr w:type="spellEnd"/>
      <w:r w:rsidRPr="00381A13">
        <w:rPr>
          <w:spacing w:val="-4"/>
        </w:rPr>
        <w:t xml:space="preserve"> </w:t>
      </w:r>
      <w:proofErr w:type="spellStart"/>
      <w:r w:rsidRPr="00381A13">
        <w:rPr>
          <w:spacing w:val="-4"/>
        </w:rPr>
        <w:t>fuqi</w:t>
      </w:r>
      <w:proofErr w:type="spellEnd"/>
      <w:r w:rsidRPr="00381A13">
        <w:rPr>
          <w:spacing w:val="-4"/>
        </w:rPr>
        <w:t xml:space="preserve">, </w:t>
      </w:r>
      <w:proofErr w:type="spellStart"/>
      <w:r w:rsidRPr="00381A13">
        <w:rPr>
          <w:spacing w:val="-4"/>
        </w:rPr>
        <w:t>mbrojten</w:t>
      </w:r>
      <w:proofErr w:type="spellEnd"/>
      <w:r w:rsidRPr="00381A13">
        <w:rPr>
          <w:spacing w:val="-4"/>
        </w:rPr>
        <w:t xml:space="preserve"> e </w:t>
      </w:r>
      <w:proofErr w:type="spellStart"/>
      <w:r w:rsidRPr="00381A13">
        <w:rPr>
          <w:spacing w:val="-4"/>
        </w:rPr>
        <w:t>interesit</w:t>
      </w:r>
      <w:proofErr w:type="spellEnd"/>
      <w:r w:rsidRPr="00381A13">
        <w:rPr>
          <w:spacing w:val="-4"/>
        </w:rPr>
        <w:t xml:space="preserve"> </w:t>
      </w:r>
      <w:proofErr w:type="spellStart"/>
      <w:r w:rsidRPr="00381A13">
        <w:rPr>
          <w:spacing w:val="-4"/>
        </w:rPr>
        <w:t>të</w:t>
      </w:r>
      <w:proofErr w:type="spellEnd"/>
      <w:r w:rsidRPr="00381A13">
        <w:rPr>
          <w:spacing w:val="-4"/>
        </w:rPr>
        <w:t xml:space="preserve"> </w:t>
      </w:r>
      <w:proofErr w:type="spellStart"/>
      <w:r w:rsidRPr="00381A13">
        <w:rPr>
          <w:spacing w:val="-4"/>
        </w:rPr>
        <w:t>shtetit</w:t>
      </w:r>
      <w:proofErr w:type="spellEnd"/>
      <w:r w:rsidRPr="00381A13">
        <w:rPr>
          <w:spacing w:val="-4"/>
        </w:rPr>
        <w:t xml:space="preserve"> </w:t>
      </w:r>
      <w:proofErr w:type="spellStart"/>
      <w:r w:rsidRPr="00381A13">
        <w:rPr>
          <w:spacing w:val="-4"/>
        </w:rPr>
        <w:t>shqiptar</w:t>
      </w:r>
      <w:proofErr w:type="spellEnd"/>
      <w:r w:rsidRPr="00381A13">
        <w:rPr>
          <w:spacing w:val="-4"/>
        </w:rPr>
        <w:t xml:space="preserve"> </w:t>
      </w:r>
      <w:proofErr w:type="spellStart"/>
      <w:r w:rsidRPr="00381A13">
        <w:rPr>
          <w:spacing w:val="-4"/>
        </w:rPr>
        <w:t>gjatë</w:t>
      </w:r>
      <w:proofErr w:type="spellEnd"/>
      <w:r w:rsidRPr="00381A13">
        <w:rPr>
          <w:spacing w:val="-4"/>
        </w:rPr>
        <w:t xml:space="preserve"> </w:t>
      </w:r>
      <w:proofErr w:type="spellStart"/>
      <w:r w:rsidRPr="00381A13">
        <w:rPr>
          <w:spacing w:val="-4"/>
        </w:rPr>
        <w:t>procedurave</w:t>
      </w:r>
      <w:proofErr w:type="spellEnd"/>
      <w:r w:rsidRPr="00381A13">
        <w:rPr>
          <w:spacing w:val="-4"/>
        </w:rPr>
        <w:t xml:space="preserve"> </w:t>
      </w:r>
      <w:proofErr w:type="spellStart"/>
      <w:r w:rsidRPr="00381A13">
        <w:rPr>
          <w:spacing w:val="-4"/>
        </w:rPr>
        <w:t>të</w:t>
      </w:r>
      <w:proofErr w:type="spellEnd"/>
      <w:r w:rsidRPr="00381A13">
        <w:rPr>
          <w:spacing w:val="-4"/>
        </w:rPr>
        <w:t xml:space="preserve"> </w:t>
      </w:r>
      <w:proofErr w:type="spellStart"/>
      <w:r w:rsidRPr="00381A13">
        <w:rPr>
          <w:spacing w:val="-4"/>
        </w:rPr>
        <w:t>privatizimit</w:t>
      </w:r>
      <w:proofErr w:type="spellEnd"/>
      <w:r w:rsidRPr="00381A13">
        <w:rPr>
          <w:spacing w:val="-4"/>
        </w:rPr>
        <w:t xml:space="preserve"> </w:t>
      </w:r>
      <w:proofErr w:type="spellStart"/>
      <w:r w:rsidRPr="00381A13">
        <w:rPr>
          <w:spacing w:val="-4"/>
        </w:rPr>
        <w:t>të</w:t>
      </w:r>
      <w:proofErr w:type="spellEnd"/>
      <w:r w:rsidRPr="00381A13">
        <w:rPr>
          <w:spacing w:val="-4"/>
        </w:rPr>
        <w:t xml:space="preserve"> </w:t>
      </w:r>
      <w:proofErr w:type="spellStart"/>
      <w:r w:rsidRPr="00381A13">
        <w:rPr>
          <w:spacing w:val="-4"/>
        </w:rPr>
        <w:t>Operatorit</w:t>
      </w:r>
      <w:proofErr w:type="spellEnd"/>
      <w:r w:rsidRPr="00381A13">
        <w:rPr>
          <w:spacing w:val="-4"/>
        </w:rPr>
        <w:t xml:space="preserve"> </w:t>
      </w:r>
      <w:proofErr w:type="spellStart"/>
      <w:r w:rsidRPr="00381A13">
        <w:rPr>
          <w:spacing w:val="-4"/>
        </w:rPr>
        <w:t>të</w:t>
      </w:r>
      <w:proofErr w:type="spellEnd"/>
      <w:r w:rsidRPr="00381A13">
        <w:rPr>
          <w:spacing w:val="-4"/>
        </w:rPr>
        <w:t xml:space="preserve"> </w:t>
      </w:r>
      <w:proofErr w:type="spellStart"/>
      <w:r w:rsidRPr="00381A13">
        <w:rPr>
          <w:spacing w:val="-4"/>
        </w:rPr>
        <w:t>Sistemit</w:t>
      </w:r>
      <w:proofErr w:type="spellEnd"/>
      <w:r w:rsidRPr="00381A13">
        <w:rPr>
          <w:spacing w:val="-4"/>
        </w:rPr>
        <w:t xml:space="preserve"> </w:t>
      </w:r>
      <w:proofErr w:type="spellStart"/>
      <w:r w:rsidRPr="00381A13">
        <w:rPr>
          <w:spacing w:val="-4"/>
        </w:rPr>
        <w:t>të</w:t>
      </w:r>
      <w:proofErr w:type="spellEnd"/>
      <w:r w:rsidRPr="00381A13">
        <w:rPr>
          <w:spacing w:val="-4"/>
        </w:rPr>
        <w:t xml:space="preserve"> </w:t>
      </w:r>
      <w:proofErr w:type="spellStart"/>
      <w:r w:rsidRPr="00381A13">
        <w:rPr>
          <w:spacing w:val="-4"/>
        </w:rPr>
        <w:t>Shpërndarjes</w:t>
      </w:r>
      <w:proofErr w:type="spellEnd"/>
      <w:r w:rsidRPr="00381A13">
        <w:rPr>
          <w:spacing w:val="-4"/>
        </w:rPr>
        <w:t xml:space="preserve">, </w:t>
      </w:r>
      <w:proofErr w:type="spellStart"/>
      <w:r w:rsidRPr="00381A13">
        <w:rPr>
          <w:spacing w:val="-4"/>
        </w:rPr>
        <w:t>negocimit</w:t>
      </w:r>
      <w:proofErr w:type="spellEnd"/>
      <w:r w:rsidRPr="00381A13">
        <w:rPr>
          <w:spacing w:val="-4"/>
        </w:rPr>
        <w:t xml:space="preserve"> </w:t>
      </w:r>
      <w:proofErr w:type="spellStart"/>
      <w:r w:rsidRPr="00381A13">
        <w:rPr>
          <w:spacing w:val="-4"/>
        </w:rPr>
        <w:t>të</w:t>
      </w:r>
      <w:proofErr w:type="spellEnd"/>
      <w:r w:rsidRPr="00381A13">
        <w:rPr>
          <w:spacing w:val="-4"/>
        </w:rPr>
        <w:t xml:space="preserve"> </w:t>
      </w:r>
      <w:proofErr w:type="spellStart"/>
      <w:r w:rsidRPr="00381A13">
        <w:rPr>
          <w:spacing w:val="-4"/>
        </w:rPr>
        <w:t>marrëveshjes</w:t>
      </w:r>
      <w:proofErr w:type="spellEnd"/>
      <w:r w:rsidRPr="00381A13">
        <w:rPr>
          <w:spacing w:val="-4"/>
        </w:rPr>
        <w:t xml:space="preserve"> </w:t>
      </w:r>
      <w:proofErr w:type="spellStart"/>
      <w:r w:rsidRPr="00381A13">
        <w:rPr>
          <w:spacing w:val="-4"/>
        </w:rPr>
        <w:t>së</w:t>
      </w:r>
      <w:proofErr w:type="spellEnd"/>
      <w:r w:rsidRPr="00381A13">
        <w:rPr>
          <w:spacing w:val="-4"/>
        </w:rPr>
        <w:t xml:space="preserve"> </w:t>
      </w:r>
      <w:proofErr w:type="spellStart"/>
      <w:r w:rsidRPr="00381A13">
        <w:rPr>
          <w:spacing w:val="-4"/>
        </w:rPr>
        <w:t>shitjes</w:t>
      </w:r>
      <w:proofErr w:type="spellEnd"/>
      <w:r w:rsidRPr="00381A13">
        <w:rPr>
          <w:spacing w:val="-4"/>
        </w:rPr>
        <w:t xml:space="preserve"> </w:t>
      </w:r>
      <w:proofErr w:type="spellStart"/>
      <w:r w:rsidRPr="00381A13">
        <w:rPr>
          <w:spacing w:val="-4"/>
        </w:rPr>
        <w:t>së</w:t>
      </w:r>
      <w:proofErr w:type="spellEnd"/>
      <w:r w:rsidRPr="00381A13">
        <w:rPr>
          <w:spacing w:val="-4"/>
        </w:rPr>
        <w:t xml:space="preserve"> </w:t>
      </w:r>
      <w:proofErr w:type="spellStart"/>
      <w:r w:rsidRPr="00381A13">
        <w:rPr>
          <w:spacing w:val="-4"/>
        </w:rPr>
        <w:t>aksioneve</w:t>
      </w:r>
      <w:proofErr w:type="spellEnd"/>
      <w:r w:rsidRPr="00381A13">
        <w:rPr>
          <w:spacing w:val="-4"/>
        </w:rPr>
        <w:t xml:space="preserve">, </w:t>
      </w:r>
      <w:proofErr w:type="spellStart"/>
      <w:r w:rsidRPr="00381A13">
        <w:rPr>
          <w:spacing w:val="-4"/>
        </w:rPr>
        <w:t>miratuar</w:t>
      </w:r>
      <w:proofErr w:type="spellEnd"/>
      <w:r w:rsidRPr="00381A13">
        <w:rPr>
          <w:spacing w:val="-4"/>
        </w:rPr>
        <w:t xml:space="preserve"> me </w:t>
      </w:r>
      <w:proofErr w:type="spellStart"/>
      <w:r w:rsidRPr="00381A13">
        <w:rPr>
          <w:spacing w:val="-4"/>
        </w:rPr>
        <w:t>ligjin</w:t>
      </w:r>
      <w:proofErr w:type="spellEnd"/>
      <w:r w:rsidRPr="00381A13">
        <w:rPr>
          <w:spacing w:val="-4"/>
        </w:rPr>
        <w:t xml:space="preserve"> </w:t>
      </w:r>
      <w:proofErr w:type="spellStart"/>
      <w:r w:rsidRPr="00381A13">
        <w:rPr>
          <w:spacing w:val="-4"/>
        </w:rPr>
        <w:t>nr</w:t>
      </w:r>
      <w:proofErr w:type="spellEnd"/>
      <w:r w:rsidRPr="00381A13">
        <w:rPr>
          <w:spacing w:val="-4"/>
        </w:rPr>
        <w:t xml:space="preserve">. 10 116, </w:t>
      </w:r>
      <w:proofErr w:type="spellStart"/>
      <w:r w:rsidRPr="00381A13">
        <w:rPr>
          <w:spacing w:val="-4"/>
        </w:rPr>
        <w:t>datë</w:t>
      </w:r>
      <w:proofErr w:type="spellEnd"/>
      <w:r w:rsidRPr="00381A13">
        <w:rPr>
          <w:spacing w:val="-4"/>
        </w:rPr>
        <w:t xml:space="preserve"> 23.4.2009, “</w:t>
      </w:r>
      <w:proofErr w:type="spellStart"/>
      <w:r w:rsidRPr="00381A13">
        <w:rPr>
          <w:spacing w:val="-4"/>
        </w:rPr>
        <w:t>Për</w:t>
      </w:r>
      <w:proofErr w:type="spellEnd"/>
      <w:r w:rsidRPr="00381A13">
        <w:rPr>
          <w:spacing w:val="-4"/>
        </w:rPr>
        <w:t xml:space="preserve"> </w:t>
      </w:r>
      <w:proofErr w:type="spellStart"/>
      <w:r w:rsidRPr="00381A13">
        <w:rPr>
          <w:spacing w:val="-4"/>
        </w:rPr>
        <w:t>miratimin</w:t>
      </w:r>
      <w:proofErr w:type="spellEnd"/>
      <w:r w:rsidRPr="00381A13">
        <w:rPr>
          <w:spacing w:val="-4"/>
        </w:rPr>
        <w:t xml:space="preserve"> e </w:t>
      </w:r>
      <w:proofErr w:type="spellStart"/>
      <w:r w:rsidRPr="00381A13">
        <w:rPr>
          <w:spacing w:val="-4"/>
        </w:rPr>
        <w:t>kontratës</w:t>
      </w:r>
      <w:proofErr w:type="spellEnd"/>
      <w:r w:rsidRPr="00381A13">
        <w:rPr>
          <w:spacing w:val="-4"/>
        </w:rPr>
        <w:t xml:space="preserve"> </w:t>
      </w:r>
      <w:proofErr w:type="spellStart"/>
      <w:r w:rsidRPr="00381A13">
        <w:rPr>
          <w:spacing w:val="-4"/>
        </w:rPr>
        <w:t>së</w:t>
      </w:r>
      <w:proofErr w:type="spellEnd"/>
      <w:r w:rsidRPr="00381A13">
        <w:rPr>
          <w:spacing w:val="-4"/>
        </w:rPr>
        <w:t xml:space="preserve"> </w:t>
      </w:r>
      <w:proofErr w:type="spellStart"/>
      <w:r w:rsidRPr="00381A13">
        <w:rPr>
          <w:spacing w:val="-4"/>
        </w:rPr>
        <w:t>shitjes</w:t>
      </w:r>
      <w:proofErr w:type="spellEnd"/>
      <w:r w:rsidRPr="00381A13">
        <w:rPr>
          <w:spacing w:val="-4"/>
        </w:rPr>
        <w:t xml:space="preserve"> </w:t>
      </w:r>
      <w:proofErr w:type="spellStart"/>
      <w:r w:rsidRPr="00381A13">
        <w:rPr>
          <w:spacing w:val="-4"/>
        </w:rPr>
        <w:t>së</w:t>
      </w:r>
      <w:proofErr w:type="spellEnd"/>
      <w:r w:rsidRPr="00381A13">
        <w:rPr>
          <w:spacing w:val="-4"/>
        </w:rPr>
        <w:t xml:space="preserve"> 76 </w:t>
      </w:r>
      <w:proofErr w:type="spellStart"/>
      <w:r w:rsidRPr="00381A13">
        <w:rPr>
          <w:spacing w:val="-4"/>
        </w:rPr>
        <w:t>për</w:t>
      </w:r>
      <w:proofErr w:type="spellEnd"/>
      <w:r w:rsidRPr="00381A13">
        <w:rPr>
          <w:spacing w:val="-4"/>
        </w:rPr>
        <w:t xml:space="preserve"> </w:t>
      </w:r>
      <w:proofErr w:type="spellStart"/>
      <w:r w:rsidRPr="00381A13">
        <w:rPr>
          <w:spacing w:val="-4"/>
        </w:rPr>
        <w:t>qind</w:t>
      </w:r>
      <w:proofErr w:type="spellEnd"/>
      <w:r w:rsidRPr="00381A13">
        <w:rPr>
          <w:spacing w:val="-4"/>
        </w:rPr>
        <w:t xml:space="preserve"> </w:t>
      </w:r>
      <w:proofErr w:type="spellStart"/>
      <w:r w:rsidRPr="00381A13">
        <w:rPr>
          <w:spacing w:val="-4"/>
        </w:rPr>
        <w:t>të</w:t>
      </w:r>
      <w:proofErr w:type="spellEnd"/>
      <w:r w:rsidRPr="00381A13">
        <w:rPr>
          <w:spacing w:val="-4"/>
        </w:rPr>
        <w:t xml:space="preserve"> </w:t>
      </w:r>
      <w:proofErr w:type="spellStart"/>
      <w:r w:rsidRPr="00381A13">
        <w:rPr>
          <w:spacing w:val="-4"/>
        </w:rPr>
        <w:t>aksioneve</w:t>
      </w:r>
      <w:proofErr w:type="spellEnd"/>
      <w:r w:rsidRPr="00381A13">
        <w:rPr>
          <w:spacing w:val="-4"/>
        </w:rPr>
        <w:t xml:space="preserve"> </w:t>
      </w:r>
      <w:proofErr w:type="spellStart"/>
      <w:r w:rsidRPr="00381A13">
        <w:rPr>
          <w:spacing w:val="-4"/>
        </w:rPr>
        <w:t>të</w:t>
      </w:r>
      <w:proofErr w:type="spellEnd"/>
      <w:r w:rsidRPr="00381A13">
        <w:rPr>
          <w:spacing w:val="-4"/>
        </w:rPr>
        <w:t xml:space="preserve"> </w:t>
      </w:r>
      <w:proofErr w:type="spellStart"/>
      <w:r w:rsidRPr="00381A13">
        <w:rPr>
          <w:spacing w:val="-4"/>
        </w:rPr>
        <w:t>Operatorit</w:t>
      </w:r>
      <w:proofErr w:type="spellEnd"/>
      <w:r w:rsidRPr="00381A13">
        <w:rPr>
          <w:spacing w:val="-4"/>
        </w:rPr>
        <w:t xml:space="preserve"> </w:t>
      </w:r>
      <w:proofErr w:type="spellStart"/>
      <w:r w:rsidRPr="00381A13">
        <w:rPr>
          <w:spacing w:val="-4"/>
        </w:rPr>
        <w:t>të</w:t>
      </w:r>
      <w:proofErr w:type="spellEnd"/>
      <w:r w:rsidRPr="00381A13">
        <w:rPr>
          <w:spacing w:val="-4"/>
        </w:rPr>
        <w:t xml:space="preserve"> </w:t>
      </w:r>
      <w:proofErr w:type="spellStart"/>
      <w:r w:rsidRPr="00381A13">
        <w:rPr>
          <w:spacing w:val="-4"/>
        </w:rPr>
        <w:t>Sistemit</w:t>
      </w:r>
      <w:proofErr w:type="spellEnd"/>
      <w:r w:rsidRPr="00381A13">
        <w:rPr>
          <w:spacing w:val="-4"/>
        </w:rPr>
        <w:t xml:space="preserve"> </w:t>
      </w:r>
      <w:proofErr w:type="spellStart"/>
      <w:r w:rsidRPr="00381A13">
        <w:rPr>
          <w:spacing w:val="-4"/>
        </w:rPr>
        <w:t>të</w:t>
      </w:r>
      <w:proofErr w:type="spellEnd"/>
      <w:r w:rsidRPr="00381A13">
        <w:rPr>
          <w:spacing w:val="-4"/>
        </w:rPr>
        <w:t xml:space="preserve"> </w:t>
      </w:r>
      <w:proofErr w:type="spellStart"/>
      <w:r w:rsidRPr="00381A13">
        <w:rPr>
          <w:spacing w:val="-4"/>
        </w:rPr>
        <w:t>Shpërndarjes</w:t>
      </w:r>
      <w:proofErr w:type="spellEnd"/>
      <w:r w:rsidRPr="00381A13">
        <w:rPr>
          <w:spacing w:val="-4"/>
        </w:rPr>
        <w:t xml:space="preserve"> (OSSH) sh.a.-</w:t>
      </w:r>
      <w:proofErr w:type="spellStart"/>
      <w:r w:rsidRPr="00381A13">
        <w:rPr>
          <w:spacing w:val="-4"/>
        </w:rPr>
        <w:t>së</w:t>
      </w:r>
      <w:proofErr w:type="spellEnd"/>
      <w:r w:rsidRPr="00381A13">
        <w:rPr>
          <w:spacing w:val="-4"/>
        </w:rPr>
        <w:t xml:space="preserve"> </w:t>
      </w:r>
      <w:proofErr w:type="spellStart"/>
      <w:r w:rsidRPr="00381A13">
        <w:rPr>
          <w:spacing w:val="-4"/>
        </w:rPr>
        <w:t>ndërmjet</w:t>
      </w:r>
      <w:proofErr w:type="spellEnd"/>
      <w:r w:rsidRPr="00381A13">
        <w:rPr>
          <w:spacing w:val="-4"/>
        </w:rPr>
        <w:t xml:space="preserve"> </w:t>
      </w:r>
      <w:proofErr w:type="spellStart"/>
      <w:r w:rsidRPr="00381A13">
        <w:rPr>
          <w:spacing w:val="-4"/>
        </w:rPr>
        <w:t>Ministrisë</w:t>
      </w:r>
      <w:proofErr w:type="spellEnd"/>
      <w:r w:rsidRPr="00381A13">
        <w:rPr>
          <w:spacing w:val="-4"/>
        </w:rPr>
        <w:t xml:space="preserve"> </w:t>
      </w:r>
      <w:proofErr w:type="spellStart"/>
      <w:r w:rsidRPr="00381A13">
        <w:rPr>
          <w:spacing w:val="-4"/>
        </w:rPr>
        <w:t>së</w:t>
      </w:r>
      <w:proofErr w:type="spellEnd"/>
      <w:r w:rsidRPr="00381A13">
        <w:rPr>
          <w:spacing w:val="-4"/>
        </w:rPr>
        <w:t xml:space="preserve"> </w:t>
      </w:r>
      <w:proofErr w:type="spellStart"/>
      <w:r w:rsidRPr="00381A13">
        <w:rPr>
          <w:spacing w:val="-4"/>
        </w:rPr>
        <w:t>Ekonomisë</w:t>
      </w:r>
      <w:proofErr w:type="spellEnd"/>
      <w:r w:rsidRPr="00381A13">
        <w:rPr>
          <w:spacing w:val="-4"/>
        </w:rPr>
        <w:t xml:space="preserve">, </w:t>
      </w:r>
      <w:proofErr w:type="spellStart"/>
      <w:r w:rsidRPr="00381A13">
        <w:rPr>
          <w:spacing w:val="-4"/>
        </w:rPr>
        <w:t>Tregtisë</w:t>
      </w:r>
      <w:proofErr w:type="spellEnd"/>
      <w:r w:rsidRPr="00381A13">
        <w:rPr>
          <w:spacing w:val="-4"/>
        </w:rPr>
        <w:t xml:space="preserve"> </w:t>
      </w:r>
      <w:proofErr w:type="spellStart"/>
      <w:r w:rsidRPr="00381A13">
        <w:rPr>
          <w:spacing w:val="-4"/>
        </w:rPr>
        <w:t>dhe</w:t>
      </w:r>
      <w:proofErr w:type="spellEnd"/>
      <w:r w:rsidRPr="00381A13">
        <w:rPr>
          <w:spacing w:val="-4"/>
        </w:rPr>
        <w:t xml:space="preserve"> </w:t>
      </w:r>
      <w:proofErr w:type="spellStart"/>
      <w:r w:rsidRPr="00381A13">
        <w:rPr>
          <w:spacing w:val="-4"/>
        </w:rPr>
        <w:t>Energjetikës</w:t>
      </w:r>
      <w:proofErr w:type="spellEnd"/>
      <w:r w:rsidRPr="00381A13">
        <w:rPr>
          <w:spacing w:val="-4"/>
        </w:rPr>
        <w:t xml:space="preserve"> </w:t>
      </w:r>
      <w:proofErr w:type="spellStart"/>
      <w:r w:rsidRPr="00381A13">
        <w:rPr>
          <w:spacing w:val="-4"/>
        </w:rPr>
        <w:t>së</w:t>
      </w:r>
      <w:proofErr w:type="spellEnd"/>
      <w:r w:rsidRPr="00381A13">
        <w:rPr>
          <w:spacing w:val="-4"/>
        </w:rPr>
        <w:t xml:space="preserve"> </w:t>
      </w:r>
      <w:proofErr w:type="spellStart"/>
      <w:r w:rsidRPr="00381A13">
        <w:rPr>
          <w:spacing w:val="-4"/>
        </w:rPr>
        <w:t>Republikës</w:t>
      </w:r>
      <w:proofErr w:type="spellEnd"/>
      <w:r w:rsidRPr="00381A13">
        <w:rPr>
          <w:spacing w:val="-4"/>
        </w:rPr>
        <w:t xml:space="preserve"> </w:t>
      </w:r>
      <w:proofErr w:type="spellStart"/>
      <w:r w:rsidRPr="00381A13">
        <w:rPr>
          <w:spacing w:val="-4"/>
        </w:rPr>
        <w:t>së</w:t>
      </w:r>
      <w:proofErr w:type="spellEnd"/>
      <w:r w:rsidRPr="00381A13">
        <w:rPr>
          <w:spacing w:val="-4"/>
        </w:rPr>
        <w:t xml:space="preserve"> </w:t>
      </w:r>
      <w:proofErr w:type="spellStart"/>
      <w:r w:rsidRPr="00381A13">
        <w:rPr>
          <w:spacing w:val="-4"/>
        </w:rPr>
        <w:t>Shqipërisë</w:t>
      </w:r>
      <w:proofErr w:type="spellEnd"/>
      <w:r w:rsidRPr="00381A13">
        <w:rPr>
          <w:spacing w:val="-4"/>
        </w:rPr>
        <w:t xml:space="preserve"> </w:t>
      </w:r>
      <w:proofErr w:type="spellStart"/>
      <w:r w:rsidRPr="00381A13">
        <w:rPr>
          <w:spacing w:val="-4"/>
        </w:rPr>
        <w:t>dhe</w:t>
      </w:r>
      <w:proofErr w:type="spellEnd"/>
      <w:r w:rsidRPr="00381A13">
        <w:rPr>
          <w:spacing w:val="-4"/>
        </w:rPr>
        <w:t xml:space="preserve"> CEZ A.S.-</w:t>
      </w:r>
      <w:proofErr w:type="spellStart"/>
      <w:r w:rsidRPr="00381A13">
        <w:rPr>
          <w:spacing w:val="-4"/>
        </w:rPr>
        <w:t>së</w:t>
      </w:r>
      <w:proofErr w:type="spellEnd"/>
      <w:r w:rsidRPr="00381A13">
        <w:rPr>
          <w:spacing w:val="-4"/>
        </w:rPr>
        <w:t xml:space="preserve">”, </w:t>
      </w:r>
      <w:proofErr w:type="spellStart"/>
      <w:r w:rsidRPr="00381A13">
        <w:rPr>
          <w:spacing w:val="-4"/>
        </w:rPr>
        <w:t>si</w:t>
      </w:r>
      <w:proofErr w:type="spellEnd"/>
      <w:r w:rsidRPr="00381A13">
        <w:rPr>
          <w:spacing w:val="-4"/>
        </w:rPr>
        <w:t xml:space="preserve"> </w:t>
      </w:r>
      <w:proofErr w:type="spellStart"/>
      <w:r w:rsidRPr="00381A13">
        <w:rPr>
          <w:spacing w:val="-4"/>
        </w:rPr>
        <w:t>dhe</w:t>
      </w:r>
      <w:proofErr w:type="spellEnd"/>
      <w:r w:rsidRPr="00381A13">
        <w:rPr>
          <w:spacing w:val="-4"/>
        </w:rPr>
        <w:t xml:space="preserve"> </w:t>
      </w:r>
      <w:proofErr w:type="spellStart"/>
      <w:r w:rsidRPr="00381A13">
        <w:rPr>
          <w:spacing w:val="-4"/>
        </w:rPr>
        <w:t>evidentimin</w:t>
      </w:r>
      <w:proofErr w:type="spellEnd"/>
      <w:r w:rsidRPr="00381A13">
        <w:rPr>
          <w:spacing w:val="-4"/>
        </w:rPr>
        <w:t xml:space="preserve"> e </w:t>
      </w:r>
      <w:proofErr w:type="spellStart"/>
      <w:r w:rsidRPr="00381A13">
        <w:rPr>
          <w:spacing w:val="-4"/>
        </w:rPr>
        <w:t>efekteve</w:t>
      </w:r>
      <w:proofErr w:type="spellEnd"/>
      <w:r w:rsidRPr="00381A13">
        <w:rPr>
          <w:spacing w:val="-4"/>
        </w:rPr>
        <w:t xml:space="preserve"> negative </w:t>
      </w:r>
      <w:proofErr w:type="spellStart"/>
      <w:r w:rsidRPr="00381A13">
        <w:rPr>
          <w:spacing w:val="-4"/>
        </w:rPr>
        <w:t>financiare</w:t>
      </w:r>
      <w:proofErr w:type="spellEnd"/>
      <w:r w:rsidRPr="00381A13">
        <w:rPr>
          <w:spacing w:val="-4"/>
        </w:rPr>
        <w:t xml:space="preserve"> </w:t>
      </w:r>
      <w:proofErr w:type="spellStart"/>
      <w:r w:rsidRPr="00381A13">
        <w:rPr>
          <w:spacing w:val="-4"/>
        </w:rPr>
        <w:t>të</w:t>
      </w:r>
      <w:proofErr w:type="spellEnd"/>
      <w:r w:rsidRPr="00381A13">
        <w:rPr>
          <w:spacing w:val="-4"/>
        </w:rPr>
        <w:t xml:space="preserve"> </w:t>
      </w:r>
      <w:proofErr w:type="spellStart"/>
      <w:r w:rsidRPr="00381A13">
        <w:rPr>
          <w:spacing w:val="-4"/>
        </w:rPr>
        <w:t>shkaktuara</w:t>
      </w:r>
      <w:proofErr w:type="spellEnd"/>
      <w:r w:rsidRPr="00381A13">
        <w:rPr>
          <w:spacing w:val="-4"/>
        </w:rPr>
        <w:t xml:space="preserve"> </w:t>
      </w:r>
      <w:proofErr w:type="spellStart"/>
      <w:r w:rsidRPr="00381A13">
        <w:rPr>
          <w:spacing w:val="-4"/>
        </w:rPr>
        <w:t>nga</w:t>
      </w:r>
      <w:proofErr w:type="spellEnd"/>
      <w:r w:rsidRPr="00381A13">
        <w:rPr>
          <w:spacing w:val="-4"/>
        </w:rPr>
        <w:t xml:space="preserve"> </w:t>
      </w:r>
      <w:proofErr w:type="spellStart"/>
      <w:r w:rsidRPr="00381A13">
        <w:rPr>
          <w:spacing w:val="-4"/>
        </w:rPr>
        <w:t>ndjekja</w:t>
      </w:r>
      <w:proofErr w:type="spellEnd"/>
      <w:r w:rsidRPr="00381A13">
        <w:rPr>
          <w:spacing w:val="-4"/>
        </w:rPr>
        <w:t xml:space="preserve"> e </w:t>
      </w:r>
      <w:proofErr w:type="spellStart"/>
      <w:r w:rsidRPr="00381A13">
        <w:rPr>
          <w:spacing w:val="-4"/>
        </w:rPr>
        <w:t>zbatimit</w:t>
      </w:r>
      <w:proofErr w:type="spellEnd"/>
      <w:r w:rsidRPr="00381A13">
        <w:rPr>
          <w:spacing w:val="-4"/>
        </w:rPr>
        <w:t xml:space="preserve"> </w:t>
      </w:r>
      <w:proofErr w:type="spellStart"/>
      <w:r w:rsidRPr="00381A13">
        <w:rPr>
          <w:spacing w:val="-4"/>
        </w:rPr>
        <w:t>të</w:t>
      </w:r>
      <w:proofErr w:type="spellEnd"/>
      <w:r w:rsidRPr="00381A13">
        <w:rPr>
          <w:spacing w:val="-4"/>
        </w:rPr>
        <w:t xml:space="preserve"> </w:t>
      </w:r>
      <w:proofErr w:type="spellStart"/>
      <w:r w:rsidRPr="00381A13">
        <w:rPr>
          <w:spacing w:val="-4"/>
        </w:rPr>
        <w:t>kësaj</w:t>
      </w:r>
      <w:proofErr w:type="spellEnd"/>
      <w:r w:rsidRPr="00381A13">
        <w:rPr>
          <w:spacing w:val="-4"/>
        </w:rPr>
        <w:t xml:space="preserve"> </w:t>
      </w:r>
      <w:proofErr w:type="spellStart"/>
      <w:r w:rsidRPr="00381A13">
        <w:rPr>
          <w:spacing w:val="-4"/>
        </w:rPr>
        <w:t>marrëveshjeje</w:t>
      </w:r>
      <w:proofErr w:type="spellEnd"/>
      <w:r w:rsidRPr="00381A13">
        <w:rPr>
          <w:spacing w:val="-4"/>
        </w:rPr>
        <w:t xml:space="preserve">”, </w:t>
      </w:r>
      <w:proofErr w:type="spellStart"/>
      <w:r w:rsidRPr="00381A13">
        <w:rPr>
          <w:spacing w:val="-4"/>
        </w:rPr>
        <w:t>ngritur</w:t>
      </w:r>
      <w:proofErr w:type="spellEnd"/>
      <w:r w:rsidRPr="00381A13">
        <w:rPr>
          <w:spacing w:val="-4"/>
        </w:rPr>
        <w:t xml:space="preserve"> me </w:t>
      </w:r>
      <w:proofErr w:type="spellStart"/>
      <w:r w:rsidRPr="00381A13">
        <w:rPr>
          <w:spacing w:val="-4"/>
        </w:rPr>
        <w:t>vendimin</w:t>
      </w:r>
      <w:proofErr w:type="spellEnd"/>
      <w:r w:rsidRPr="00381A13">
        <w:rPr>
          <w:spacing w:val="-4"/>
        </w:rPr>
        <w:t xml:space="preserve"> e </w:t>
      </w:r>
      <w:proofErr w:type="spellStart"/>
      <w:r w:rsidRPr="00381A13">
        <w:rPr>
          <w:spacing w:val="-4"/>
        </w:rPr>
        <w:t>Kuvendit</w:t>
      </w:r>
      <w:proofErr w:type="spellEnd"/>
      <w:r w:rsidRPr="00381A13">
        <w:rPr>
          <w:spacing w:val="-4"/>
        </w:rPr>
        <w:t xml:space="preserve"> </w:t>
      </w:r>
      <w:proofErr w:type="spellStart"/>
      <w:r w:rsidRPr="00381A13">
        <w:rPr>
          <w:spacing w:val="-4"/>
        </w:rPr>
        <w:t>nr</w:t>
      </w:r>
      <w:proofErr w:type="spellEnd"/>
      <w:r w:rsidRPr="00381A13">
        <w:rPr>
          <w:spacing w:val="-4"/>
        </w:rPr>
        <w:t xml:space="preserve">. 30/2016, </w:t>
      </w:r>
      <w:proofErr w:type="spellStart"/>
      <w:r w:rsidRPr="00381A13">
        <w:rPr>
          <w:spacing w:val="-4"/>
        </w:rPr>
        <w:t>zgjatet</w:t>
      </w:r>
      <w:proofErr w:type="spellEnd"/>
      <w:r w:rsidRPr="00381A13">
        <w:rPr>
          <w:spacing w:val="-4"/>
        </w:rPr>
        <w:t xml:space="preserve"> </w:t>
      </w:r>
      <w:proofErr w:type="spellStart"/>
      <w:r w:rsidRPr="00381A13">
        <w:rPr>
          <w:spacing w:val="-4"/>
        </w:rPr>
        <w:t>deri</w:t>
      </w:r>
      <w:proofErr w:type="spellEnd"/>
      <w:r w:rsidRPr="00381A13">
        <w:rPr>
          <w:spacing w:val="-4"/>
        </w:rPr>
        <w:t xml:space="preserve"> </w:t>
      </w:r>
      <w:proofErr w:type="spellStart"/>
      <w:r w:rsidRPr="00381A13">
        <w:rPr>
          <w:spacing w:val="-4"/>
        </w:rPr>
        <w:t>në</w:t>
      </w:r>
      <w:proofErr w:type="spellEnd"/>
      <w:r w:rsidRPr="00381A13">
        <w:rPr>
          <w:spacing w:val="-4"/>
        </w:rPr>
        <w:t xml:space="preserve"> </w:t>
      </w:r>
      <w:proofErr w:type="spellStart"/>
      <w:r w:rsidRPr="00381A13">
        <w:rPr>
          <w:spacing w:val="-4"/>
        </w:rPr>
        <w:t>datën</w:t>
      </w:r>
      <w:proofErr w:type="spellEnd"/>
      <w:r w:rsidRPr="00381A13">
        <w:rPr>
          <w:spacing w:val="-4"/>
        </w:rPr>
        <w:t xml:space="preserve"> 22 mars 2017.</w:t>
      </w:r>
    </w:p>
    <w:p w:rsidR="0010191C" w:rsidRPr="00381A13" w:rsidRDefault="0010191C" w:rsidP="0010191C">
      <w:pPr>
        <w:pStyle w:val="Paragrafi"/>
        <w:rPr>
          <w:spacing w:val="-4"/>
        </w:rPr>
      </w:pPr>
      <w:r w:rsidRPr="00381A13">
        <w:rPr>
          <w:spacing w:val="-4"/>
        </w:rPr>
        <w:tab/>
        <w:t xml:space="preserve">II. </w:t>
      </w:r>
      <w:proofErr w:type="spellStart"/>
      <w:proofErr w:type="gramStart"/>
      <w:r w:rsidRPr="00381A13">
        <w:rPr>
          <w:spacing w:val="-4"/>
        </w:rPr>
        <w:t>Ky</w:t>
      </w:r>
      <w:proofErr w:type="spellEnd"/>
      <w:proofErr w:type="gramEnd"/>
      <w:r w:rsidRPr="00381A13">
        <w:rPr>
          <w:spacing w:val="-4"/>
        </w:rPr>
        <w:t xml:space="preserve"> </w:t>
      </w:r>
      <w:proofErr w:type="spellStart"/>
      <w:r w:rsidRPr="00381A13">
        <w:rPr>
          <w:spacing w:val="-4"/>
        </w:rPr>
        <w:t>vendim</w:t>
      </w:r>
      <w:proofErr w:type="spellEnd"/>
      <w:r w:rsidRPr="00381A13">
        <w:rPr>
          <w:spacing w:val="-4"/>
        </w:rPr>
        <w:t xml:space="preserve"> </w:t>
      </w:r>
      <w:proofErr w:type="spellStart"/>
      <w:r w:rsidRPr="00381A13">
        <w:rPr>
          <w:spacing w:val="-4"/>
        </w:rPr>
        <w:t>hyn</w:t>
      </w:r>
      <w:proofErr w:type="spellEnd"/>
      <w:r w:rsidRPr="00381A13">
        <w:rPr>
          <w:spacing w:val="-4"/>
        </w:rPr>
        <w:t xml:space="preserve"> </w:t>
      </w:r>
      <w:proofErr w:type="spellStart"/>
      <w:r w:rsidRPr="00381A13">
        <w:rPr>
          <w:spacing w:val="-4"/>
        </w:rPr>
        <w:t>në</w:t>
      </w:r>
      <w:proofErr w:type="spellEnd"/>
      <w:r w:rsidRPr="00381A13">
        <w:rPr>
          <w:spacing w:val="-4"/>
        </w:rPr>
        <w:t xml:space="preserve"> </w:t>
      </w:r>
      <w:proofErr w:type="spellStart"/>
      <w:r w:rsidRPr="00381A13">
        <w:rPr>
          <w:spacing w:val="-4"/>
        </w:rPr>
        <w:t>fuqi</w:t>
      </w:r>
      <w:proofErr w:type="spellEnd"/>
      <w:r w:rsidRPr="00381A13">
        <w:rPr>
          <w:spacing w:val="-4"/>
        </w:rPr>
        <w:t xml:space="preserve"> </w:t>
      </w:r>
      <w:proofErr w:type="spellStart"/>
      <w:r w:rsidRPr="00381A13">
        <w:rPr>
          <w:spacing w:val="-4"/>
        </w:rPr>
        <w:t>menjëherë</w:t>
      </w:r>
      <w:proofErr w:type="spellEnd"/>
      <w:r w:rsidRPr="00381A13">
        <w:rPr>
          <w:spacing w:val="-4"/>
        </w:rPr>
        <w:t>.</w:t>
      </w:r>
    </w:p>
    <w:p w:rsidR="0010191C" w:rsidRPr="00381A13" w:rsidRDefault="0010191C" w:rsidP="0010191C">
      <w:pPr>
        <w:pStyle w:val="Paragrafi"/>
        <w:rPr>
          <w:spacing w:val="-4"/>
          <w:sz w:val="14"/>
        </w:rPr>
      </w:pPr>
    </w:p>
    <w:p w:rsidR="0010191C" w:rsidRPr="00381A13" w:rsidRDefault="0010191C" w:rsidP="0010191C">
      <w:pPr>
        <w:pStyle w:val="Autoriteti"/>
        <w:rPr>
          <w:spacing w:val="-4"/>
        </w:rPr>
      </w:pPr>
      <w:r w:rsidRPr="00381A13">
        <w:rPr>
          <w:spacing w:val="-4"/>
        </w:rPr>
        <w:t>KRYETARI</w:t>
      </w:r>
    </w:p>
    <w:p w:rsidR="0010191C" w:rsidRPr="00381A13" w:rsidRDefault="0010191C" w:rsidP="0010191C">
      <w:pPr>
        <w:pStyle w:val="AutoritetiEmer"/>
        <w:rPr>
          <w:spacing w:val="-4"/>
        </w:rPr>
      </w:pPr>
      <w:proofErr w:type="spellStart"/>
      <w:r w:rsidRPr="00381A13">
        <w:rPr>
          <w:spacing w:val="-4"/>
        </w:rPr>
        <w:t>Ilir</w:t>
      </w:r>
      <w:proofErr w:type="spellEnd"/>
      <w:r w:rsidRPr="00381A13">
        <w:rPr>
          <w:spacing w:val="-4"/>
        </w:rPr>
        <w:t xml:space="preserve"> Meta</w:t>
      </w:r>
    </w:p>
    <w:p w:rsidR="0010191C" w:rsidRPr="00381A13" w:rsidRDefault="0010191C" w:rsidP="0010191C">
      <w:pPr>
        <w:pStyle w:val="Paragrafi"/>
        <w:rPr>
          <w:spacing w:val="-4"/>
        </w:rPr>
      </w:pPr>
      <w:proofErr w:type="spellStart"/>
      <w:r w:rsidRPr="00381A13">
        <w:rPr>
          <w:spacing w:val="-4"/>
        </w:rPr>
        <w:t>Miratuar</w:t>
      </w:r>
      <w:proofErr w:type="spellEnd"/>
      <w:r w:rsidRPr="00381A13">
        <w:rPr>
          <w:spacing w:val="-4"/>
        </w:rPr>
        <w:t xml:space="preserve"> </w:t>
      </w:r>
      <w:proofErr w:type="spellStart"/>
      <w:r w:rsidRPr="00381A13">
        <w:rPr>
          <w:spacing w:val="-4"/>
        </w:rPr>
        <w:t>në</w:t>
      </w:r>
      <w:proofErr w:type="spellEnd"/>
      <w:r w:rsidRPr="00381A13">
        <w:rPr>
          <w:spacing w:val="-4"/>
        </w:rPr>
        <w:t xml:space="preserve"> </w:t>
      </w:r>
      <w:proofErr w:type="spellStart"/>
      <w:r w:rsidRPr="00381A13">
        <w:rPr>
          <w:spacing w:val="-4"/>
        </w:rPr>
        <w:t>datën</w:t>
      </w:r>
      <w:proofErr w:type="spellEnd"/>
      <w:r w:rsidRPr="00381A13">
        <w:rPr>
          <w:spacing w:val="-4"/>
        </w:rPr>
        <w:t xml:space="preserve"> 2.2.2017</w:t>
      </w:r>
    </w:p>
    <w:p w:rsidR="004F59B3" w:rsidRDefault="004F59B3">
      <w:bookmarkStart w:id="0" w:name="_GoBack"/>
      <w:bookmarkEnd w:id="0"/>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AD"/>
    <w:rsid w:val="0010191C"/>
    <w:rsid w:val="004F59B3"/>
    <w:rsid w:val="007C3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4CBCEF-1F6A-4372-8AFA-2359EB02C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0191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10191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10191C"/>
    <w:rPr>
      <w:rFonts w:ascii="Garamond" w:eastAsia="MS Mincho" w:hAnsi="Garamond" w:cs="CG Times"/>
      <w:b/>
      <w:bCs/>
      <w:sz w:val="24"/>
      <w:lang w:val="en-GB"/>
    </w:rPr>
  </w:style>
  <w:style w:type="paragraph" w:customStyle="1" w:styleId="Paragrafi">
    <w:name w:val="Paragrafi"/>
    <w:link w:val="ParagrafiChar"/>
    <w:rsid w:val="0010191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0191C"/>
    <w:rPr>
      <w:rFonts w:ascii="Garamond" w:eastAsia="MS Mincho" w:hAnsi="Garamond" w:cs="CG Times"/>
      <w:sz w:val="24"/>
    </w:rPr>
  </w:style>
  <w:style w:type="paragraph" w:customStyle="1" w:styleId="Titulli">
    <w:name w:val="Titulli"/>
    <w:next w:val="Normal"/>
    <w:link w:val="TitulliChar"/>
    <w:uiPriority w:val="99"/>
    <w:rsid w:val="0010191C"/>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10191C"/>
    <w:rPr>
      <w:rFonts w:ascii="Garamond" w:eastAsia="MS Mincho" w:hAnsi="Garamond" w:cs="CG Times"/>
      <w:b/>
      <w:bCs/>
      <w:caps/>
      <w:sz w:val="24"/>
      <w:lang w:val="en-GB"/>
    </w:rPr>
  </w:style>
  <w:style w:type="character" w:customStyle="1" w:styleId="AktiChar">
    <w:name w:val="Akti Char"/>
    <w:basedOn w:val="DefaultParagraphFont"/>
    <w:link w:val="Akti"/>
    <w:rsid w:val="0010191C"/>
    <w:rPr>
      <w:rFonts w:ascii="Garamond" w:eastAsia="MS Mincho" w:hAnsi="Garamond" w:cs="CG Times"/>
      <w:b/>
      <w:bCs/>
      <w:caps/>
      <w:color w:val="000000"/>
      <w:sz w:val="24"/>
      <w:lang w:val="en-GB"/>
    </w:rPr>
  </w:style>
  <w:style w:type="paragraph" w:customStyle="1" w:styleId="Autoriteti">
    <w:name w:val="Autoriteti"/>
    <w:next w:val="Normal"/>
    <w:link w:val="AutoritetiChar"/>
    <w:rsid w:val="0010191C"/>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0191C"/>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0191C"/>
    <w:rPr>
      <w:rFonts w:ascii="Garamond" w:eastAsia="MS Mincho" w:hAnsi="Garamond" w:cs="CG Times"/>
      <w:caps/>
      <w:sz w:val="24"/>
      <w:lang w:val="en-GB"/>
    </w:rPr>
  </w:style>
  <w:style w:type="character" w:customStyle="1" w:styleId="AutoritetiEmerChar">
    <w:name w:val="Autoriteti_Emer Char"/>
    <w:link w:val="AutoritetiEmer"/>
    <w:locked/>
    <w:rsid w:val="0010191C"/>
    <w:rPr>
      <w:rFonts w:ascii="Garamond" w:eastAsia="MS Mincho" w:hAnsi="Garamond" w:cs="Times New Roman"/>
      <w:b/>
      <w:bCs/>
      <w:sz w:val="24"/>
      <w:lang w:val="en-GB"/>
    </w:rPr>
  </w:style>
  <w:style w:type="paragraph" w:customStyle="1" w:styleId="Titull-Titull">
    <w:name w:val="Titull-Titull"/>
    <w:basedOn w:val="Paragrafi"/>
    <w:qFormat/>
    <w:rsid w:val="0010191C"/>
    <w:pPr>
      <w:ind w:firstLine="0"/>
      <w:jc w:val="center"/>
    </w:pPr>
    <w:rPr>
      <w: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1625</Characters>
  <Application>Microsoft Office Word</Application>
  <DocSecurity>0</DocSecurity>
  <Lines>13</Lines>
  <Paragraphs>3</Paragraphs>
  <ScaleCrop>false</ScaleCrop>
  <Company/>
  <LinksUpToDate>false</LinksUpToDate>
  <CharactersWithSpaces>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2017-02-13T11:58:00Z</dcterms:created>
  <dcterms:modified xsi:type="dcterms:W3CDTF">2017-02-13T11:58:00Z</dcterms:modified>
</cp:coreProperties>
</file>