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055" w:rsidRPr="002B6634" w:rsidRDefault="002A6055" w:rsidP="002A605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VENDIM</w:t>
      </w:r>
    </w:p>
    <w:p w:rsidR="002A6055" w:rsidRPr="002B6634" w:rsidRDefault="002A6055" w:rsidP="002A605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Nr. 19/2017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PËR SHKARKIMIN PËRPARA AFATIT TË ZONJËS ENKELEDASHEHI NGA DETYRA E ANËTARIT TË BORDIT DHE DREJTORIT  TË PËRGJITHSHËM EKZEKUTIV TË AUTORITETIT  TË MBIKËQYRJES FINANCIARE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ab/>
        <w:t>Në mbështetje të nenit 115, të Rregullores së Kuvendit, dhe të shkronjës “dh”, të paragrafit të parë, të nenit 8, të ligjit nr. 9572, datë 3.7.2006, “Për Autoritetin e Mbikëqyrjes Financiare”, të ndryshuar,</w:t>
      </w:r>
    </w:p>
    <w:p w:rsidR="002A6055" w:rsidRPr="002B6634" w:rsidRDefault="002A6055" w:rsidP="002A6055">
      <w:pPr>
        <w:pStyle w:val="Hapesira7"/>
        <w:rPr>
          <w:sz w:val="2"/>
          <w:lang w:val="sq-AL"/>
        </w:rPr>
      </w:pPr>
    </w:p>
    <w:p w:rsidR="002A6055" w:rsidRPr="002B6634" w:rsidRDefault="002A6055" w:rsidP="002A605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KUVENDI</w:t>
      </w:r>
    </w:p>
    <w:p w:rsidR="002A6055" w:rsidRPr="002B6634" w:rsidRDefault="002A6055" w:rsidP="002A605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I REPUBLIKËS SË SHQIPËRISË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VENDOSI: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 xml:space="preserve">I. Shkarkimin përpara afatit të zonjës </w:t>
      </w:r>
      <w:proofErr w:type="spellStart"/>
      <w:r w:rsidRPr="002B6634">
        <w:rPr>
          <w:spacing w:val="-4"/>
          <w:lang w:val="sq-AL"/>
        </w:rPr>
        <w:t>EnkeledaShehi</w:t>
      </w:r>
      <w:proofErr w:type="spellEnd"/>
      <w:r w:rsidRPr="002B6634">
        <w:rPr>
          <w:spacing w:val="-4"/>
          <w:lang w:val="sq-AL"/>
        </w:rPr>
        <w:t xml:space="preserve"> nga detyra e anëtarit të Bordit dhe Drejtorit të Përgjithshëm Ekzekutiv të Autoritetit të Mbikëqyrjes Financiare.</w:t>
      </w:r>
    </w:p>
    <w:p w:rsidR="002A6055" w:rsidRPr="002B6634" w:rsidRDefault="002A6055" w:rsidP="002A605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II. Ky vendim hyn në fuqi menjëherë.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Paragrafi"/>
        <w:jc w:val="right"/>
        <w:rPr>
          <w:spacing w:val="-4"/>
          <w:lang w:val="sq-AL"/>
        </w:rPr>
      </w:pPr>
      <w:r w:rsidRPr="002B6634">
        <w:rPr>
          <w:spacing w:val="-4"/>
          <w:lang w:val="sq-AL"/>
        </w:rPr>
        <w:t>KRYETARI</w:t>
      </w:r>
    </w:p>
    <w:p w:rsidR="002A6055" w:rsidRPr="002B6634" w:rsidRDefault="002A6055" w:rsidP="002A6055">
      <w:pPr>
        <w:pStyle w:val="Paragrafi"/>
        <w:jc w:val="right"/>
        <w:rPr>
          <w:b/>
          <w:spacing w:val="-4"/>
          <w:lang w:val="sq-AL"/>
        </w:rPr>
      </w:pPr>
      <w:r w:rsidRPr="002B6634">
        <w:rPr>
          <w:b/>
          <w:spacing w:val="-4"/>
          <w:lang w:val="sq-AL"/>
        </w:rPr>
        <w:t>Ilir Meta</w:t>
      </w:r>
    </w:p>
    <w:p w:rsidR="002A6055" w:rsidRPr="002B6634" w:rsidRDefault="002A6055" w:rsidP="002A6055">
      <w:pPr>
        <w:pStyle w:val="Hapesira7"/>
        <w:rPr>
          <w:lang w:val="sq-AL"/>
        </w:rPr>
      </w:pPr>
    </w:p>
    <w:p w:rsidR="002A6055" w:rsidRPr="002B6634" w:rsidRDefault="002A6055" w:rsidP="002A605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Miratuar në datën 16.3.2017</w:t>
      </w:r>
    </w:p>
    <w:p w:rsidR="00000000" w:rsidRDefault="002A605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A6055"/>
    <w:rsid w:val="002A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60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605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A60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60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605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A605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2017-03-24T08:36:00Z</dcterms:created>
  <dcterms:modified xsi:type="dcterms:W3CDTF">2017-03-24T08:36:00Z</dcterms:modified>
</cp:coreProperties>
</file>