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E64" w:rsidRPr="00B02184" w:rsidRDefault="00DF7E64" w:rsidP="00DF7E64">
      <w:pPr>
        <w:pStyle w:val="NeniTitull"/>
        <w:rPr>
          <w:spacing w:val="-4"/>
          <w:lang w:val="sq-AL"/>
        </w:rPr>
      </w:pPr>
      <w:bookmarkStart w:id="0" w:name="_Toc505169179"/>
      <w:r w:rsidRPr="00B02184">
        <w:rPr>
          <w:spacing w:val="-4"/>
          <w:lang w:val="sq-AL"/>
        </w:rPr>
        <w:t>VENDIM</w:t>
      </w:r>
      <w:bookmarkEnd w:id="0"/>
    </w:p>
    <w:p w:rsidR="00DF7E64" w:rsidRPr="00B02184" w:rsidRDefault="00DF7E64" w:rsidP="00DF7E64">
      <w:pPr>
        <w:pStyle w:val="NeniTitull"/>
        <w:rPr>
          <w:spacing w:val="-4"/>
          <w:lang w:val="sq-AL"/>
        </w:rPr>
      </w:pPr>
      <w:bookmarkStart w:id="1" w:name="_Toc505169180"/>
      <w:r w:rsidRPr="00B02184">
        <w:rPr>
          <w:spacing w:val="-4"/>
          <w:lang w:val="sq-AL"/>
        </w:rPr>
        <w:t>Nr. 4/2018</w:t>
      </w:r>
      <w:bookmarkEnd w:id="1"/>
    </w:p>
    <w:p w:rsidR="00DF7E64" w:rsidRPr="00B02184" w:rsidRDefault="00DF7E64" w:rsidP="00DF7E64">
      <w:pPr>
        <w:pStyle w:val="NeniTitull"/>
        <w:rPr>
          <w:spacing w:val="-4"/>
          <w:sz w:val="14"/>
          <w:lang w:val="sq-AL"/>
        </w:rPr>
      </w:pPr>
    </w:p>
    <w:p w:rsidR="00DF7E64" w:rsidRPr="00B02184" w:rsidRDefault="00DF7E64" w:rsidP="00DF7E64">
      <w:pPr>
        <w:pStyle w:val="NeniTitull"/>
        <w:rPr>
          <w:spacing w:val="-4"/>
          <w:lang w:val="sq-AL"/>
        </w:rPr>
      </w:pPr>
      <w:bookmarkStart w:id="2" w:name="_Toc505169181"/>
      <w:r w:rsidRPr="00B02184">
        <w:rPr>
          <w:spacing w:val="-4"/>
          <w:lang w:val="sq-AL"/>
        </w:rPr>
        <w:t>PËR RRËZIMIN E LISTËS NË BLLOK</w:t>
      </w:r>
      <w:bookmarkEnd w:id="2"/>
      <w:r w:rsidRPr="00B02184">
        <w:rPr>
          <w:spacing w:val="-4"/>
          <w:lang w:val="sq-AL"/>
        </w:rPr>
        <w:t xml:space="preserve"> </w:t>
      </w:r>
    </w:p>
    <w:p w:rsidR="00DF7E64" w:rsidRPr="00B02184" w:rsidRDefault="00DF7E64" w:rsidP="00DF7E64">
      <w:pPr>
        <w:pStyle w:val="NeniTitull"/>
        <w:rPr>
          <w:spacing w:val="-4"/>
          <w:lang w:val="sq-AL"/>
        </w:rPr>
      </w:pPr>
      <w:bookmarkStart w:id="3" w:name="_Toc505169182"/>
      <w:r w:rsidRPr="00B02184">
        <w:rPr>
          <w:spacing w:val="-4"/>
          <w:lang w:val="sq-AL"/>
        </w:rPr>
        <w:t>TË KANDIDATËVE TË PËRZGJEDHUR PËR ANËTARË TË KËSHILLIT TË LARTË TË PROKURORISË, SIPAS LIGJIT NR. 115/2016, “PËR ORGANET</w:t>
      </w:r>
      <w:bookmarkEnd w:id="3"/>
      <w:r w:rsidRPr="00B02184">
        <w:rPr>
          <w:spacing w:val="-4"/>
          <w:lang w:val="sq-AL"/>
        </w:rPr>
        <w:t xml:space="preserve"> </w:t>
      </w:r>
    </w:p>
    <w:p w:rsidR="00DF7E64" w:rsidRPr="00B02184" w:rsidRDefault="00DF7E64" w:rsidP="00DF7E64">
      <w:pPr>
        <w:pStyle w:val="NeniTitull"/>
        <w:rPr>
          <w:spacing w:val="-4"/>
          <w:lang w:val="sq-AL"/>
        </w:rPr>
      </w:pPr>
      <w:bookmarkStart w:id="4" w:name="_Toc505169183"/>
      <w:r w:rsidRPr="00B02184">
        <w:rPr>
          <w:spacing w:val="-4"/>
          <w:lang w:val="sq-AL"/>
        </w:rPr>
        <w:t>E QEVERISJES SË SISTEMIT</w:t>
      </w:r>
      <w:bookmarkEnd w:id="4"/>
      <w:r w:rsidRPr="00B02184">
        <w:rPr>
          <w:spacing w:val="-4"/>
          <w:lang w:val="sq-AL"/>
        </w:rPr>
        <w:t xml:space="preserve"> </w:t>
      </w:r>
    </w:p>
    <w:p w:rsidR="00DF7E64" w:rsidRPr="00B02184" w:rsidRDefault="00DF7E64" w:rsidP="00DF7E64">
      <w:pPr>
        <w:pStyle w:val="NeniTitull"/>
        <w:rPr>
          <w:spacing w:val="-4"/>
          <w:lang w:val="sq-AL"/>
        </w:rPr>
      </w:pPr>
      <w:bookmarkStart w:id="5" w:name="_Toc505169184"/>
      <w:r w:rsidRPr="00B02184">
        <w:rPr>
          <w:spacing w:val="-4"/>
          <w:lang w:val="sq-AL"/>
        </w:rPr>
        <w:t>TË DREJTËSISË”</w:t>
      </w:r>
      <w:bookmarkEnd w:id="5"/>
    </w:p>
    <w:p w:rsidR="00DF7E64" w:rsidRPr="00B02184" w:rsidRDefault="00DF7E64" w:rsidP="00DF7E64">
      <w:pPr>
        <w:pStyle w:val="Paragrafi"/>
        <w:rPr>
          <w:spacing w:val="-4"/>
          <w:sz w:val="14"/>
          <w:lang w:val="sq-AL"/>
        </w:rPr>
      </w:pPr>
    </w:p>
    <w:p w:rsidR="00DF7E64" w:rsidRPr="00B02184" w:rsidRDefault="00DF7E64" w:rsidP="00DF7E64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Në mbështetje të pikës 8, të nenit 149 të Kushtetutës dhe të pikës 16, të nenit 35, të ligjit nr. 115/2016, “Për organet e qeverisjes së sistemit të drejtësisë”,</w:t>
      </w:r>
    </w:p>
    <w:p w:rsidR="00DF7E64" w:rsidRPr="00B02184" w:rsidRDefault="00DF7E64" w:rsidP="00DF7E64">
      <w:pPr>
        <w:pStyle w:val="NeniNr"/>
        <w:rPr>
          <w:spacing w:val="-4"/>
          <w:sz w:val="14"/>
          <w:lang w:val="sq-AL"/>
        </w:rPr>
      </w:pPr>
    </w:p>
    <w:p w:rsidR="00DF7E64" w:rsidRPr="00B02184" w:rsidRDefault="00DF7E64" w:rsidP="00DF7E64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KUVENDI</w:t>
      </w:r>
    </w:p>
    <w:p w:rsidR="00DF7E64" w:rsidRPr="00B02184" w:rsidRDefault="00DF7E64" w:rsidP="00DF7E64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I REPUBLIKËS SË SHQIPËRISË</w:t>
      </w:r>
    </w:p>
    <w:p w:rsidR="00DF7E64" w:rsidRPr="00B02184" w:rsidRDefault="00DF7E64" w:rsidP="00DF7E64">
      <w:pPr>
        <w:pStyle w:val="NeniNr"/>
        <w:rPr>
          <w:spacing w:val="-4"/>
          <w:sz w:val="14"/>
          <w:lang w:val="sq-AL"/>
        </w:rPr>
      </w:pPr>
    </w:p>
    <w:p w:rsidR="00DF7E64" w:rsidRPr="00B02184" w:rsidRDefault="00DF7E64" w:rsidP="00DF7E64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VENDOSI:</w:t>
      </w:r>
    </w:p>
    <w:p w:rsidR="00DF7E64" w:rsidRPr="00B02184" w:rsidRDefault="00DF7E64" w:rsidP="00DF7E64">
      <w:pPr>
        <w:pStyle w:val="Paragrafi"/>
        <w:rPr>
          <w:spacing w:val="-4"/>
          <w:sz w:val="14"/>
          <w:lang w:val="sq-AL"/>
        </w:rPr>
      </w:pPr>
    </w:p>
    <w:p w:rsidR="00DF7E64" w:rsidRPr="00B02184" w:rsidRDefault="00DF7E64" w:rsidP="00DF7E64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I. Rrëzimin e listës në bllok të kandidatëve për anëtarë të Këshillit të Lartë të Prokurorisë, që ka rezultuar nga hedhja e shortit në nënkomisionin “Për përzgjedhjen e kandidatëve për anëtarë të Këshillit të Lartë Gjyqësor dhe Këshillit të Lartë të Prokurorisë”, si më poshtë:</w:t>
      </w:r>
    </w:p>
    <w:p w:rsidR="00DF7E64" w:rsidRPr="00B02184" w:rsidRDefault="00DF7E64" w:rsidP="00DF7E64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1. Floreta Gjini</w:t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  <w:t>(nga avokatia)</w:t>
      </w:r>
    </w:p>
    <w:p w:rsidR="00DF7E64" w:rsidRPr="00B02184" w:rsidRDefault="00DF7E64" w:rsidP="00DF7E64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2. Kozma Jano </w:t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  <w:t>(nga avokatia)</w:t>
      </w:r>
    </w:p>
    <w:p w:rsidR="00DF7E64" w:rsidRPr="00B02184" w:rsidRDefault="00DF7E64" w:rsidP="00DF7E64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3. Eneida Sema </w:t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</w:r>
      <w:r w:rsidR="0027012C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>(nga trupa e pedagogëve)</w:t>
      </w:r>
    </w:p>
    <w:p w:rsidR="00DF7E64" w:rsidRPr="00B02184" w:rsidRDefault="00DF7E64" w:rsidP="00DF7E64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4. Mirela Bogdani </w:t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</w:r>
      <w:r w:rsidR="0027012C">
        <w:rPr>
          <w:spacing w:val="-4"/>
          <w:lang w:val="sq-AL"/>
        </w:rPr>
        <w:tab/>
      </w:r>
      <w:bookmarkStart w:id="6" w:name="_GoBack"/>
      <w:bookmarkEnd w:id="6"/>
      <w:r w:rsidRPr="00B02184">
        <w:rPr>
          <w:spacing w:val="-4"/>
          <w:lang w:val="sq-AL"/>
        </w:rPr>
        <w:t>(nga trupa e pedagogëve)</w:t>
      </w:r>
    </w:p>
    <w:p w:rsidR="00DF7E64" w:rsidRPr="00B02184" w:rsidRDefault="00DF7E64" w:rsidP="00DF7E64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5. Alfred Balla </w:t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  <w:t>(nga shoqëria civile)</w:t>
      </w:r>
    </w:p>
    <w:p w:rsidR="00DF7E64" w:rsidRPr="00B02184" w:rsidRDefault="00DF7E64" w:rsidP="00DF7E64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II. Ky vendim hyn në fuqi menjëherë dhe botohet në Fletoren Zyrtare. </w:t>
      </w:r>
    </w:p>
    <w:p w:rsidR="00DF7E64" w:rsidRPr="00B02184" w:rsidRDefault="00DF7E64" w:rsidP="00DF7E64">
      <w:pPr>
        <w:pStyle w:val="Paragrafi"/>
        <w:jc w:val="right"/>
        <w:rPr>
          <w:spacing w:val="-4"/>
          <w:sz w:val="12"/>
          <w:lang w:val="sq-AL"/>
        </w:rPr>
      </w:pPr>
    </w:p>
    <w:p w:rsidR="00DF7E64" w:rsidRPr="00B02184" w:rsidRDefault="00DF7E64" w:rsidP="00DF7E64">
      <w:pPr>
        <w:pStyle w:val="Paragrafi"/>
        <w:jc w:val="right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KRYETARI </w:t>
      </w:r>
    </w:p>
    <w:p w:rsidR="00DF7E64" w:rsidRPr="00B02184" w:rsidRDefault="00DF7E64" w:rsidP="00DF7E64">
      <w:pPr>
        <w:pStyle w:val="Paragrafi"/>
        <w:jc w:val="right"/>
        <w:rPr>
          <w:b/>
          <w:spacing w:val="-4"/>
          <w:lang w:val="sq-AL"/>
        </w:rPr>
      </w:pPr>
      <w:r w:rsidRPr="00B02184">
        <w:rPr>
          <w:b/>
          <w:spacing w:val="-4"/>
          <w:lang w:val="sq-AL"/>
        </w:rPr>
        <w:t>Gramoz Ruçi</w:t>
      </w:r>
    </w:p>
    <w:p w:rsidR="00DF7E64" w:rsidRPr="00B02184" w:rsidRDefault="00DF7E64" w:rsidP="00DF7E64">
      <w:pPr>
        <w:pStyle w:val="Paragrafi"/>
        <w:rPr>
          <w:spacing w:val="-4"/>
          <w:sz w:val="12"/>
          <w:lang w:val="sq-AL"/>
        </w:rPr>
      </w:pPr>
    </w:p>
    <w:p w:rsidR="00DF7E64" w:rsidRPr="00B02184" w:rsidRDefault="00DF7E64" w:rsidP="00DF7E64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Miratuar në datën 25.1.2018</w:t>
      </w:r>
    </w:p>
    <w:p w:rsidR="00A276AC" w:rsidRDefault="00A276AC"/>
    <w:sectPr w:rsidR="00A27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E64"/>
    <w:rsid w:val="0027012C"/>
    <w:rsid w:val="00A276AC"/>
    <w:rsid w:val="00D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F7E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F7E6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F7E6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F7E6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F7E64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F7E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F7E6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F7E6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F7E6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F7E64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2018-01-31T15:11:00Z</dcterms:created>
  <dcterms:modified xsi:type="dcterms:W3CDTF">2018-01-31T15:14:00Z</dcterms:modified>
</cp:coreProperties>
</file>