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107" w:rsidRPr="000E6509" w:rsidRDefault="00111107" w:rsidP="00111107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VENDIM</w:t>
      </w:r>
    </w:p>
    <w:p w:rsidR="00111107" w:rsidRPr="000E6509" w:rsidRDefault="00111107" w:rsidP="00111107">
      <w:pPr>
        <w:pStyle w:val="NeniTitull"/>
        <w:keepNext w:val="0"/>
        <w:rPr>
          <w:color w:val="000000"/>
          <w:spacing w:val="-4"/>
          <w:lang w:val="sq-AL"/>
        </w:rPr>
      </w:pPr>
      <w:r w:rsidRPr="000E6509">
        <w:rPr>
          <w:color w:val="000000"/>
          <w:spacing w:val="-4"/>
          <w:lang w:val="sq-AL"/>
        </w:rPr>
        <w:t>Nr. 14/2018</w:t>
      </w:r>
    </w:p>
    <w:p w:rsidR="00111107" w:rsidRPr="000E6509" w:rsidRDefault="00111107" w:rsidP="00111107">
      <w:pPr>
        <w:pStyle w:val="Hapesira7"/>
        <w:rPr>
          <w:spacing w:val="-4"/>
          <w:lang w:val="sq-AL"/>
        </w:rPr>
      </w:pPr>
    </w:p>
    <w:p w:rsidR="00111107" w:rsidRPr="000E6509" w:rsidRDefault="00111107" w:rsidP="00111107">
      <w:pPr>
        <w:pStyle w:val="NeniTitull"/>
        <w:keepNext w:val="0"/>
        <w:rPr>
          <w:color w:val="000000"/>
          <w:spacing w:val="-4"/>
          <w:lang w:val="sq-AL"/>
        </w:rPr>
      </w:pPr>
      <w:r w:rsidRPr="000E6509">
        <w:rPr>
          <w:color w:val="000000"/>
          <w:spacing w:val="-4"/>
          <w:lang w:val="sq-AL"/>
        </w:rPr>
        <w:t>PËR NGRITJEN E NËNKOMISIONIT “PËR ADMINISTRATËN PUBLIKE”,  NË PËRBËRJE TË KOMISIONIT TË PËRHERSHËM PARLAMENTAR PËR ÇËSHTJET LIGJORE, ADMINISTRATËN PUBLIKE DHE TË DREJTAT  E NJERIUT</w:t>
      </w:r>
    </w:p>
    <w:p w:rsidR="00111107" w:rsidRPr="000E6509" w:rsidRDefault="00111107" w:rsidP="00111107">
      <w:pPr>
        <w:pStyle w:val="Hapesira7"/>
        <w:rPr>
          <w:spacing w:val="-4"/>
          <w:lang w:val="sq-AL"/>
        </w:rPr>
      </w:pPr>
    </w:p>
    <w:p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Në mbështetje të nenit 78, pika 1, të Kushtetutës dhe të neneve 19, pika 2, 21, pika 1, dhe 55, pika 1, të Rregullores së Kuvendit, me propozimin e Konferencës së Kryetarëve,</w:t>
      </w:r>
    </w:p>
    <w:p w:rsidR="00111107" w:rsidRPr="000E6509" w:rsidRDefault="00111107" w:rsidP="00111107">
      <w:pPr>
        <w:pStyle w:val="Hapesira7"/>
        <w:rPr>
          <w:spacing w:val="-4"/>
          <w:lang w:val="sq-AL"/>
        </w:rPr>
      </w:pPr>
    </w:p>
    <w:p w:rsidR="00111107" w:rsidRPr="000E6509" w:rsidRDefault="00111107" w:rsidP="00111107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KUVENDI</w:t>
      </w:r>
    </w:p>
    <w:p w:rsidR="00111107" w:rsidRPr="000E6509" w:rsidRDefault="00111107" w:rsidP="00111107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I REPUBLIKËS SË SHQIPËRISË</w:t>
      </w:r>
    </w:p>
    <w:p w:rsidR="00111107" w:rsidRPr="000E6509" w:rsidRDefault="00111107" w:rsidP="00111107">
      <w:pPr>
        <w:pStyle w:val="Hapesira7"/>
        <w:rPr>
          <w:spacing w:val="-4"/>
          <w:lang w:val="sq-AL"/>
        </w:rPr>
      </w:pPr>
    </w:p>
    <w:p w:rsidR="00111107" w:rsidRPr="000E6509" w:rsidRDefault="00111107" w:rsidP="00111107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VENDOSI:</w:t>
      </w:r>
    </w:p>
    <w:p w:rsidR="00111107" w:rsidRPr="000E6509" w:rsidRDefault="00111107" w:rsidP="00111107">
      <w:pPr>
        <w:pStyle w:val="Hapesira7"/>
        <w:rPr>
          <w:spacing w:val="-4"/>
          <w:lang w:val="sq-AL"/>
        </w:rPr>
      </w:pPr>
    </w:p>
    <w:p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I. Ngrihet nënkomisioni “Për administratën publike”, në përbërje të Komisionit të Përhershëm Parlamentar për Çështjet Ligjore, Administratën Publike dhe të Drejtat e Njeriut.</w:t>
      </w:r>
    </w:p>
    <w:p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II. Fusha e përgjegjësisë së këtij nënkomisioni është administrata publike.</w:t>
      </w:r>
    </w:p>
    <w:p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III. Nënkomisioni përbëhet nga 7 anëtarë, si më poshtë:</w:t>
      </w:r>
    </w:p>
    <w:tbl>
      <w:tblPr>
        <w:tblStyle w:val="TableGrid"/>
        <w:tblW w:w="4592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3446"/>
        <w:gridCol w:w="3298"/>
        <w:gridCol w:w="1488"/>
      </w:tblGrid>
      <w:tr w:rsidR="00111107" w:rsidRPr="000E6509" w:rsidTr="00672484">
        <w:tc>
          <w:tcPr>
            <w:tcW w:w="320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1.</w:t>
            </w:r>
          </w:p>
        </w:tc>
        <w:tc>
          <w:tcPr>
            <w:tcW w:w="1959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Alket Hyseni</w:t>
            </w:r>
          </w:p>
        </w:tc>
        <w:tc>
          <w:tcPr>
            <w:tcW w:w="1875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Kryetar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846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(PS)</w:t>
            </w:r>
          </w:p>
        </w:tc>
      </w:tr>
      <w:tr w:rsidR="00111107" w:rsidRPr="000E6509" w:rsidTr="00672484">
        <w:trPr>
          <w:trHeight w:val="206"/>
        </w:trPr>
        <w:tc>
          <w:tcPr>
            <w:tcW w:w="320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2.</w:t>
            </w:r>
          </w:p>
        </w:tc>
        <w:tc>
          <w:tcPr>
            <w:tcW w:w="1959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Dhurata Çupi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875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Zëvendëskryetare</w:t>
            </w:r>
          </w:p>
        </w:tc>
        <w:tc>
          <w:tcPr>
            <w:tcW w:w="846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(PD)</w:t>
            </w:r>
          </w:p>
        </w:tc>
      </w:tr>
      <w:tr w:rsidR="00111107" w:rsidRPr="000E6509" w:rsidTr="00672484">
        <w:tc>
          <w:tcPr>
            <w:tcW w:w="320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3.</w:t>
            </w:r>
          </w:p>
        </w:tc>
        <w:tc>
          <w:tcPr>
            <w:tcW w:w="1959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Klotilda Bushka (Ferhati)</w:t>
            </w:r>
          </w:p>
        </w:tc>
        <w:tc>
          <w:tcPr>
            <w:tcW w:w="1875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Anëtare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846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(PS)</w:t>
            </w:r>
          </w:p>
        </w:tc>
      </w:tr>
      <w:tr w:rsidR="00111107" w:rsidRPr="000E6509" w:rsidTr="00672484">
        <w:tc>
          <w:tcPr>
            <w:tcW w:w="320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4.</w:t>
            </w:r>
          </w:p>
        </w:tc>
        <w:tc>
          <w:tcPr>
            <w:tcW w:w="1959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Adelina Rista</w:t>
            </w:r>
          </w:p>
        </w:tc>
        <w:tc>
          <w:tcPr>
            <w:tcW w:w="1875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Anëtare</w:t>
            </w:r>
          </w:p>
        </w:tc>
        <w:tc>
          <w:tcPr>
            <w:tcW w:w="846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(PS)</w:t>
            </w:r>
          </w:p>
        </w:tc>
      </w:tr>
      <w:tr w:rsidR="00111107" w:rsidRPr="000E6509" w:rsidTr="00672484">
        <w:tc>
          <w:tcPr>
            <w:tcW w:w="320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5.</w:t>
            </w:r>
          </w:p>
        </w:tc>
        <w:tc>
          <w:tcPr>
            <w:tcW w:w="1959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Almira Xhembulla</w:t>
            </w:r>
          </w:p>
        </w:tc>
        <w:tc>
          <w:tcPr>
            <w:tcW w:w="1875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Anëtare</w:t>
            </w:r>
          </w:p>
        </w:tc>
        <w:tc>
          <w:tcPr>
            <w:tcW w:w="846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(PS)</w:t>
            </w:r>
          </w:p>
        </w:tc>
      </w:tr>
      <w:tr w:rsidR="00111107" w:rsidRPr="000E6509" w:rsidTr="00672484">
        <w:tc>
          <w:tcPr>
            <w:tcW w:w="320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6.</w:t>
            </w:r>
          </w:p>
        </w:tc>
        <w:tc>
          <w:tcPr>
            <w:tcW w:w="1959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Nasip Naço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875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Anëtar</w:t>
            </w:r>
          </w:p>
        </w:tc>
        <w:tc>
          <w:tcPr>
            <w:tcW w:w="846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(LSI)</w:t>
            </w:r>
          </w:p>
        </w:tc>
      </w:tr>
      <w:tr w:rsidR="00111107" w:rsidRPr="000E6509" w:rsidTr="00672484">
        <w:tc>
          <w:tcPr>
            <w:tcW w:w="320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7.</w:t>
            </w:r>
          </w:p>
        </w:tc>
        <w:tc>
          <w:tcPr>
            <w:tcW w:w="1959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>Gent Strazimiri</w:t>
            </w:r>
          </w:p>
        </w:tc>
        <w:tc>
          <w:tcPr>
            <w:tcW w:w="1875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 xml:space="preserve">Anëtar </w:t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  <w:r w:rsidRPr="000E6509">
              <w:rPr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846" w:type="pct"/>
          </w:tcPr>
          <w:p w:rsidR="00111107" w:rsidRPr="000E6509" w:rsidRDefault="00111107" w:rsidP="00672484">
            <w:pPr>
              <w:pStyle w:val="Paragrafi"/>
              <w:ind w:firstLine="0"/>
              <w:rPr>
                <w:spacing w:val="-4"/>
                <w:sz w:val="22"/>
                <w:szCs w:val="22"/>
                <w:lang w:val="sq-AL"/>
              </w:rPr>
            </w:pPr>
            <w:r w:rsidRPr="000E6509">
              <w:rPr>
                <w:spacing w:val="-4"/>
                <w:sz w:val="22"/>
                <w:szCs w:val="22"/>
                <w:lang w:val="sq-AL"/>
              </w:rPr>
              <w:tab/>
              <w:t>(PD)</w:t>
            </w:r>
          </w:p>
        </w:tc>
      </w:tr>
    </w:tbl>
    <w:p w:rsidR="00111107" w:rsidRPr="000E6509" w:rsidRDefault="00111107" w:rsidP="00111107">
      <w:pPr>
        <w:pStyle w:val="Hapesira7"/>
        <w:rPr>
          <w:spacing w:val="-4"/>
          <w:lang w:val="sq-AL"/>
        </w:rPr>
      </w:pPr>
    </w:p>
    <w:p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color w:val="000000"/>
          <w:spacing w:val="-4"/>
          <w:lang w:val="sq-AL"/>
        </w:rPr>
        <w:t>IV. Ky vendim hyn në fuqi menjëherë.</w:t>
      </w:r>
    </w:p>
    <w:p w:rsidR="00111107" w:rsidRPr="000E6509" w:rsidRDefault="00111107" w:rsidP="00111107">
      <w:pPr>
        <w:pStyle w:val="Hapesira7"/>
        <w:rPr>
          <w:spacing w:val="-4"/>
          <w:lang w:val="sq-AL"/>
        </w:rPr>
      </w:pPr>
    </w:p>
    <w:p w:rsidR="00111107" w:rsidRPr="000E6509" w:rsidRDefault="00111107" w:rsidP="00111107">
      <w:pPr>
        <w:pStyle w:val="Paragrafi"/>
        <w:jc w:val="right"/>
        <w:rPr>
          <w:spacing w:val="-4"/>
          <w:lang w:val="sq-AL"/>
        </w:rPr>
      </w:pPr>
      <w:r w:rsidRPr="000E6509">
        <w:rPr>
          <w:spacing w:val="-4"/>
          <w:lang w:val="sq-AL"/>
        </w:rPr>
        <w:t>KRYETARI</w:t>
      </w:r>
    </w:p>
    <w:p w:rsidR="00111107" w:rsidRPr="000E6509" w:rsidRDefault="00111107" w:rsidP="00111107">
      <w:pPr>
        <w:pStyle w:val="Paragrafi"/>
        <w:jc w:val="right"/>
        <w:rPr>
          <w:b/>
          <w:spacing w:val="-4"/>
          <w:lang w:val="sq-AL"/>
        </w:rPr>
      </w:pPr>
      <w:r w:rsidRPr="000E6509">
        <w:rPr>
          <w:b/>
          <w:spacing w:val="-4"/>
          <w:lang w:val="sq-AL"/>
        </w:rPr>
        <w:t>Gramoz Ruçi</w:t>
      </w:r>
    </w:p>
    <w:p w:rsidR="00111107" w:rsidRPr="000E6509" w:rsidRDefault="00111107" w:rsidP="00111107">
      <w:pPr>
        <w:pStyle w:val="Hapesira7"/>
        <w:rPr>
          <w:spacing w:val="-4"/>
          <w:lang w:val="sq-AL"/>
        </w:rPr>
      </w:pPr>
    </w:p>
    <w:p w:rsidR="00111107" w:rsidRPr="000E6509" w:rsidRDefault="00111107" w:rsidP="00111107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Miratuar në datën 1.2.2018</w:t>
      </w:r>
    </w:p>
    <w:p w:rsidR="002A715F" w:rsidRDefault="002A715F">
      <w:bookmarkStart w:id="0" w:name="_GoBack"/>
      <w:bookmarkEnd w:id="0"/>
    </w:p>
    <w:sectPr w:rsidR="002A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53D"/>
    <w:rsid w:val="00111107"/>
    <w:rsid w:val="002A715F"/>
    <w:rsid w:val="00DD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10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11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11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111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111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111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11107"/>
    <w:rPr>
      <w:sz w:val="14"/>
      <w:szCs w:val="24"/>
    </w:rPr>
  </w:style>
  <w:style w:type="table" w:styleId="TableGrid">
    <w:name w:val="Table Grid"/>
    <w:basedOn w:val="TableNormal"/>
    <w:uiPriority w:val="59"/>
    <w:rsid w:val="0011110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10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110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110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1110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1110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1110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11107"/>
    <w:rPr>
      <w:sz w:val="14"/>
      <w:szCs w:val="24"/>
    </w:rPr>
  </w:style>
  <w:style w:type="table" w:styleId="TableGrid">
    <w:name w:val="Table Grid"/>
    <w:basedOn w:val="TableNormal"/>
    <w:uiPriority w:val="59"/>
    <w:rsid w:val="0011110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2018-02-06T16:08:00Z</dcterms:created>
  <dcterms:modified xsi:type="dcterms:W3CDTF">2018-02-06T16:08:00Z</dcterms:modified>
</cp:coreProperties>
</file>