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25BC" w:rsidRDefault="008925BC" w:rsidP="008925BC">
      <w:pPr>
        <w:pStyle w:val="NeniTitull"/>
        <w:rPr>
          <w:spacing w:val="-4"/>
          <w:lang w:val="sq-AL"/>
        </w:rPr>
      </w:pPr>
      <w:r>
        <w:rPr>
          <w:spacing w:val="-4"/>
          <w:lang w:val="sq-AL"/>
        </w:rPr>
        <w:t>VENDIM</w:t>
      </w:r>
    </w:p>
    <w:p w:rsidR="008925BC" w:rsidRDefault="008925BC" w:rsidP="008925BC">
      <w:pPr>
        <w:pStyle w:val="NeniTitull"/>
        <w:rPr>
          <w:spacing w:val="-4"/>
          <w:lang w:val="sq-AL"/>
        </w:rPr>
      </w:pPr>
      <w:r>
        <w:rPr>
          <w:spacing w:val="-4"/>
          <w:lang w:val="sq-AL"/>
        </w:rPr>
        <w:t>Nr. 19/2018</w:t>
      </w:r>
    </w:p>
    <w:p w:rsidR="008925BC" w:rsidRDefault="008925BC" w:rsidP="008925BC">
      <w:pPr>
        <w:pStyle w:val="Hapesira7"/>
        <w:rPr>
          <w:spacing w:val="-4"/>
          <w:lang w:val="sq-AL"/>
        </w:rPr>
      </w:pPr>
    </w:p>
    <w:p w:rsidR="008925BC" w:rsidRDefault="008925BC" w:rsidP="008925BC">
      <w:pPr>
        <w:pStyle w:val="NeniTitull"/>
        <w:rPr>
          <w:rFonts w:cs="Times New Roman"/>
          <w:spacing w:val="-4"/>
          <w:szCs w:val="24"/>
          <w:lang w:val="sq-AL"/>
        </w:rPr>
      </w:pPr>
      <w:r>
        <w:rPr>
          <w:rFonts w:cs="Times New Roman"/>
          <w:spacing w:val="-4"/>
          <w:szCs w:val="24"/>
          <w:lang w:val="sq-AL"/>
        </w:rPr>
        <w:t>PËR ZGJEDHJEN E ANËTARËVE TË KËSHILLIT TË LARTË TË PROKURORISË, SIPAS LIGJIT NR. 115/2016, “PËR ORGANET E QEVERISJES SË SISTEMIT TË DREJTËSISË”</w:t>
      </w:r>
    </w:p>
    <w:p w:rsidR="008925BC" w:rsidRDefault="008925BC" w:rsidP="008925BC">
      <w:pPr>
        <w:pStyle w:val="Hapesira7"/>
        <w:rPr>
          <w:spacing w:val="-4"/>
          <w:lang w:val="sq-AL"/>
        </w:rPr>
      </w:pPr>
    </w:p>
    <w:p w:rsidR="008925BC" w:rsidRDefault="008925BC" w:rsidP="008925BC">
      <w:pPr>
        <w:pStyle w:val="Paragrafi"/>
        <w:rPr>
          <w:spacing w:val="-4"/>
          <w:lang w:val="sq-AL"/>
        </w:rPr>
      </w:pPr>
      <w:r>
        <w:rPr>
          <w:spacing w:val="-4"/>
          <w:lang w:val="sq-AL"/>
        </w:rPr>
        <w:t>Në mbështetje të pikës 8, të nenit 149, të Kushtetutës dhe të pikës 16, të nenit 35, të ligjit nr. 115/2016, “Për organet e qeverisjes së sistemit të drejtësisë”,</w:t>
      </w:r>
    </w:p>
    <w:p w:rsidR="008925BC" w:rsidRDefault="008925BC" w:rsidP="008925BC">
      <w:pPr>
        <w:pStyle w:val="Hapesira7"/>
        <w:rPr>
          <w:spacing w:val="-4"/>
          <w:lang w:val="sq-AL"/>
        </w:rPr>
      </w:pPr>
    </w:p>
    <w:p w:rsidR="008925BC" w:rsidRDefault="008925BC" w:rsidP="008925BC">
      <w:pPr>
        <w:pStyle w:val="NeniNr"/>
        <w:rPr>
          <w:spacing w:val="-4"/>
          <w:lang w:val="sq-AL"/>
        </w:rPr>
      </w:pPr>
      <w:r>
        <w:rPr>
          <w:spacing w:val="-4"/>
          <w:lang w:val="sq-AL"/>
        </w:rPr>
        <w:t>KUVENDI</w:t>
      </w:r>
    </w:p>
    <w:p w:rsidR="008925BC" w:rsidRDefault="008925BC" w:rsidP="008925BC">
      <w:pPr>
        <w:pStyle w:val="NeniNr"/>
        <w:rPr>
          <w:spacing w:val="-4"/>
          <w:lang w:val="sq-AL"/>
        </w:rPr>
      </w:pPr>
      <w:r>
        <w:rPr>
          <w:spacing w:val="-4"/>
          <w:lang w:val="sq-AL"/>
        </w:rPr>
        <w:t>I REPUBLIKËS SË SHQIPËRISË</w:t>
      </w:r>
    </w:p>
    <w:p w:rsidR="008925BC" w:rsidRDefault="008925BC" w:rsidP="008925BC">
      <w:pPr>
        <w:pStyle w:val="Hapesira7"/>
        <w:rPr>
          <w:spacing w:val="-4"/>
          <w:lang w:val="sq-AL"/>
        </w:rPr>
      </w:pPr>
    </w:p>
    <w:p w:rsidR="008925BC" w:rsidRDefault="008925BC" w:rsidP="008925BC">
      <w:pPr>
        <w:pStyle w:val="NeniNr"/>
        <w:rPr>
          <w:spacing w:val="-4"/>
          <w:lang w:val="sq-AL"/>
        </w:rPr>
      </w:pPr>
      <w:r>
        <w:rPr>
          <w:spacing w:val="-4"/>
          <w:lang w:val="sq-AL"/>
        </w:rPr>
        <w:t>VENDOSI:</w:t>
      </w:r>
    </w:p>
    <w:p w:rsidR="008925BC" w:rsidRDefault="008925BC" w:rsidP="008925BC">
      <w:pPr>
        <w:pStyle w:val="Hapesira7"/>
        <w:rPr>
          <w:spacing w:val="-4"/>
          <w:lang w:val="sq-AL"/>
        </w:rPr>
      </w:pPr>
    </w:p>
    <w:p w:rsidR="008925BC" w:rsidRDefault="008925BC" w:rsidP="008925BC">
      <w:pPr>
        <w:pStyle w:val="Paragrafi"/>
        <w:rPr>
          <w:spacing w:val="-4"/>
          <w:lang w:val="sq-AL"/>
        </w:rPr>
      </w:pPr>
      <w:r>
        <w:rPr>
          <w:spacing w:val="-4"/>
          <w:lang w:val="sq-AL"/>
        </w:rPr>
        <w:t>I. Të konsiderojë të zgjedhur kandidatët e listës së tretë në bllok për anëtarë të Këshillit të Lartë të Prokurorisë, që ka rezultuar nga hedhja e shortit në nënkomisionin “Për përzgjedhjen e kandidatëve për anëtarë të Këshillit të Lartë Gjyqësor dhe Këshillit të Lartë të Prokurorisë”, për shkak të mosarritjes së shumicës prej dy të tretave të votave të të gjithë anëtarëve të Kuvendit, si vijon:</w:t>
      </w:r>
    </w:p>
    <w:p w:rsidR="008925BC" w:rsidRDefault="008925BC" w:rsidP="008925BC">
      <w:pPr>
        <w:pStyle w:val="Paragrafi"/>
        <w:ind w:firstLine="0"/>
        <w:rPr>
          <w:rFonts w:cs="Times New Roman"/>
          <w:spacing w:val="-4"/>
          <w:szCs w:val="24"/>
          <w:lang w:val="sq-AL"/>
        </w:rPr>
      </w:pPr>
      <w:r>
        <w:rPr>
          <w:rFonts w:cs="Times New Roman"/>
          <w:spacing w:val="-4"/>
          <w:szCs w:val="24"/>
          <w:lang w:val="sq-AL"/>
        </w:rPr>
        <w:t xml:space="preserve">1. Nurihan Meta (Seiti) </w:t>
      </w:r>
      <w:r>
        <w:rPr>
          <w:rFonts w:cs="Times New Roman"/>
          <w:spacing w:val="-4"/>
          <w:szCs w:val="24"/>
          <w:lang w:val="sq-AL"/>
        </w:rPr>
        <w:tab/>
        <w:t>(nga avokatia)</w:t>
      </w:r>
    </w:p>
    <w:p w:rsidR="008925BC" w:rsidRDefault="008925BC" w:rsidP="008925BC">
      <w:pPr>
        <w:pStyle w:val="Paragrafi"/>
        <w:ind w:firstLine="0"/>
        <w:rPr>
          <w:spacing w:val="-4"/>
          <w:lang w:val="sq-AL"/>
        </w:rPr>
      </w:pPr>
      <w:r>
        <w:rPr>
          <w:spacing w:val="-4"/>
          <w:lang w:val="sq-AL"/>
        </w:rPr>
        <w:t xml:space="preserve">2. Tartar Bazaj </w:t>
      </w:r>
      <w:r>
        <w:rPr>
          <w:spacing w:val="-4"/>
          <w:lang w:val="sq-AL"/>
        </w:rPr>
        <w:tab/>
      </w:r>
      <w:r>
        <w:rPr>
          <w:spacing w:val="-4"/>
          <w:lang w:val="sq-AL"/>
        </w:rPr>
        <w:tab/>
      </w:r>
      <w:r>
        <w:rPr>
          <w:spacing w:val="-4"/>
          <w:lang w:val="sq-AL"/>
        </w:rPr>
        <w:tab/>
      </w:r>
      <w:r>
        <w:rPr>
          <w:spacing w:val="-4"/>
          <w:lang w:val="sq-AL"/>
        </w:rPr>
        <w:tab/>
        <w:t>(nga avokatia)</w:t>
      </w:r>
    </w:p>
    <w:p w:rsidR="008925BC" w:rsidRDefault="008925BC" w:rsidP="008925BC">
      <w:pPr>
        <w:pStyle w:val="Paragrafi"/>
        <w:ind w:firstLine="0"/>
        <w:rPr>
          <w:spacing w:val="-4"/>
          <w:lang w:val="sq-AL"/>
        </w:rPr>
      </w:pPr>
      <w:r>
        <w:rPr>
          <w:spacing w:val="-4"/>
          <w:lang w:val="sq-AL"/>
        </w:rPr>
        <w:t xml:space="preserve">3. Gent Ibrahimi </w:t>
      </w:r>
      <w:r>
        <w:rPr>
          <w:spacing w:val="-4"/>
          <w:lang w:val="sq-AL"/>
        </w:rPr>
        <w:tab/>
      </w:r>
      <w:r>
        <w:rPr>
          <w:spacing w:val="-4"/>
          <w:lang w:val="sq-AL"/>
        </w:rPr>
        <w:tab/>
      </w:r>
      <w:r>
        <w:rPr>
          <w:spacing w:val="-4"/>
          <w:lang w:val="sq-AL"/>
        </w:rPr>
        <w:tab/>
        <w:t>(nga trupa e pedagogëve)</w:t>
      </w:r>
    </w:p>
    <w:p w:rsidR="008925BC" w:rsidRDefault="008925BC" w:rsidP="008925BC">
      <w:pPr>
        <w:pStyle w:val="Paragrafi"/>
        <w:ind w:firstLine="0"/>
        <w:rPr>
          <w:spacing w:val="-4"/>
          <w:lang w:val="sq-AL"/>
        </w:rPr>
      </w:pPr>
      <w:r>
        <w:rPr>
          <w:spacing w:val="-4"/>
          <w:lang w:val="sq-AL"/>
        </w:rPr>
        <w:t xml:space="preserve">4. Sandër Beci </w:t>
      </w:r>
      <w:r>
        <w:rPr>
          <w:spacing w:val="-4"/>
          <w:lang w:val="sq-AL"/>
        </w:rPr>
        <w:tab/>
      </w:r>
      <w:r>
        <w:rPr>
          <w:spacing w:val="-4"/>
          <w:lang w:val="sq-AL"/>
        </w:rPr>
        <w:tab/>
      </w:r>
      <w:r>
        <w:rPr>
          <w:spacing w:val="-4"/>
          <w:lang w:val="sq-AL"/>
        </w:rPr>
        <w:tab/>
      </w:r>
      <w:r>
        <w:rPr>
          <w:spacing w:val="-4"/>
          <w:lang w:val="sq-AL"/>
        </w:rPr>
        <w:tab/>
        <w:t>(nga trupa e pedagogëve)</w:t>
      </w:r>
    </w:p>
    <w:p w:rsidR="008925BC" w:rsidRDefault="008925BC" w:rsidP="008925BC">
      <w:pPr>
        <w:pStyle w:val="Paragrafi"/>
        <w:ind w:firstLine="0"/>
        <w:rPr>
          <w:spacing w:val="-4"/>
          <w:lang w:val="sq-AL"/>
        </w:rPr>
      </w:pPr>
      <w:r>
        <w:rPr>
          <w:spacing w:val="-4"/>
          <w:lang w:val="sq-AL"/>
        </w:rPr>
        <w:t xml:space="preserve">5. Alfred Balla </w:t>
      </w:r>
      <w:r>
        <w:rPr>
          <w:spacing w:val="-4"/>
          <w:lang w:val="sq-AL"/>
        </w:rPr>
        <w:tab/>
      </w:r>
      <w:r>
        <w:rPr>
          <w:spacing w:val="-4"/>
          <w:lang w:val="sq-AL"/>
        </w:rPr>
        <w:tab/>
      </w:r>
      <w:r>
        <w:rPr>
          <w:spacing w:val="-4"/>
          <w:lang w:val="sq-AL"/>
        </w:rPr>
        <w:tab/>
      </w:r>
      <w:r>
        <w:rPr>
          <w:spacing w:val="-4"/>
          <w:lang w:val="sq-AL"/>
        </w:rPr>
        <w:tab/>
        <w:t>(nga shoqëria civile).</w:t>
      </w:r>
    </w:p>
    <w:p w:rsidR="008925BC" w:rsidRDefault="008925BC" w:rsidP="008925BC">
      <w:pPr>
        <w:pStyle w:val="Paragrafi"/>
        <w:rPr>
          <w:spacing w:val="-4"/>
          <w:lang w:val="sq-AL"/>
        </w:rPr>
      </w:pPr>
      <w:r>
        <w:rPr>
          <w:spacing w:val="-4"/>
          <w:lang w:val="sq-AL"/>
        </w:rPr>
        <w:t xml:space="preserve">II. Ky vendim hyn në fuqi menjëherë dhe botohet në Fletoren Zyrtare. </w:t>
      </w:r>
    </w:p>
    <w:p w:rsidR="008925BC" w:rsidRDefault="008925BC" w:rsidP="008925BC">
      <w:pPr>
        <w:pStyle w:val="Hapesira7"/>
        <w:rPr>
          <w:spacing w:val="-4"/>
          <w:lang w:val="sq-AL"/>
        </w:rPr>
      </w:pPr>
    </w:p>
    <w:p w:rsidR="008925BC" w:rsidRDefault="008925BC" w:rsidP="008925BC">
      <w:pPr>
        <w:pStyle w:val="Autoriteti"/>
        <w:rPr>
          <w:spacing w:val="-4"/>
          <w:lang w:val="sq-AL"/>
        </w:rPr>
      </w:pPr>
      <w:r>
        <w:rPr>
          <w:spacing w:val="-4"/>
          <w:lang w:val="sq-AL"/>
        </w:rPr>
        <w:t>KRYETARI</w:t>
      </w:r>
    </w:p>
    <w:p w:rsidR="008925BC" w:rsidRDefault="008925BC" w:rsidP="008925BC">
      <w:pPr>
        <w:pStyle w:val="AutoritetiEmer"/>
        <w:rPr>
          <w:spacing w:val="-4"/>
          <w:lang w:val="sq-AL"/>
        </w:rPr>
      </w:pPr>
      <w:r>
        <w:rPr>
          <w:spacing w:val="-4"/>
          <w:lang w:val="sq-AL"/>
        </w:rPr>
        <w:t>Gramoz Ruçi</w:t>
      </w:r>
    </w:p>
    <w:p w:rsidR="008925BC" w:rsidRDefault="008925BC" w:rsidP="008925BC">
      <w:pPr>
        <w:pStyle w:val="Hapesira7"/>
        <w:rPr>
          <w:spacing w:val="-4"/>
          <w:lang w:val="sq-AL"/>
        </w:rPr>
      </w:pPr>
    </w:p>
    <w:p w:rsidR="008925BC" w:rsidRDefault="008925BC" w:rsidP="008925BC">
      <w:pPr>
        <w:pStyle w:val="Paragrafi"/>
        <w:rPr>
          <w:spacing w:val="-4"/>
          <w:lang w:val="sq-AL"/>
        </w:rPr>
      </w:pPr>
      <w:r>
        <w:rPr>
          <w:spacing w:val="-4"/>
          <w:lang w:val="sq-AL"/>
        </w:rPr>
        <w:t xml:space="preserve">Miratuar në datën 8.2.2018  </w:t>
      </w:r>
    </w:p>
    <w:p w:rsidR="001D5B4E" w:rsidRDefault="001D5B4E">
      <w:bookmarkStart w:id="0" w:name="_GoBack"/>
      <w:bookmarkEnd w:id="0"/>
    </w:p>
    <w:sectPr w:rsidR="001D5B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1B06"/>
    <w:rsid w:val="001D5B4E"/>
    <w:rsid w:val="008925BC"/>
    <w:rsid w:val="00E71B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7426C4-3C32-4819-8A65-2428E3A33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8925BC"/>
    <w:rPr>
      <w:rFonts w:ascii="Garamond" w:eastAsia="MS Mincho" w:hAnsi="Garamond" w:cs="CG Times"/>
      <w:sz w:val="24"/>
    </w:rPr>
  </w:style>
  <w:style w:type="paragraph" w:customStyle="1" w:styleId="Paragrafi">
    <w:name w:val="Paragrafi"/>
    <w:link w:val="ParagrafiChar"/>
    <w:rsid w:val="008925BC"/>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8925BC"/>
    <w:rPr>
      <w:rFonts w:ascii="Garamond" w:eastAsia="MS Mincho" w:hAnsi="Garamond" w:cs="CG Times"/>
      <w:sz w:val="24"/>
      <w:lang w:val="en-GB"/>
    </w:rPr>
  </w:style>
  <w:style w:type="paragraph" w:customStyle="1" w:styleId="NeniNr">
    <w:name w:val="Neni_Nr"/>
    <w:next w:val="Normal"/>
    <w:link w:val="NeniNrChar"/>
    <w:rsid w:val="008925B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8925BC"/>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8925BC"/>
    <w:rPr>
      <w:rFonts w:ascii="Garamond" w:eastAsia="MS Mincho" w:hAnsi="Garamond" w:cs="CG Times"/>
      <w:caps/>
      <w:sz w:val="24"/>
      <w:lang w:val="en-GB"/>
    </w:rPr>
  </w:style>
  <w:style w:type="paragraph" w:customStyle="1" w:styleId="Autoriteti">
    <w:name w:val="Autoriteti"/>
    <w:next w:val="Normal"/>
    <w:link w:val="AutoritetiChar"/>
    <w:rsid w:val="008925BC"/>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8925BC"/>
    <w:rPr>
      <w:rFonts w:ascii="Garamond" w:eastAsia="MS Mincho" w:hAnsi="Garamond" w:cs="Times New Roman"/>
      <w:b/>
      <w:bCs/>
      <w:sz w:val="24"/>
      <w:lang w:val="en-GB"/>
    </w:rPr>
  </w:style>
  <w:style w:type="paragraph" w:customStyle="1" w:styleId="AutoritetiEmer">
    <w:name w:val="Autoriteti_Emer"/>
    <w:next w:val="Normal"/>
    <w:link w:val="AutoritetiEmerChar"/>
    <w:rsid w:val="008925BC"/>
    <w:pPr>
      <w:widowControl w:val="0"/>
      <w:spacing w:after="0" w:line="240" w:lineRule="auto"/>
      <w:jc w:val="right"/>
    </w:pPr>
    <w:rPr>
      <w:rFonts w:ascii="Garamond" w:eastAsia="MS Mincho" w:hAnsi="Garamond" w:cs="Times New Roman"/>
      <w:b/>
      <w:bCs/>
      <w:sz w:val="24"/>
      <w:lang w:val="en-GB"/>
    </w:rPr>
  </w:style>
  <w:style w:type="paragraph" w:customStyle="1" w:styleId="Hapesira7">
    <w:name w:val="Hapesira 7"/>
    <w:basedOn w:val="Paragrafi"/>
    <w:qFormat/>
    <w:rsid w:val="008925BC"/>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4159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164</Words>
  <Characters>940</Characters>
  <Application>Microsoft Office Word</Application>
  <DocSecurity>0</DocSecurity>
  <Lines>7</Lines>
  <Paragraphs>2</Paragraphs>
  <ScaleCrop>false</ScaleCrop>
  <Company/>
  <LinksUpToDate>false</LinksUpToDate>
  <CharactersWithSpaces>1102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2018-02-14T14:46:00Z</dcterms:created>
  <dcterms:modified xsi:type="dcterms:W3CDTF">2018-02-14T14:46:00Z</dcterms:modified>
</cp:coreProperties>
</file>