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9C2" w:rsidRDefault="007C69C2" w:rsidP="007C69C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C69C2" w:rsidRDefault="007C69C2" w:rsidP="007C69C2">
      <w:pPr>
        <w:pStyle w:val="NeniTitull"/>
        <w:rPr>
          <w:lang w:val="sq-AL"/>
        </w:rPr>
      </w:pPr>
      <w:r>
        <w:rPr>
          <w:lang w:val="sq-AL"/>
        </w:rPr>
        <w:t>Nr. 21/2018</w:t>
      </w:r>
    </w:p>
    <w:p w:rsidR="007C69C2" w:rsidRDefault="007C69C2" w:rsidP="007C69C2">
      <w:pPr>
        <w:pStyle w:val="NeniTitull"/>
        <w:rPr>
          <w:sz w:val="14"/>
          <w:lang w:val="sq-AL"/>
        </w:rPr>
      </w:pPr>
    </w:p>
    <w:p w:rsidR="007C69C2" w:rsidRDefault="007C69C2" w:rsidP="007C69C2">
      <w:pPr>
        <w:pStyle w:val="NeniTitull"/>
        <w:rPr>
          <w:lang w:val="sq-AL"/>
        </w:rPr>
      </w:pPr>
      <w:r>
        <w:rPr>
          <w:lang w:val="sq-AL"/>
        </w:rPr>
        <w:t>PËR CAKTIMIN E PËRBËRJES SË NËNKOMISIONIT TË PËRHERSHËM PARLAMENTAR, “PËR BARAZINË GJINORE DHE PARANDALIMIN E DHUNËS NDAJ GRUAS”</w:t>
      </w:r>
    </w:p>
    <w:p w:rsidR="007C69C2" w:rsidRDefault="007C69C2" w:rsidP="007C69C2">
      <w:pPr>
        <w:pStyle w:val="Hapesira7"/>
        <w:rPr>
          <w:lang w:val="sq-AL"/>
        </w:rPr>
      </w:pPr>
    </w:p>
    <w:p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 xml:space="preserve">Në mbështetje të nenit 78, pika 1, të Kushtetutës dhe të neneve 21, 22 e 55 të Rregullores së Kuvendit, me propozimin e kryetarëve të grupeve parlamentare, </w:t>
      </w:r>
    </w:p>
    <w:p w:rsidR="007C69C2" w:rsidRDefault="007C69C2" w:rsidP="007C69C2">
      <w:pPr>
        <w:pStyle w:val="Hapesira7"/>
        <w:rPr>
          <w:lang w:val="sq-AL"/>
        </w:rPr>
      </w:pPr>
    </w:p>
    <w:p w:rsidR="007C69C2" w:rsidRDefault="007C69C2" w:rsidP="007C69C2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7C69C2" w:rsidRDefault="007C69C2" w:rsidP="007C69C2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7C69C2" w:rsidRDefault="007C69C2" w:rsidP="007C69C2">
      <w:pPr>
        <w:pStyle w:val="Hapesira7"/>
        <w:rPr>
          <w:lang w:val="sq-AL"/>
        </w:rPr>
      </w:pPr>
    </w:p>
    <w:p w:rsidR="007C69C2" w:rsidRDefault="007C69C2" w:rsidP="007C69C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C69C2" w:rsidRDefault="007C69C2" w:rsidP="007C69C2">
      <w:pPr>
        <w:pStyle w:val="Hapesira7"/>
        <w:rPr>
          <w:lang w:val="sq-AL"/>
        </w:rPr>
      </w:pPr>
    </w:p>
    <w:p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>I. Përbërja e nënkomisionit të përhershëm, “Për barazinë gjinore dhe parandalimin e dhunës ndaj gruas” është si më poshtë: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Eglantina Gjermeni</w:t>
      </w:r>
      <w:r>
        <w:rPr>
          <w:spacing w:val="-4"/>
          <w:lang w:val="sq-AL"/>
        </w:rPr>
        <w:tab/>
        <w:t xml:space="preserve"> kryetare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(PS)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Orjola Pampuri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zëvendëskryetare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bookmarkStart w:id="0" w:name="_GoBack"/>
      <w:bookmarkEnd w:id="0"/>
      <w:r>
        <w:rPr>
          <w:spacing w:val="-4"/>
          <w:lang w:val="sq-AL"/>
        </w:rPr>
        <w:t>(PD)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Elona Hoxha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Klodiana Spahiu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Musa Ulqini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(PS)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Antoneta Dhima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Floida Kërpaçi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(LSI)</w:t>
      </w:r>
    </w:p>
    <w:p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Rudina Hajdari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(PD)</w:t>
      </w:r>
    </w:p>
    <w:p w:rsidR="007C69C2" w:rsidRDefault="007C69C2" w:rsidP="007C69C2">
      <w:pPr>
        <w:pStyle w:val="Paragrafi"/>
        <w:rPr>
          <w:lang w:val="sq-AL"/>
        </w:rPr>
      </w:pPr>
      <w:r>
        <w:rPr>
          <w:spacing w:val="-4"/>
          <w:lang w:val="sq-AL"/>
        </w:rPr>
        <w:t>9. Fatbardha Kadiu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(PD)</w:t>
      </w:r>
    </w:p>
    <w:p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7C69C2" w:rsidRDefault="007C69C2" w:rsidP="007C69C2">
      <w:pPr>
        <w:pStyle w:val="Paragrafi"/>
        <w:jc w:val="right"/>
        <w:rPr>
          <w:sz w:val="14"/>
          <w:lang w:val="sq-AL"/>
        </w:rPr>
      </w:pPr>
    </w:p>
    <w:p w:rsidR="007C69C2" w:rsidRDefault="007C69C2" w:rsidP="007C69C2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7C69C2" w:rsidRDefault="007C69C2" w:rsidP="007C69C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7C69C2" w:rsidRDefault="007C69C2" w:rsidP="007C69C2">
      <w:pPr>
        <w:pStyle w:val="Hapesira7"/>
        <w:rPr>
          <w:lang w:val="sq-AL"/>
        </w:rPr>
      </w:pPr>
    </w:p>
    <w:p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>Miratuar në datën 22.2.2018</w:t>
      </w:r>
    </w:p>
    <w:p w:rsidR="004F4C6B" w:rsidRDefault="004F4C6B"/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71"/>
    <w:rsid w:val="000F1671"/>
    <w:rsid w:val="004F4C6B"/>
    <w:rsid w:val="007C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6DD7A4-28E8-4FAD-8BCD-6513F37B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C69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C69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C69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C69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C69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C69C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5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2018-02-26T15:00:00Z</dcterms:created>
  <dcterms:modified xsi:type="dcterms:W3CDTF">2018-02-26T15:01:00Z</dcterms:modified>
</cp:coreProperties>
</file>