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5E7" w:rsidRDefault="00FA65E7" w:rsidP="00FA65E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FA65E7" w:rsidRDefault="00FA65E7" w:rsidP="00FA65E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39/2018</w:t>
      </w:r>
    </w:p>
    <w:p w:rsidR="00FA65E7" w:rsidRDefault="00FA65E7" w:rsidP="00FA65E7">
      <w:pPr>
        <w:pStyle w:val="NeniTitull"/>
        <w:keepNext w:val="0"/>
        <w:rPr>
          <w:spacing w:val="-4"/>
          <w:sz w:val="12"/>
          <w:lang w:val="sq-AL"/>
        </w:rPr>
      </w:pPr>
    </w:p>
    <w:p w:rsidR="00FA65E7" w:rsidRDefault="00FA65E7" w:rsidP="00FA65E7">
      <w:pPr>
        <w:pStyle w:val="NeniTitull"/>
        <w:keepNext w:val="0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PËR ZGJEDHJEN E NJË ANËTARI TË BORDIT TË INSTITUTIT TË STUDIMEVE PËR KRIMET DHE PASOJAT E KOMUNIZMIT NË SHQIPËRI</w:t>
      </w:r>
    </w:p>
    <w:p w:rsidR="00FA65E7" w:rsidRDefault="00FA65E7" w:rsidP="00FA65E7">
      <w:pPr>
        <w:pStyle w:val="Paragrafi"/>
        <w:rPr>
          <w:spacing w:val="-4"/>
          <w:sz w:val="12"/>
          <w:lang w:val="sq-AL"/>
        </w:rPr>
      </w:pPr>
    </w:p>
    <w:p w:rsidR="00FA65E7" w:rsidRDefault="00FA65E7" w:rsidP="00FA65E7">
      <w:pPr>
        <w:pStyle w:val="Paragrafi"/>
        <w:rPr>
          <w:spacing w:val="-6"/>
          <w:lang w:val="sq-AL"/>
        </w:rPr>
      </w:pPr>
      <w:r>
        <w:rPr>
          <w:rFonts w:eastAsia="Times New Roman"/>
          <w:spacing w:val="-4"/>
          <w:lang w:val="sq-AL" w:eastAsia="sq-AL"/>
        </w:rPr>
        <w:tab/>
      </w:r>
      <w:r>
        <w:rPr>
          <w:rFonts w:eastAsia="Times New Roman"/>
          <w:spacing w:val="-6"/>
          <w:lang w:val="sq-AL" w:eastAsia="sq-AL"/>
        </w:rPr>
        <w:t xml:space="preserve">Në mbështetje të nenit 78 të Kushtetutës, të </w:t>
      </w:r>
      <w:r>
        <w:rPr>
          <w:spacing w:val="-6"/>
          <w:lang w:val="sq-AL"/>
        </w:rPr>
        <w:t xml:space="preserve">neneve 8, dhe 18, të ligjit </w:t>
      </w:r>
      <w:r>
        <w:rPr>
          <w:spacing w:val="-6"/>
          <w:lang w:val="sq-AL" w:eastAsia="sq-AL"/>
        </w:rPr>
        <w:t>nr. 10 242, datë 25.2.2010</w:t>
      </w:r>
      <w:r>
        <w:rPr>
          <w:spacing w:val="-6"/>
          <w:lang w:val="sq-AL"/>
        </w:rPr>
        <w:t>, “Për Institutin e Studimeve për Krimet dhe Pasojat e Komunizmit në Shqipëri”, si dhe të nenit 111 të Rregullores së Kuvendit, me propozimin e Institutit të Integrimit të ish-të Përndjekurve Politikë,</w:t>
      </w:r>
    </w:p>
    <w:p w:rsidR="00FA65E7" w:rsidRDefault="00FA65E7" w:rsidP="00FA65E7">
      <w:pPr>
        <w:pStyle w:val="Paragrafi"/>
        <w:rPr>
          <w:spacing w:val="-4"/>
          <w:sz w:val="12"/>
          <w:lang w:val="sq-AL"/>
        </w:rPr>
      </w:pPr>
    </w:p>
    <w:p w:rsidR="00FA65E7" w:rsidRDefault="00FA65E7" w:rsidP="00FA65E7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FA65E7" w:rsidRDefault="00FA65E7" w:rsidP="00FA65E7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FA65E7" w:rsidRDefault="00FA65E7" w:rsidP="00FA65E7">
      <w:pPr>
        <w:pStyle w:val="NeniNr"/>
        <w:keepNext w:val="0"/>
        <w:rPr>
          <w:sz w:val="14"/>
          <w:lang w:val="sq-AL"/>
        </w:rPr>
      </w:pPr>
    </w:p>
    <w:p w:rsidR="00FA65E7" w:rsidRDefault="00FA65E7" w:rsidP="00FA65E7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FA65E7" w:rsidRDefault="00FA65E7" w:rsidP="00FA65E7">
      <w:pPr>
        <w:pStyle w:val="Paragrafi"/>
        <w:rPr>
          <w:sz w:val="14"/>
          <w:lang w:val="sq-AL"/>
        </w:rPr>
      </w:pPr>
    </w:p>
    <w:p w:rsidR="00FA65E7" w:rsidRDefault="00FA65E7" w:rsidP="00FA65E7">
      <w:pPr>
        <w:pStyle w:val="Paragrafi"/>
        <w:rPr>
          <w:lang w:val="sq-AL"/>
        </w:rPr>
      </w:pPr>
      <w:r>
        <w:rPr>
          <w:lang w:val="sq-AL"/>
        </w:rPr>
        <w:tab/>
        <w:t>I. Zoti Uran Butka zgjidhet anëtar i Bordit të Institutit të Studimeve për Krimet dhe Pasojat e Komunizmit në Shqipëri.</w:t>
      </w:r>
    </w:p>
    <w:p w:rsidR="00FA65E7" w:rsidRDefault="00FA65E7" w:rsidP="00FA65E7">
      <w:pPr>
        <w:pStyle w:val="Paragrafi"/>
        <w:rPr>
          <w:lang w:val="sq-AL"/>
        </w:rPr>
      </w:pPr>
      <w:r>
        <w:rPr>
          <w:lang w:val="sq-AL"/>
        </w:rPr>
        <w:tab/>
        <w:t>II. Ky vendim hyn në fuqi menjëherë.</w:t>
      </w:r>
    </w:p>
    <w:p w:rsidR="00FA65E7" w:rsidRDefault="00FA65E7" w:rsidP="00FA65E7">
      <w:pPr>
        <w:pStyle w:val="Paragrafi"/>
        <w:rPr>
          <w:sz w:val="14"/>
          <w:lang w:val="sq-AL"/>
        </w:rPr>
      </w:pPr>
    </w:p>
    <w:p w:rsidR="00FA65E7" w:rsidRDefault="00FA65E7" w:rsidP="00FA65E7">
      <w:pPr>
        <w:pStyle w:val="Autoriteti"/>
        <w:keepNext w:val="0"/>
        <w:rPr>
          <w:lang w:val="sq-AL"/>
        </w:rPr>
      </w:pPr>
      <w:r>
        <w:rPr>
          <w:lang w:val="sq-AL"/>
        </w:rPr>
        <w:t>KRYETARI</w:t>
      </w:r>
    </w:p>
    <w:p w:rsidR="00FA65E7" w:rsidRDefault="00FA65E7" w:rsidP="00FA65E7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FA65E7" w:rsidRDefault="00FA65E7" w:rsidP="00FA65E7">
      <w:pPr>
        <w:pStyle w:val="Paragrafi"/>
        <w:rPr>
          <w:lang w:val="sq-AL"/>
        </w:rPr>
      </w:pPr>
      <w:r>
        <w:rPr>
          <w:lang w:val="sq-AL"/>
        </w:rPr>
        <w:t>Miratuar në datën 5.3.2018</w:t>
      </w:r>
    </w:p>
    <w:p w:rsidR="008A760D" w:rsidRDefault="008A760D">
      <w:bookmarkStart w:id="0" w:name="_GoBack"/>
      <w:bookmarkEnd w:id="0"/>
    </w:p>
    <w:sectPr w:rsidR="008A76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5E7"/>
    <w:rsid w:val="008A760D"/>
    <w:rsid w:val="00FA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56E774-80D5-4066-BDD0-F0DBC8E1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A65E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A65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A65E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A65E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A65E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A65E7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FA65E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A65E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A65E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8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2018-03-15T08:46:00Z</dcterms:created>
  <dcterms:modified xsi:type="dcterms:W3CDTF">2018-03-15T08:46:00Z</dcterms:modified>
</cp:coreProperties>
</file>