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00C" w:rsidRDefault="007B200C" w:rsidP="007B200C">
      <w:pPr>
        <w:pStyle w:val="NeniTitull"/>
        <w:rPr>
          <w:spacing w:val="-4"/>
          <w:lang w:val="sq-AL"/>
        </w:rPr>
      </w:pPr>
      <w:bookmarkStart w:id="0" w:name="_Toc512862791"/>
      <w:r>
        <w:rPr>
          <w:spacing w:val="-4"/>
          <w:lang w:val="sq-AL"/>
        </w:rPr>
        <w:t>VENDIM</w:t>
      </w:r>
      <w:bookmarkEnd w:id="0"/>
    </w:p>
    <w:p w:rsidR="007B200C" w:rsidRDefault="007B200C" w:rsidP="007B200C">
      <w:pPr>
        <w:pStyle w:val="NeniTitull"/>
        <w:rPr>
          <w:spacing w:val="-4"/>
          <w:lang w:val="sq-AL"/>
        </w:rPr>
      </w:pPr>
      <w:bookmarkStart w:id="1" w:name="_Toc512862792"/>
      <w:r>
        <w:rPr>
          <w:spacing w:val="-4"/>
          <w:lang w:val="sq-AL"/>
        </w:rPr>
        <w:t>Nr. 67/2018</w:t>
      </w:r>
      <w:bookmarkEnd w:id="1"/>
    </w:p>
    <w:p w:rsidR="007B200C" w:rsidRDefault="007B200C" w:rsidP="007B200C">
      <w:pPr>
        <w:pStyle w:val="Hapesira7"/>
        <w:rPr>
          <w:spacing w:val="-4"/>
          <w:lang w:val="sq-AL"/>
        </w:rPr>
      </w:pPr>
    </w:p>
    <w:p w:rsidR="007B200C" w:rsidRDefault="007B200C" w:rsidP="007B200C">
      <w:pPr>
        <w:pStyle w:val="NeniTitull"/>
        <w:rPr>
          <w:spacing w:val="-4"/>
          <w:lang w:val="sq-AL"/>
        </w:rPr>
      </w:pPr>
      <w:bookmarkStart w:id="2" w:name="_Toc512862793"/>
      <w:r>
        <w:rPr>
          <w:spacing w:val="-4"/>
          <w:lang w:val="sq-AL"/>
        </w:rPr>
        <w:t>PËR ZGJEDHJEN E NJË ANËTARI</w:t>
      </w:r>
      <w:bookmarkEnd w:id="2"/>
      <w:r>
        <w:rPr>
          <w:spacing w:val="-4"/>
          <w:lang w:val="sq-AL"/>
        </w:rPr>
        <w:t xml:space="preserve"> </w:t>
      </w:r>
    </w:p>
    <w:p w:rsidR="007B200C" w:rsidRDefault="007B200C" w:rsidP="007B200C">
      <w:pPr>
        <w:pStyle w:val="NeniTitull"/>
        <w:rPr>
          <w:spacing w:val="-4"/>
          <w:lang w:val="sq-AL"/>
        </w:rPr>
      </w:pPr>
      <w:bookmarkStart w:id="3" w:name="_Toc512862794"/>
      <w:r>
        <w:rPr>
          <w:spacing w:val="-4"/>
          <w:lang w:val="sq-AL"/>
        </w:rPr>
        <w:t>TË KËSHILLIT DREJTUES TË AUTORITETIT TË KOMUNIKIMEVE ELEKTRONIKE DHE POSTARE</w:t>
      </w:r>
      <w:bookmarkEnd w:id="3"/>
    </w:p>
    <w:p w:rsidR="007B200C" w:rsidRDefault="007B200C" w:rsidP="007B200C">
      <w:pPr>
        <w:pStyle w:val="Hapesira7"/>
        <w:rPr>
          <w:spacing w:val="-4"/>
          <w:lang w:val="sq-AL"/>
        </w:rPr>
      </w:pPr>
    </w:p>
    <w:p w:rsidR="007B200C" w:rsidRDefault="007B200C" w:rsidP="007B20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nenit 114, pika 3, të ligjit nr. 9918, datë 19.5.2008, “Për komunikimet elektronike në Republikën e Shqipërisë”, të ndryshuar, si dhe të nenit 111 të Rregullores së Kuvendit, me propozimin e Këshillit të Ministrave,</w:t>
      </w:r>
    </w:p>
    <w:p w:rsidR="007B200C" w:rsidRDefault="007B200C" w:rsidP="007B200C">
      <w:pPr>
        <w:pStyle w:val="Hapesira7"/>
        <w:rPr>
          <w:spacing w:val="-4"/>
          <w:sz w:val="6"/>
          <w:lang w:val="sq-AL"/>
        </w:rPr>
      </w:pPr>
    </w:p>
    <w:p w:rsidR="007B200C" w:rsidRDefault="007B200C" w:rsidP="007B200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7B200C" w:rsidRDefault="007B200C" w:rsidP="007B200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7B200C" w:rsidRDefault="007B200C" w:rsidP="007B200C">
      <w:pPr>
        <w:pStyle w:val="Hapesira7"/>
        <w:rPr>
          <w:spacing w:val="-4"/>
          <w:lang w:val="sq-AL"/>
        </w:rPr>
      </w:pPr>
    </w:p>
    <w:p w:rsidR="007B200C" w:rsidRDefault="007B200C" w:rsidP="007B200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7B200C" w:rsidRDefault="007B200C" w:rsidP="007B200C">
      <w:pPr>
        <w:pStyle w:val="Hapesira7"/>
        <w:rPr>
          <w:spacing w:val="-4"/>
          <w:lang w:val="sq-AL"/>
        </w:rPr>
      </w:pPr>
    </w:p>
    <w:p w:rsidR="007B200C" w:rsidRDefault="007B200C" w:rsidP="007B20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Znj. Edlira Dvorani zgjidhet anëtare e Këshillit Drejtues të Autoritetit të Komunikimeve Elektronike dhe Postare.</w:t>
      </w:r>
    </w:p>
    <w:p w:rsidR="007B200C" w:rsidRDefault="007B200C" w:rsidP="007B20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7B200C" w:rsidRDefault="007B200C" w:rsidP="007B200C">
      <w:pPr>
        <w:pStyle w:val="Hapesira7"/>
        <w:rPr>
          <w:sz w:val="8"/>
          <w:lang w:val="sq-AL"/>
        </w:rPr>
      </w:pPr>
    </w:p>
    <w:p w:rsidR="007B200C" w:rsidRDefault="007B200C" w:rsidP="007B200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KRYETARI </w:t>
      </w:r>
    </w:p>
    <w:p w:rsidR="007B200C" w:rsidRDefault="007B200C" w:rsidP="007B200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7B200C" w:rsidRDefault="007B200C" w:rsidP="007B200C">
      <w:pPr>
        <w:pStyle w:val="Paragrafi"/>
        <w:rPr>
          <w:spacing w:val="-4"/>
          <w:sz w:val="8"/>
          <w:lang w:val="sq-AL"/>
        </w:rPr>
      </w:pPr>
    </w:p>
    <w:p w:rsidR="007B200C" w:rsidRDefault="007B200C" w:rsidP="007B20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19.4.2018</w:t>
      </w:r>
    </w:p>
    <w:p w:rsidR="00136888" w:rsidRDefault="00136888">
      <w:bookmarkStart w:id="4" w:name="_GoBack"/>
      <w:bookmarkEnd w:id="4"/>
    </w:p>
    <w:sectPr w:rsidR="00136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645"/>
    <w:rsid w:val="00136888"/>
    <w:rsid w:val="00207645"/>
    <w:rsid w:val="007B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888A64-CBA7-4825-BFFB-5BF65D8F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B200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B20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B200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B200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B200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B200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7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2018-04-30T14:02:00Z</dcterms:created>
  <dcterms:modified xsi:type="dcterms:W3CDTF">2018-04-30T14:02:00Z</dcterms:modified>
</cp:coreProperties>
</file>