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29E" w:rsidRPr="002806D8" w:rsidRDefault="00CE229E" w:rsidP="00CE229E">
      <w:pPr>
        <w:pStyle w:val="NeniTitull"/>
        <w:rPr>
          <w:spacing w:val="-4"/>
          <w:lang w:val="sq-AL"/>
        </w:rPr>
      </w:pPr>
      <w:bookmarkStart w:id="0" w:name="_GoBack"/>
      <w:bookmarkEnd w:id="0"/>
      <w:r w:rsidRPr="002806D8">
        <w:rPr>
          <w:spacing w:val="-4"/>
          <w:lang w:val="sq-AL"/>
        </w:rPr>
        <w:t>VENDIM</w:t>
      </w:r>
    </w:p>
    <w:p w:rsidR="00CE229E" w:rsidRPr="002806D8" w:rsidRDefault="00CE229E" w:rsidP="00CE229E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>Nr. 75/2018</w:t>
      </w:r>
    </w:p>
    <w:p w:rsidR="00CE229E" w:rsidRPr="002806D8" w:rsidRDefault="00CE229E" w:rsidP="00CE229E">
      <w:pPr>
        <w:pStyle w:val="NeniTitull"/>
        <w:rPr>
          <w:spacing w:val="-4"/>
          <w:sz w:val="14"/>
          <w:lang w:val="sq-AL"/>
        </w:rPr>
      </w:pPr>
    </w:p>
    <w:p w:rsidR="00CE229E" w:rsidRPr="002806D8" w:rsidRDefault="00CE229E" w:rsidP="00CE229E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 xml:space="preserve">PËR ZGJEDHJEN E NJË ANËTARI </w:t>
      </w:r>
    </w:p>
    <w:p w:rsidR="00CE229E" w:rsidRPr="002806D8" w:rsidRDefault="00CE229E" w:rsidP="00CE229E">
      <w:pPr>
        <w:pStyle w:val="NeniTitull"/>
        <w:rPr>
          <w:spacing w:val="-4"/>
          <w:lang w:val="sq-AL"/>
        </w:rPr>
      </w:pPr>
      <w:r w:rsidRPr="002806D8">
        <w:rPr>
          <w:spacing w:val="-4"/>
          <w:lang w:val="sq-AL"/>
        </w:rPr>
        <w:t>TË KËSHILLIT DREJTUES TË AUTORITETIT TË KOMUNIKIMEVE ELEKTRONIKE DHE POSTARE</w:t>
      </w:r>
    </w:p>
    <w:p w:rsidR="00CE229E" w:rsidRPr="002806D8" w:rsidRDefault="00CE229E" w:rsidP="00CE229E">
      <w:pPr>
        <w:pStyle w:val="Paragrafi"/>
        <w:rPr>
          <w:spacing w:val="-4"/>
          <w:sz w:val="10"/>
          <w:lang w:val="sq-AL"/>
        </w:rPr>
      </w:pPr>
    </w:p>
    <w:p w:rsidR="00CE229E" w:rsidRPr="002806D8" w:rsidRDefault="00CE229E" w:rsidP="00CE229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ab/>
        <w:t>Në mbështetje të nenit 78 të Kushtetutës, të nenit 114, pika 3, të ligjit nr. 9918, datë 19.5.2008, “Për komunikimet elektronike në Republikën e Shqipërisë”, të ndryshuar, si dhe të nenit 111 të Rregullores së Kuvendit, me propozimin e Këshillit të Ministrave,</w:t>
      </w:r>
    </w:p>
    <w:p w:rsidR="00CE229E" w:rsidRPr="002806D8" w:rsidRDefault="00CE229E" w:rsidP="00CE229E">
      <w:pPr>
        <w:pStyle w:val="Paragrafi"/>
        <w:rPr>
          <w:spacing w:val="-4"/>
          <w:sz w:val="8"/>
          <w:lang w:val="sq-AL"/>
        </w:rPr>
      </w:pPr>
    </w:p>
    <w:p w:rsidR="00CE229E" w:rsidRPr="002806D8" w:rsidRDefault="00CE229E" w:rsidP="00CE229E">
      <w:pPr>
        <w:pStyle w:val="NeniNr"/>
        <w:rPr>
          <w:spacing w:val="-4"/>
          <w:lang w:val="sq-AL"/>
        </w:rPr>
      </w:pPr>
      <w:r w:rsidRPr="002806D8">
        <w:rPr>
          <w:spacing w:val="-4"/>
          <w:lang w:val="sq-AL"/>
        </w:rPr>
        <w:t>KUVENDI</w:t>
      </w:r>
    </w:p>
    <w:p w:rsidR="00CE229E" w:rsidRPr="002806D8" w:rsidRDefault="00CE229E" w:rsidP="00CE229E">
      <w:pPr>
        <w:pStyle w:val="NeniNr"/>
        <w:rPr>
          <w:spacing w:val="-4"/>
          <w:lang w:val="sq-AL"/>
        </w:rPr>
      </w:pPr>
      <w:r w:rsidRPr="002806D8">
        <w:rPr>
          <w:spacing w:val="-4"/>
          <w:lang w:val="sq-AL"/>
        </w:rPr>
        <w:t>I REPUBLIKËS SË SHQIPËRISË</w:t>
      </w:r>
    </w:p>
    <w:p w:rsidR="00CE229E" w:rsidRPr="002806D8" w:rsidRDefault="00CE229E" w:rsidP="00CE229E">
      <w:pPr>
        <w:pStyle w:val="NeniNr"/>
        <w:rPr>
          <w:spacing w:val="-4"/>
          <w:sz w:val="14"/>
          <w:lang w:val="sq-AL"/>
        </w:rPr>
      </w:pPr>
    </w:p>
    <w:p w:rsidR="00CE229E" w:rsidRPr="002806D8" w:rsidRDefault="00CE229E" w:rsidP="00CE229E">
      <w:pPr>
        <w:pStyle w:val="NeniNr"/>
        <w:rPr>
          <w:spacing w:val="-4"/>
          <w:lang w:val="sq-AL"/>
        </w:rPr>
      </w:pPr>
      <w:r w:rsidRPr="002806D8">
        <w:rPr>
          <w:spacing w:val="-4"/>
          <w:lang w:val="sq-AL"/>
        </w:rPr>
        <w:t>VENDOSI:</w:t>
      </w:r>
    </w:p>
    <w:p w:rsidR="00CE229E" w:rsidRPr="002806D8" w:rsidRDefault="00CE229E" w:rsidP="00CE229E">
      <w:pPr>
        <w:pStyle w:val="Paragrafi"/>
        <w:rPr>
          <w:spacing w:val="-4"/>
          <w:sz w:val="14"/>
          <w:lang w:val="sq-AL"/>
        </w:rPr>
      </w:pPr>
    </w:p>
    <w:p w:rsidR="00CE229E" w:rsidRPr="002806D8" w:rsidRDefault="00CE229E" w:rsidP="00CE229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ab/>
        <w:t>I. Zonja Ketrin Topçiu zgjidhet anëtare e Këshillit Drejtues të Autoritetit të Komunikimeve Elektronike dhe Postare.</w:t>
      </w:r>
    </w:p>
    <w:p w:rsidR="00CE229E" w:rsidRPr="002806D8" w:rsidRDefault="00CE229E" w:rsidP="00CE229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ab/>
        <w:t>II. Ky vendim hyn në fuqi menjëherë.</w:t>
      </w:r>
    </w:p>
    <w:p w:rsidR="00CE229E" w:rsidRPr="002806D8" w:rsidRDefault="00CE229E" w:rsidP="00CE229E">
      <w:pPr>
        <w:pStyle w:val="Paragrafi"/>
        <w:jc w:val="right"/>
        <w:rPr>
          <w:spacing w:val="-4"/>
          <w:sz w:val="14"/>
          <w:lang w:val="sq-AL"/>
        </w:rPr>
      </w:pPr>
    </w:p>
    <w:p w:rsidR="00CE229E" w:rsidRPr="002806D8" w:rsidRDefault="00CE229E" w:rsidP="00CE229E">
      <w:pPr>
        <w:pStyle w:val="Paragrafi"/>
        <w:jc w:val="right"/>
        <w:rPr>
          <w:spacing w:val="-4"/>
          <w:lang w:val="sq-AL"/>
        </w:rPr>
      </w:pPr>
      <w:r w:rsidRPr="002806D8">
        <w:rPr>
          <w:spacing w:val="-4"/>
          <w:lang w:val="sq-AL"/>
        </w:rPr>
        <w:t>KRYETARI</w:t>
      </w:r>
    </w:p>
    <w:p w:rsidR="00CE229E" w:rsidRPr="002806D8" w:rsidRDefault="00CE229E" w:rsidP="00CE229E">
      <w:pPr>
        <w:pStyle w:val="Paragrafi"/>
        <w:jc w:val="right"/>
        <w:rPr>
          <w:b/>
          <w:spacing w:val="-4"/>
          <w:lang w:val="sq-AL"/>
        </w:rPr>
      </w:pPr>
      <w:r w:rsidRPr="002806D8">
        <w:rPr>
          <w:b/>
          <w:spacing w:val="-4"/>
          <w:lang w:val="sq-AL"/>
        </w:rPr>
        <w:t>Gramoz Ruçi</w:t>
      </w:r>
    </w:p>
    <w:p w:rsidR="00CE229E" w:rsidRPr="002806D8" w:rsidRDefault="00CE229E" w:rsidP="00CE229E">
      <w:pPr>
        <w:pStyle w:val="Paragrafi"/>
        <w:rPr>
          <w:spacing w:val="-4"/>
          <w:sz w:val="10"/>
          <w:lang w:val="sq-AL"/>
        </w:rPr>
      </w:pPr>
    </w:p>
    <w:p w:rsidR="00CE229E" w:rsidRPr="002806D8" w:rsidRDefault="00CE229E" w:rsidP="00CE229E">
      <w:pPr>
        <w:pStyle w:val="Paragrafi"/>
        <w:rPr>
          <w:spacing w:val="-4"/>
          <w:lang w:val="sq-AL"/>
        </w:rPr>
      </w:pPr>
      <w:r w:rsidRPr="002806D8">
        <w:rPr>
          <w:spacing w:val="-4"/>
          <w:lang w:val="sq-AL"/>
        </w:rPr>
        <w:t>Miratuar në datën 31.5.2018</w:t>
      </w:r>
    </w:p>
    <w:p w:rsidR="00466627" w:rsidRDefault="00466627"/>
    <w:sectPr w:rsidR="004666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FE3"/>
    <w:rsid w:val="00466627"/>
    <w:rsid w:val="00C87FE3"/>
    <w:rsid w:val="00CE229E"/>
    <w:rsid w:val="00D81C48"/>
    <w:rsid w:val="00E7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E22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E229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E229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E229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E229E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E22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E229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E229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E229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E229E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Ruci</dc:creator>
  <cp:lastModifiedBy>Jonida Resulaj</cp:lastModifiedBy>
  <cp:revision>3</cp:revision>
  <cp:lastPrinted>2018-06-06T13:54:00Z</cp:lastPrinted>
  <dcterms:created xsi:type="dcterms:W3CDTF">2018-06-06T13:33:00Z</dcterms:created>
  <dcterms:modified xsi:type="dcterms:W3CDTF">2018-06-07T06:04:00Z</dcterms:modified>
</cp:coreProperties>
</file>