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A63" w:rsidRDefault="00150A63" w:rsidP="00150A63">
      <w:pPr>
        <w:pStyle w:val="NeniTitull"/>
        <w:rPr>
          <w:lang w:val="sq-AL"/>
        </w:rPr>
      </w:pPr>
      <w:r>
        <w:rPr>
          <w:lang w:val="sq-AL"/>
        </w:rPr>
        <w:t>VENDIM</w:t>
      </w:r>
    </w:p>
    <w:p w:rsidR="00150A63" w:rsidRDefault="00150A63" w:rsidP="00150A63">
      <w:pPr>
        <w:pStyle w:val="NeniTitull"/>
        <w:rPr>
          <w:lang w:val="sq-AL"/>
        </w:rPr>
      </w:pPr>
      <w:r>
        <w:rPr>
          <w:lang w:val="sq-AL"/>
        </w:rPr>
        <w:t>Nr. 77/2018</w:t>
      </w:r>
    </w:p>
    <w:p w:rsidR="00150A63" w:rsidRDefault="00150A63" w:rsidP="00150A63">
      <w:pPr>
        <w:pStyle w:val="NeniTitull"/>
        <w:rPr>
          <w:sz w:val="14"/>
          <w:lang w:val="sq-AL"/>
        </w:rPr>
      </w:pPr>
    </w:p>
    <w:p w:rsidR="00150A63" w:rsidRDefault="00150A63" w:rsidP="00150A63">
      <w:pPr>
        <w:pStyle w:val="NeniTitull"/>
        <w:rPr>
          <w:lang w:val="sq-AL"/>
        </w:rPr>
      </w:pPr>
      <w:r>
        <w:rPr>
          <w:lang w:val="sq-AL"/>
        </w:rPr>
        <w:t xml:space="preserve">PËR NJË NDRYSHIM NË VENDIMIN </w:t>
      </w:r>
    </w:p>
    <w:p w:rsidR="00150A63" w:rsidRDefault="00150A63" w:rsidP="00150A63">
      <w:pPr>
        <w:pStyle w:val="NeniTitull"/>
        <w:rPr>
          <w:lang w:val="sq-AL"/>
        </w:rPr>
      </w:pPr>
      <w:r>
        <w:rPr>
          <w:lang w:val="sq-AL"/>
        </w:rPr>
        <w:t xml:space="preserve">E KUVENDIT NR. 19/2016, “PËR MIRATIMIN E STRUKTURËS, ORGANIKËS DHE KATEGORIZIMIT </w:t>
      </w:r>
    </w:p>
    <w:p w:rsidR="00150A63" w:rsidRDefault="00150A63" w:rsidP="00150A63">
      <w:pPr>
        <w:pStyle w:val="NeniTitull"/>
        <w:rPr>
          <w:lang w:val="sq-AL"/>
        </w:rPr>
      </w:pPr>
      <w:r>
        <w:rPr>
          <w:lang w:val="sq-AL"/>
        </w:rPr>
        <w:t xml:space="preserve">TË POZICIONEVE TË PUNËS </w:t>
      </w:r>
    </w:p>
    <w:p w:rsidR="00150A63" w:rsidRDefault="00150A63" w:rsidP="00150A63">
      <w:pPr>
        <w:pStyle w:val="NeniTitull"/>
        <w:rPr>
          <w:lang w:val="sq-AL"/>
        </w:rPr>
      </w:pPr>
      <w:r>
        <w:rPr>
          <w:lang w:val="sq-AL"/>
        </w:rPr>
        <w:t>TË AUTORITETIT TË MEDIAVE  AUDIOVIZIVE (AMA)”</w:t>
      </w:r>
    </w:p>
    <w:p w:rsidR="00150A63" w:rsidRDefault="00150A63" w:rsidP="00150A63">
      <w:pPr>
        <w:pStyle w:val="Paragrafi"/>
        <w:rPr>
          <w:sz w:val="14"/>
          <w:lang w:val="sq-AL"/>
        </w:rPr>
      </w:pPr>
    </w:p>
    <w:p w:rsidR="00150A63" w:rsidRDefault="00150A63" w:rsidP="00150A63">
      <w:pPr>
        <w:pStyle w:val="Paragrafi"/>
        <w:rPr>
          <w:lang w:val="sq-AL"/>
        </w:rPr>
      </w:pPr>
      <w:r>
        <w:rPr>
          <w:lang w:val="sq-AL"/>
        </w:rPr>
        <w:tab/>
        <w:t xml:space="preserve">Në mbështetje të nenit 78 të Kushtetutës, të neneve 9 e 10, të ligjit nr. 9584, datë 17.7.2006, “Për pagat, shpërblimet dhe strukturat e institucioneve të pavarura kushtetuese dhe të institucioneve të tjera të pavarura, të krijuara me ligj”, të ndryshuar, si dhe të neneve 15, pika 2, dhe 19, pika 17, të ligjit  nr. 97/2013, “Për mediat audiovizive në Republikën e Shqipërisë”, me propozimin e Autoritetit të Mediave Audiovizive, </w:t>
      </w:r>
    </w:p>
    <w:p w:rsidR="00150A63" w:rsidRDefault="00150A63" w:rsidP="00150A63">
      <w:pPr>
        <w:pStyle w:val="NeniNr"/>
        <w:rPr>
          <w:lang w:val="sq-AL"/>
        </w:rPr>
      </w:pPr>
      <w:r>
        <w:rPr>
          <w:lang w:val="sq-AL"/>
        </w:rPr>
        <w:t>KUVENDI</w:t>
      </w:r>
    </w:p>
    <w:p w:rsidR="00150A63" w:rsidRDefault="00150A63" w:rsidP="00150A63">
      <w:pPr>
        <w:pStyle w:val="NeniNr"/>
        <w:rPr>
          <w:lang w:val="sq-AL"/>
        </w:rPr>
      </w:pPr>
      <w:r>
        <w:rPr>
          <w:lang w:val="sq-AL"/>
        </w:rPr>
        <w:t>I REPUBLIKËS SË SHQIPËRISË</w:t>
      </w:r>
    </w:p>
    <w:p w:rsidR="00150A63" w:rsidRDefault="00150A63" w:rsidP="00150A63">
      <w:pPr>
        <w:pStyle w:val="NeniNr"/>
        <w:rPr>
          <w:sz w:val="16"/>
          <w:lang w:val="sq-AL"/>
        </w:rPr>
      </w:pPr>
    </w:p>
    <w:p w:rsidR="00150A63" w:rsidRDefault="00150A63" w:rsidP="00150A63">
      <w:pPr>
        <w:pStyle w:val="NeniNr"/>
        <w:rPr>
          <w:lang w:val="sq-AL"/>
        </w:rPr>
      </w:pPr>
      <w:r>
        <w:rPr>
          <w:lang w:val="sq-AL"/>
        </w:rPr>
        <w:t>VENDOSI:</w:t>
      </w:r>
    </w:p>
    <w:p w:rsidR="00150A63" w:rsidRDefault="00150A63" w:rsidP="00150A63">
      <w:pPr>
        <w:pStyle w:val="Paragrafi"/>
        <w:rPr>
          <w:sz w:val="14"/>
          <w:lang w:val="sq-AL"/>
        </w:rPr>
      </w:pPr>
    </w:p>
    <w:p w:rsidR="00150A63" w:rsidRDefault="00150A63" w:rsidP="00150A63">
      <w:pPr>
        <w:pStyle w:val="Paragrafi"/>
        <w:rPr>
          <w:lang w:val="sq-AL"/>
        </w:rPr>
      </w:pPr>
      <w:r>
        <w:rPr>
          <w:lang w:val="sq-AL"/>
        </w:rPr>
        <w:tab/>
        <w:t>I. Lidhja nr. 2 që i përket organikës dhe kategorizimit të pagave të punonjësve të Autoritetit të Mediave Audiovizive”, pjesë e vendimit të Kuvendit nr. 19/2016, “Për miratimin e strukturës, organikës dhe kategorizimit të pozicioneve të punës të Autoritetit të Mediave Audiovizive (AMA)”, ndryshohet sipas lidhjes nr. 2 që i bashkëlidhet këtij vendimi.</w:t>
      </w:r>
    </w:p>
    <w:p w:rsidR="00150A63" w:rsidRDefault="00150A63" w:rsidP="00150A63">
      <w:pPr>
        <w:pStyle w:val="Paragrafi"/>
        <w:rPr>
          <w:lang w:val="sq-AL"/>
        </w:rPr>
      </w:pPr>
      <w:r>
        <w:rPr>
          <w:lang w:val="sq-AL"/>
        </w:rPr>
        <w:tab/>
        <w:t>II. Ky vendim hyn në fuqi menjëherë.</w:t>
      </w:r>
    </w:p>
    <w:p w:rsidR="00150A63" w:rsidRDefault="00150A63" w:rsidP="00150A63">
      <w:pPr>
        <w:pStyle w:val="Paragrafi"/>
        <w:jc w:val="right"/>
        <w:rPr>
          <w:sz w:val="14"/>
          <w:lang w:val="sq-AL"/>
        </w:rPr>
      </w:pPr>
    </w:p>
    <w:p w:rsidR="00150A63" w:rsidRDefault="00150A63" w:rsidP="00150A63">
      <w:pPr>
        <w:pStyle w:val="Paragrafi"/>
        <w:jc w:val="right"/>
        <w:rPr>
          <w:lang w:val="sq-AL"/>
        </w:rPr>
      </w:pPr>
      <w:r>
        <w:rPr>
          <w:lang w:val="sq-AL"/>
        </w:rPr>
        <w:t>KRYETARI</w:t>
      </w:r>
    </w:p>
    <w:p w:rsidR="00150A63" w:rsidRDefault="00150A63" w:rsidP="00150A63">
      <w:pPr>
        <w:pStyle w:val="Paragrafi"/>
        <w:jc w:val="right"/>
        <w:rPr>
          <w:b/>
          <w:lang w:val="sq-AL"/>
        </w:rPr>
      </w:pPr>
      <w:r>
        <w:rPr>
          <w:b/>
          <w:lang w:val="sq-AL"/>
        </w:rPr>
        <w:t>Gramoz Ruçi</w:t>
      </w:r>
    </w:p>
    <w:p w:rsidR="00150A63" w:rsidRDefault="00150A63" w:rsidP="00150A63">
      <w:pPr>
        <w:pStyle w:val="Paragrafi"/>
        <w:rPr>
          <w:sz w:val="14"/>
          <w:lang w:val="sq-AL"/>
        </w:rPr>
      </w:pPr>
    </w:p>
    <w:p w:rsidR="00150A63" w:rsidRDefault="00150A63" w:rsidP="00150A63">
      <w:pPr>
        <w:pStyle w:val="Paragrafi"/>
        <w:rPr>
          <w:lang w:val="sq-AL"/>
        </w:rPr>
      </w:pPr>
      <w:r>
        <w:rPr>
          <w:lang w:val="sq-AL"/>
        </w:rPr>
        <w:t>Miratuar në datën 21.6.2018</w:t>
      </w:r>
    </w:p>
    <w:p w:rsidR="00150A63" w:rsidRDefault="00150A63" w:rsidP="00150A63">
      <w:pPr>
        <w:spacing w:after="0"/>
        <w:ind w:firstLine="0"/>
        <w:jc w:val="left"/>
        <w:rPr>
          <w:lang w:val="sq-AL"/>
        </w:rPr>
        <w:sectPr w:rsidR="00150A63" w:rsidSect="00150A63">
          <w:type w:val="continuous"/>
          <w:pgSz w:w="11907" w:h="16840"/>
          <w:pgMar w:top="720" w:right="1134" w:bottom="720" w:left="1134" w:header="851" w:footer="851" w:gutter="0"/>
          <w:pgNumType w:start="6043"/>
          <w:cols w:space="454"/>
          <w:docGrid w:linePitch="299"/>
        </w:sectPr>
      </w:pPr>
    </w:p>
    <w:p w:rsidR="00150A63" w:rsidRDefault="00150A63" w:rsidP="00150A63">
      <w:pPr>
        <w:ind w:firstLine="0"/>
        <w:rPr>
          <w:lang w:val="sq-AL"/>
        </w:rPr>
        <w:sectPr w:rsidR="00150A63" w:rsidSect="00150A63">
          <w:pgSz w:w="11907" w:h="16840"/>
          <w:pgMar w:top="720" w:right="1134" w:bottom="720" w:left="1134" w:header="851" w:footer="851" w:gutter="0"/>
          <w:cols w:space="720"/>
        </w:sectPr>
      </w:pPr>
    </w:p>
    <w:p w:rsidR="00150A63" w:rsidRDefault="00150A63" w:rsidP="00150A63">
      <w:pPr>
        <w:ind w:firstLine="0"/>
        <w:rPr>
          <w:lang w:val="sq-AL"/>
        </w:rPr>
      </w:pPr>
    </w:p>
    <w:p w:rsidR="00150A63" w:rsidRDefault="00150A63" w:rsidP="00150A63">
      <w:pPr>
        <w:ind w:firstLine="0"/>
        <w:rPr>
          <w:lang w:val="sq-AL"/>
        </w:rPr>
      </w:pPr>
      <w:r>
        <w:rPr>
          <w:noProof/>
        </w:rPr>
        <mc:AlternateContent>
          <mc:Choice Requires="wps">
            <w:drawing>
              <wp:anchor distT="0" distB="0" distL="114300" distR="114300" simplePos="0" relativeHeight="251657216" behindDoc="0" locked="0" layoutInCell="1" allowOverlap="1" wp14:anchorId="1613EA1F" wp14:editId="15095CC3">
                <wp:simplePos x="0" y="0"/>
                <wp:positionH relativeFrom="column">
                  <wp:posOffset>7696200</wp:posOffset>
                </wp:positionH>
                <wp:positionV relativeFrom="paragraph">
                  <wp:posOffset>151765</wp:posOffset>
                </wp:positionV>
                <wp:extent cx="1397000" cy="596265"/>
                <wp:effectExtent l="0" t="0" r="12700" b="13335"/>
                <wp:wrapNone/>
                <wp:docPr id="3" name="Rectangle 3"/>
                <wp:cNvGraphicFramePr/>
                <a:graphic xmlns:a="http://schemas.openxmlformats.org/drawingml/2006/main">
                  <a:graphicData uri="http://schemas.microsoft.com/office/word/2010/wordprocessingShape">
                    <wps:wsp>
                      <wps:cNvSpPr/>
                      <wps:spPr>
                        <a:xfrm>
                          <a:off x="0" y="0"/>
                          <a:ext cx="1397000" cy="5962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50A63" w:rsidRDefault="00150A63" w:rsidP="00150A63">
                            <w:pPr>
                              <w:spacing w:after="0" w:line="240" w:lineRule="auto"/>
                              <w:ind w:firstLine="288"/>
                              <w:jc w:val="center"/>
                              <w:rPr>
                                <w:color w:val="000000" w:themeColor="text1"/>
                              </w:rPr>
                            </w:pPr>
                            <w:r>
                              <w:rPr>
                                <w:rFonts w:ascii="Garamond" w:hAnsi="Garamond"/>
                                <w:color w:val="000000" w:themeColor="text1"/>
                                <w:sz w:val="24"/>
                                <w:szCs w:val="24"/>
                                <w:lang w:val="sq-AL"/>
                              </w:rPr>
                              <w:t>Lidhja nr.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3EA1F" id="Rectangle 3" o:spid="_x0000_s1026" style="position:absolute;left:0;text-align:left;margin-left:606pt;margin-top:11.95pt;width:110pt;height:46.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" fillcolor="white [3212]" strokecolor="white [3212]" strokeweight="2pt">
                <v:textbox>
                  <w:txbxContent>
                    <w:p w:rsidR="00150A63" w:rsidRDefault="00150A63" w:rsidP="00150A63">
                      <w:pPr>
                        <w:spacing w:after="0" w:line="240" w:lineRule="auto"/>
                        <w:ind w:firstLine="288"/>
                        <w:jc w:val="center"/>
                        <w:rPr>
                          <w:color w:val="000000" w:themeColor="text1"/>
                        </w:rPr>
                      </w:pPr>
                      <w:r>
                        <w:rPr>
                          <w:rFonts w:ascii="Garamond" w:hAnsi="Garamond"/>
                          <w:color w:val="000000" w:themeColor="text1"/>
                          <w:sz w:val="24"/>
                          <w:szCs w:val="24"/>
                          <w:lang w:val="sq-AL"/>
                        </w:rPr>
                        <w:t>Lidhja nr. 1</w:t>
                      </w:r>
                    </w:p>
                  </w:txbxContent>
                </v:textbox>
              </v:rect>
            </w:pict>
          </mc:Fallback>
        </mc:AlternateContent>
      </w:r>
      <w:r>
        <w:rPr>
          <w:noProof/>
        </w:rPr>
        <w:drawing>
          <wp:anchor distT="0" distB="0" distL="114300" distR="114300" simplePos="0" relativeHeight="251658240" behindDoc="1" locked="0" layoutInCell="1" allowOverlap="1" wp14:anchorId="233872D8" wp14:editId="479A7F51">
            <wp:simplePos x="0" y="0"/>
            <wp:positionH relativeFrom="column">
              <wp:posOffset>160655</wp:posOffset>
            </wp:positionH>
            <wp:positionV relativeFrom="paragraph">
              <wp:posOffset>2540</wp:posOffset>
            </wp:positionV>
            <wp:extent cx="9797415" cy="4842510"/>
            <wp:effectExtent l="0" t="0" r="0" b="0"/>
            <wp:wrapNone/>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14:sizeRelH relativeFrom="page">
              <wp14:pctWidth>0</wp14:pctWidth>
            </wp14:sizeRelH>
            <wp14:sizeRelV relativeFrom="page">
              <wp14:pctHeight>0</wp14:pctHeight>
            </wp14:sizeRelV>
          </wp:anchor>
        </w:drawing>
      </w:r>
    </w:p>
    <w:p w:rsidR="00150A63" w:rsidRDefault="00150A63" w:rsidP="00150A63">
      <w:pPr>
        <w:spacing w:after="0"/>
        <w:ind w:firstLine="0"/>
        <w:jc w:val="left"/>
        <w:rPr>
          <w:lang w:val="sq-AL"/>
        </w:rPr>
        <w:sectPr w:rsidR="00150A63">
          <w:pgSz w:w="16840" w:h="11907" w:orient="landscape"/>
          <w:pgMar w:top="1134" w:right="720" w:bottom="1134" w:left="720" w:header="851" w:footer="851" w:gutter="0"/>
          <w:cols w:space="720"/>
        </w:sectPr>
      </w:pPr>
    </w:p>
    <w:tbl>
      <w:tblPr>
        <w:tblW w:w="5000" w:type="pct"/>
        <w:tblLook w:val="04A0" w:firstRow="1" w:lastRow="0" w:firstColumn="1" w:lastColumn="0" w:noHBand="0" w:noVBand="1"/>
      </w:tblPr>
      <w:tblGrid>
        <w:gridCol w:w="438"/>
        <w:gridCol w:w="5166"/>
        <w:gridCol w:w="1957"/>
        <w:gridCol w:w="2294"/>
      </w:tblGrid>
      <w:tr w:rsidR="00150A63" w:rsidTr="00150A63">
        <w:trPr>
          <w:trHeight w:val="300"/>
        </w:trPr>
        <w:tc>
          <w:tcPr>
            <w:tcW w:w="5000" w:type="pct"/>
            <w:gridSpan w:val="4"/>
            <w:noWrap/>
            <w:vAlign w:val="bottom"/>
            <w:hideMark/>
          </w:tcPr>
          <w:p w:rsidR="00150A63" w:rsidRDefault="00150A63">
            <w:pPr>
              <w:spacing w:after="0" w:line="240" w:lineRule="auto"/>
              <w:ind w:firstLine="0"/>
              <w:jc w:val="right"/>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lastRenderedPageBreak/>
              <w:t>Lidhja nr. 2</w:t>
            </w:r>
          </w:p>
        </w:tc>
      </w:tr>
      <w:tr w:rsidR="00150A63" w:rsidTr="00150A63">
        <w:trPr>
          <w:trHeight w:val="300"/>
        </w:trPr>
        <w:tc>
          <w:tcPr>
            <w:tcW w:w="5000" w:type="pct"/>
            <w:gridSpan w:val="4"/>
            <w:noWrap/>
            <w:vAlign w:val="bottom"/>
            <w:hideMark/>
          </w:tcPr>
          <w:p w:rsidR="00150A63" w:rsidRDefault="00150A63">
            <w:pPr>
              <w:spacing w:after="0" w:line="240" w:lineRule="auto"/>
              <w:ind w:firstLine="0"/>
              <w:jc w:val="center"/>
              <w:rPr>
                <w:rFonts w:ascii="Garamond" w:eastAsia="Times New Roman" w:hAnsi="Garamond"/>
                <w:bCs/>
                <w:color w:val="000000"/>
                <w:sz w:val="24"/>
                <w:szCs w:val="24"/>
                <w:lang w:val="sq-AL" w:eastAsia="en-GB"/>
              </w:rPr>
            </w:pPr>
            <w:r>
              <w:rPr>
                <w:rFonts w:ascii="Garamond" w:eastAsia="Times New Roman" w:hAnsi="Garamond"/>
                <w:bCs/>
                <w:color w:val="000000"/>
                <w:sz w:val="24"/>
                <w:szCs w:val="24"/>
                <w:lang w:val="sq-AL" w:eastAsia="en-GB"/>
              </w:rPr>
              <w:t>ORGANIKA DHE KATEGORIZIMI I POZICIONEVE TË PUNËS TË AUTORITETIT TË MEDIAVE AUDIOVIZIVE</w:t>
            </w:r>
          </w:p>
        </w:tc>
      </w:tr>
      <w:tr w:rsidR="00150A63" w:rsidTr="00150A63">
        <w:trPr>
          <w:trHeight w:val="660"/>
        </w:trPr>
        <w:tc>
          <w:tcPr>
            <w:tcW w:w="342" w:type="pct"/>
            <w:tcBorders>
              <w:top w:val="single" w:sz="4" w:space="0" w:color="auto"/>
              <w:left w:val="single" w:sz="4" w:space="0" w:color="auto"/>
              <w:bottom w:val="single" w:sz="4" w:space="0" w:color="auto"/>
              <w:right w:val="single" w:sz="4" w:space="0" w:color="auto"/>
            </w:tcBorders>
            <w:noWrap/>
            <w:vAlign w:val="center"/>
            <w:hideMark/>
          </w:tcPr>
          <w:p w:rsidR="00150A63" w:rsidRDefault="00150A63">
            <w:pPr>
              <w:spacing w:after="0" w:line="240" w:lineRule="auto"/>
              <w:ind w:firstLine="0"/>
              <w:jc w:val="center"/>
              <w:rPr>
                <w:rFonts w:ascii="Garamond" w:eastAsia="Times New Roman" w:hAnsi="Garamond"/>
                <w:b/>
                <w:bCs/>
                <w:color w:val="000000"/>
                <w:sz w:val="20"/>
                <w:szCs w:val="20"/>
                <w:lang w:val="sq-AL" w:eastAsia="en-GB"/>
              </w:rPr>
            </w:pPr>
            <w:r>
              <w:rPr>
                <w:rFonts w:ascii="Garamond" w:eastAsia="Times New Roman" w:hAnsi="Garamond"/>
                <w:b/>
                <w:bCs/>
                <w:color w:val="000000"/>
                <w:sz w:val="20"/>
                <w:szCs w:val="20"/>
                <w:lang w:val="sq-AL" w:eastAsia="en-GB"/>
              </w:rPr>
              <w:t>Nr.</w:t>
            </w:r>
          </w:p>
        </w:tc>
        <w:tc>
          <w:tcPr>
            <w:tcW w:w="2385" w:type="pct"/>
            <w:tcBorders>
              <w:top w:val="single" w:sz="4" w:space="0" w:color="auto"/>
              <w:left w:val="nil"/>
              <w:bottom w:val="single" w:sz="4" w:space="0" w:color="auto"/>
              <w:right w:val="single" w:sz="4" w:space="0" w:color="auto"/>
            </w:tcBorders>
            <w:noWrap/>
            <w:vAlign w:val="center"/>
            <w:hideMark/>
          </w:tcPr>
          <w:p w:rsidR="00150A63" w:rsidRDefault="00150A63">
            <w:pPr>
              <w:spacing w:after="0" w:line="240" w:lineRule="auto"/>
              <w:ind w:firstLine="0"/>
              <w:jc w:val="center"/>
              <w:rPr>
                <w:rFonts w:ascii="Garamond" w:eastAsia="Times New Roman" w:hAnsi="Garamond"/>
                <w:b/>
                <w:bCs/>
                <w:color w:val="000000"/>
                <w:sz w:val="20"/>
                <w:szCs w:val="20"/>
                <w:lang w:val="sq-AL" w:eastAsia="en-GB"/>
              </w:rPr>
            </w:pPr>
            <w:r>
              <w:rPr>
                <w:rFonts w:ascii="Garamond" w:eastAsia="Times New Roman" w:hAnsi="Garamond"/>
                <w:b/>
                <w:bCs/>
                <w:color w:val="000000"/>
                <w:sz w:val="20"/>
                <w:szCs w:val="20"/>
                <w:lang w:val="sq-AL" w:eastAsia="en-GB"/>
              </w:rPr>
              <w:t>FUNKSIONI</w:t>
            </w:r>
          </w:p>
        </w:tc>
        <w:tc>
          <w:tcPr>
            <w:tcW w:w="1140" w:type="pct"/>
            <w:tcBorders>
              <w:top w:val="single" w:sz="4" w:space="0" w:color="auto"/>
              <w:left w:val="nil"/>
              <w:bottom w:val="single" w:sz="4" w:space="0" w:color="auto"/>
              <w:right w:val="single" w:sz="4" w:space="0" w:color="auto"/>
            </w:tcBorders>
            <w:noWrap/>
            <w:vAlign w:val="center"/>
            <w:hideMark/>
          </w:tcPr>
          <w:p w:rsidR="00150A63" w:rsidRDefault="00150A63">
            <w:pPr>
              <w:spacing w:after="0" w:line="240" w:lineRule="auto"/>
              <w:ind w:firstLine="0"/>
              <w:jc w:val="center"/>
              <w:rPr>
                <w:rFonts w:ascii="Garamond" w:eastAsia="Times New Roman" w:hAnsi="Garamond"/>
                <w:b/>
                <w:bCs/>
                <w:color w:val="000000"/>
                <w:sz w:val="20"/>
                <w:szCs w:val="20"/>
                <w:lang w:val="sq-AL" w:eastAsia="en-GB"/>
              </w:rPr>
            </w:pPr>
            <w:r>
              <w:rPr>
                <w:rFonts w:ascii="Garamond" w:eastAsia="Times New Roman" w:hAnsi="Garamond"/>
                <w:b/>
                <w:bCs/>
                <w:color w:val="000000"/>
                <w:sz w:val="20"/>
                <w:szCs w:val="20"/>
                <w:lang w:val="sq-AL" w:eastAsia="en-GB"/>
              </w:rPr>
              <w:t>NUMRI I PUNONJËSVE</w:t>
            </w:r>
          </w:p>
        </w:tc>
        <w:tc>
          <w:tcPr>
            <w:tcW w:w="1133" w:type="pct"/>
            <w:tcBorders>
              <w:top w:val="single" w:sz="4" w:space="0" w:color="auto"/>
              <w:left w:val="nil"/>
              <w:bottom w:val="single" w:sz="4" w:space="0" w:color="auto"/>
              <w:right w:val="single" w:sz="4" w:space="0" w:color="auto"/>
            </w:tcBorders>
            <w:noWrap/>
            <w:vAlign w:val="center"/>
            <w:hideMark/>
          </w:tcPr>
          <w:p w:rsidR="00150A63" w:rsidRDefault="00150A63">
            <w:pPr>
              <w:spacing w:after="0" w:line="240" w:lineRule="auto"/>
              <w:ind w:firstLine="0"/>
              <w:jc w:val="center"/>
              <w:rPr>
                <w:rFonts w:ascii="Garamond" w:eastAsia="Times New Roman" w:hAnsi="Garamond"/>
                <w:b/>
                <w:bCs/>
                <w:color w:val="000000"/>
                <w:sz w:val="20"/>
                <w:szCs w:val="20"/>
                <w:lang w:val="sq-AL" w:eastAsia="en-GB"/>
              </w:rPr>
            </w:pPr>
            <w:r>
              <w:rPr>
                <w:rFonts w:ascii="Garamond" w:eastAsia="Times New Roman" w:hAnsi="Garamond"/>
                <w:b/>
                <w:bCs/>
                <w:color w:val="000000"/>
                <w:sz w:val="20"/>
                <w:szCs w:val="20"/>
                <w:lang w:val="sq-AL" w:eastAsia="en-GB"/>
              </w:rPr>
              <w:t>KLASA/KATEGORIA</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1</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Kryetar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1</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Grupi D</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Sekretar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1</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VKM nr. 545, datë 11.8.2011</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2</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Kabineti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2</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Drejtor Kabineti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II-a</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Këshilltar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II-b</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3</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Zëvendëskryetar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1</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grupi F</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4</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Sekretar i Përgjithshëm</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1</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I-b</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5</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xml:space="preserve">Këshilli i Ankesave </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3</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xml:space="preserve">Kryetar </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II-b</w:t>
            </w:r>
          </w:p>
        </w:tc>
      </w:tr>
      <w:tr w:rsidR="00150A63" w:rsidTr="00150A63">
        <w:trPr>
          <w:trHeight w:val="300"/>
        </w:trPr>
        <w:tc>
          <w:tcPr>
            <w:tcW w:w="342"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Anëtar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15"/>
        </w:trPr>
        <w:tc>
          <w:tcPr>
            <w:tcW w:w="342" w:type="pct"/>
            <w:tcBorders>
              <w:top w:val="nil"/>
              <w:left w:val="single" w:sz="4" w:space="0" w:color="auto"/>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Anëtar</w:t>
            </w:r>
          </w:p>
        </w:tc>
        <w:tc>
          <w:tcPr>
            <w:tcW w:w="1140"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single" w:sz="8" w:space="0" w:color="auto"/>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6</w:t>
            </w:r>
          </w:p>
        </w:tc>
        <w:tc>
          <w:tcPr>
            <w:tcW w:w="2385"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xml:space="preserve">Drejtoria e Programeve </w:t>
            </w:r>
          </w:p>
        </w:tc>
        <w:tc>
          <w:tcPr>
            <w:tcW w:w="1140"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8</w:t>
            </w:r>
          </w:p>
        </w:tc>
        <w:tc>
          <w:tcPr>
            <w:tcW w:w="1133" w:type="pct"/>
            <w:tcBorders>
              <w:top w:val="single" w:sz="8" w:space="0" w:color="auto"/>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Drejtor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Përmbajtjes dhe i Analizës</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Publikimeve dhe i Bashkëpunimit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15"/>
        </w:trPr>
        <w:tc>
          <w:tcPr>
            <w:tcW w:w="342" w:type="pct"/>
            <w:tcBorders>
              <w:top w:val="nil"/>
              <w:left w:val="single" w:sz="8" w:space="0" w:color="auto"/>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8"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15"/>
        </w:trPr>
        <w:tc>
          <w:tcPr>
            <w:tcW w:w="342" w:type="pct"/>
            <w:tcBorders>
              <w:top w:val="nil"/>
              <w:left w:val="single" w:sz="4" w:space="0" w:color="auto"/>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40"/>
                <w:szCs w:val="24"/>
                <w:lang w:val="sq-AL" w:eastAsia="en-GB"/>
              </w:rPr>
            </w:pPr>
            <w:r>
              <w:rPr>
                <w:rFonts w:ascii="Garamond" w:eastAsia="Times New Roman" w:hAnsi="Garamond"/>
                <w:b/>
                <w:bCs/>
                <w:color w:val="000000"/>
                <w:sz w:val="40"/>
                <w:szCs w:val="24"/>
                <w:lang w:val="sq-AL" w:eastAsia="en-GB"/>
              </w:rPr>
              <w:t> </w:t>
            </w:r>
          </w:p>
        </w:tc>
        <w:tc>
          <w:tcPr>
            <w:tcW w:w="2385"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40"/>
                <w:szCs w:val="24"/>
                <w:lang w:val="sq-AL" w:eastAsia="en-GB"/>
              </w:rPr>
            </w:pPr>
            <w:r>
              <w:rPr>
                <w:rFonts w:ascii="Garamond" w:eastAsia="Times New Roman" w:hAnsi="Garamond"/>
                <w:color w:val="000000"/>
                <w:sz w:val="40"/>
                <w:szCs w:val="24"/>
                <w:lang w:val="sq-AL" w:eastAsia="en-GB"/>
              </w:rPr>
              <w:t> </w:t>
            </w:r>
          </w:p>
        </w:tc>
        <w:tc>
          <w:tcPr>
            <w:tcW w:w="1140"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40"/>
                <w:szCs w:val="24"/>
                <w:lang w:val="sq-AL" w:eastAsia="en-GB"/>
              </w:rPr>
            </w:pPr>
            <w:r>
              <w:rPr>
                <w:rFonts w:ascii="Garamond" w:eastAsia="Times New Roman" w:hAnsi="Garamond"/>
                <w:color w:val="000000"/>
                <w:sz w:val="40"/>
                <w:szCs w:val="24"/>
                <w:lang w:val="sq-AL" w:eastAsia="en-GB"/>
              </w:rPr>
              <w:t> </w:t>
            </w:r>
          </w:p>
        </w:tc>
        <w:tc>
          <w:tcPr>
            <w:tcW w:w="1133"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40"/>
                <w:szCs w:val="24"/>
                <w:lang w:val="sq-AL" w:eastAsia="en-GB"/>
              </w:rPr>
            </w:pPr>
            <w:r>
              <w:rPr>
                <w:rFonts w:ascii="Garamond" w:eastAsia="Times New Roman" w:hAnsi="Garamond"/>
                <w:color w:val="000000"/>
                <w:sz w:val="40"/>
                <w:szCs w:val="24"/>
                <w:lang w:val="sq-AL" w:eastAsia="en-GB"/>
              </w:rPr>
              <w:t> </w:t>
            </w:r>
          </w:p>
        </w:tc>
      </w:tr>
      <w:tr w:rsidR="00150A63" w:rsidTr="00150A63">
        <w:trPr>
          <w:trHeight w:val="300"/>
        </w:trPr>
        <w:tc>
          <w:tcPr>
            <w:tcW w:w="342" w:type="pct"/>
            <w:tcBorders>
              <w:top w:val="single" w:sz="8" w:space="0" w:color="auto"/>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7</w:t>
            </w:r>
          </w:p>
        </w:tc>
        <w:tc>
          <w:tcPr>
            <w:tcW w:w="2385"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xml:space="preserve">Drejtoria e Planifikimit dhe e Teknologjisë së Informacionit  </w:t>
            </w:r>
          </w:p>
        </w:tc>
        <w:tc>
          <w:tcPr>
            <w:tcW w:w="1140"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7</w:t>
            </w:r>
          </w:p>
        </w:tc>
        <w:tc>
          <w:tcPr>
            <w:tcW w:w="1133" w:type="pct"/>
            <w:tcBorders>
              <w:top w:val="single" w:sz="8" w:space="0" w:color="auto"/>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Drejtor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Planifikimit dhe i Administrimit të Frekuencave</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Teknik</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single" w:sz="4" w:space="0" w:color="auto"/>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single" w:sz="4" w:space="0" w:color="auto"/>
              <w:left w:val="nil"/>
              <w:bottom w:val="single" w:sz="4" w:space="0" w:color="auto"/>
              <w:right w:val="single" w:sz="4" w:space="0" w:color="auto"/>
            </w:tcBorders>
            <w:shd w:val="clear" w:color="auto" w:fill="FFFFFF"/>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xml:space="preserve">Specialist </w:t>
            </w:r>
          </w:p>
        </w:tc>
        <w:tc>
          <w:tcPr>
            <w:tcW w:w="1140"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15"/>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15"/>
        </w:trPr>
        <w:tc>
          <w:tcPr>
            <w:tcW w:w="342" w:type="pct"/>
            <w:tcBorders>
              <w:top w:val="single" w:sz="4" w:space="0" w:color="auto"/>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Cs w:val="24"/>
                <w:lang w:val="sq-AL" w:eastAsia="en-GB"/>
              </w:rPr>
            </w:pPr>
            <w:r>
              <w:rPr>
                <w:rFonts w:ascii="Garamond" w:eastAsia="Times New Roman" w:hAnsi="Garamond"/>
                <w:b/>
                <w:bCs/>
                <w:color w:val="000000"/>
                <w:szCs w:val="24"/>
                <w:lang w:val="sq-AL" w:eastAsia="en-GB"/>
              </w:rPr>
              <w:t> </w:t>
            </w:r>
          </w:p>
        </w:tc>
        <w:tc>
          <w:tcPr>
            <w:tcW w:w="2385"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Cs w:val="24"/>
                <w:lang w:val="sq-AL" w:eastAsia="en-GB"/>
              </w:rPr>
            </w:pPr>
            <w:r>
              <w:rPr>
                <w:rFonts w:ascii="Garamond" w:eastAsia="Times New Roman" w:hAnsi="Garamond"/>
                <w:color w:val="000000"/>
                <w:szCs w:val="24"/>
                <w:lang w:val="sq-AL" w:eastAsia="en-GB"/>
              </w:rPr>
              <w:t> </w:t>
            </w:r>
          </w:p>
        </w:tc>
        <w:tc>
          <w:tcPr>
            <w:tcW w:w="1140"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Cs w:val="24"/>
                <w:lang w:val="sq-AL" w:eastAsia="en-GB"/>
              </w:rPr>
            </w:pPr>
            <w:r>
              <w:rPr>
                <w:rFonts w:ascii="Garamond" w:eastAsia="Times New Roman" w:hAnsi="Garamond"/>
                <w:color w:val="000000"/>
                <w:szCs w:val="24"/>
                <w:lang w:val="sq-AL" w:eastAsia="en-GB"/>
              </w:rPr>
              <w:t> </w:t>
            </w:r>
          </w:p>
        </w:tc>
        <w:tc>
          <w:tcPr>
            <w:tcW w:w="1133"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Cs w:val="24"/>
                <w:lang w:val="sq-AL" w:eastAsia="en-GB"/>
              </w:rPr>
            </w:pPr>
            <w:r>
              <w:rPr>
                <w:rFonts w:ascii="Garamond" w:eastAsia="Times New Roman" w:hAnsi="Garamond"/>
                <w:color w:val="000000"/>
                <w:szCs w:val="24"/>
                <w:lang w:val="sq-AL" w:eastAsia="en-GB"/>
              </w:rPr>
              <w:t> </w:t>
            </w:r>
          </w:p>
        </w:tc>
      </w:tr>
      <w:tr w:rsidR="00150A63" w:rsidTr="00150A63">
        <w:trPr>
          <w:trHeight w:val="300"/>
        </w:trPr>
        <w:tc>
          <w:tcPr>
            <w:tcW w:w="342" w:type="pct"/>
            <w:tcBorders>
              <w:top w:val="single" w:sz="4" w:space="0" w:color="auto"/>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8</w:t>
            </w:r>
          </w:p>
        </w:tc>
        <w:tc>
          <w:tcPr>
            <w:tcW w:w="2385"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xml:space="preserve">Drejtoria Juridike dhe e Licencave  </w:t>
            </w:r>
          </w:p>
        </w:tc>
        <w:tc>
          <w:tcPr>
            <w:tcW w:w="1140"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7</w:t>
            </w:r>
          </w:p>
        </w:tc>
        <w:tc>
          <w:tcPr>
            <w:tcW w:w="1133" w:type="pct"/>
            <w:tcBorders>
              <w:top w:val="single" w:sz="4" w:space="0" w:color="auto"/>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Drejtor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II-b</w:t>
            </w:r>
          </w:p>
        </w:tc>
      </w:tr>
      <w:tr w:rsidR="00150A63" w:rsidTr="00150A63">
        <w:trPr>
          <w:trHeight w:val="300"/>
        </w:trPr>
        <w:tc>
          <w:tcPr>
            <w:tcW w:w="342" w:type="pct"/>
            <w:tcBorders>
              <w:top w:val="single" w:sz="4" w:space="0" w:color="auto"/>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Çështjeve Juridike</w:t>
            </w:r>
          </w:p>
        </w:tc>
        <w:tc>
          <w:tcPr>
            <w:tcW w:w="1140"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Licencave</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15"/>
        </w:trPr>
        <w:tc>
          <w:tcPr>
            <w:tcW w:w="342" w:type="pct"/>
            <w:tcBorders>
              <w:top w:val="nil"/>
              <w:left w:val="single" w:sz="8" w:space="0" w:color="auto"/>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8"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15"/>
        </w:trPr>
        <w:tc>
          <w:tcPr>
            <w:tcW w:w="342" w:type="pct"/>
            <w:tcBorders>
              <w:top w:val="nil"/>
              <w:left w:val="single" w:sz="4" w:space="0" w:color="auto"/>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40"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single" w:sz="8" w:space="0" w:color="auto"/>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9</w:t>
            </w:r>
          </w:p>
        </w:tc>
        <w:tc>
          <w:tcPr>
            <w:tcW w:w="2385"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Drejtoria e Shërbimeve të Brendshme</w:t>
            </w:r>
          </w:p>
        </w:tc>
        <w:tc>
          <w:tcPr>
            <w:tcW w:w="1140"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9</w:t>
            </w:r>
          </w:p>
        </w:tc>
        <w:tc>
          <w:tcPr>
            <w:tcW w:w="1133" w:type="pct"/>
            <w:tcBorders>
              <w:top w:val="single" w:sz="8" w:space="0" w:color="auto"/>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xml:space="preserve">Drejtor </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Financës</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Administratës</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III-a/1</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Shofer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klasa IV</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Shofer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klasa IV</w:t>
            </w:r>
          </w:p>
        </w:tc>
      </w:tr>
      <w:tr w:rsidR="00150A63" w:rsidTr="00150A63">
        <w:trPr>
          <w:trHeight w:val="300"/>
        </w:trPr>
        <w:tc>
          <w:tcPr>
            <w:tcW w:w="342" w:type="pct"/>
            <w:tcBorders>
              <w:top w:val="nil"/>
              <w:left w:val="single" w:sz="8" w:space="0" w:color="auto"/>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nil"/>
              <w:right w:val="single" w:sz="4" w:space="0" w:color="auto"/>
            </w:tcBorders>
            <w:shd w:val="clear" w:color="auto" w:fill="FFFFFF"/>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Punonjës shërbimi</w:t>
            </w:r>
          </w:p>
        </w:tc>
        <w:tc>
          <w:tcPr>
            <w:tcW w:w="1140" w:type="pct"/>
            <w:tcBorders>
              <w:top w:val="nil"/>
              <w:left w:val="nil"/>
              <w:bottom w:val="nil"/>
              <w:right w:val="single" w:sz="4" w:space="0" w:color="auto"/>
            </w:tcBorders>
            <w:shd w:val="clear" w:color="auto" w:fill="FFFFFF"/>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klasa I</w:t>
            </w:r>
          </w:p>
        </w:tc>
      </w:tr>
      <w:tr w:rsidR="00150A63" w:rsidTr="00150A63">
        <w:trPr>
          <w:trHeight w:val="315"/>
        </w:trPr>
        <w:tc>
          <w:tcPr>
            <w:tcW w:w="342" w:type="pct"/>
            <w:tcBorders>
              <w:top w:val="single" w:sz="4" w:space="0" w:color="auto"/>
              <w:left w:val="single" w:sz="8" w:space="0" w:color="auto"/>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single" w:sz="4" w:space="0" w:color="auto"/>
              <w:left w:val="nil"/>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Punëtor pastrimi</w:t>
            </w:r>
          </w:p>
        </w:tc>
        <w:tc>
          <w:tcPr>
            <w:tcW w:w="1140" w:type="pct"/>
            <w:tcBorders>
              <w:top w:val="single" w:sz="4" w:space="0" w:color="auto"/>
              <w:left w:val="nil"/>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8"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Klasa I</w:t>
            </w:r>
          </w:p>
        </w:tc>
      </w:tr>
      <w:tr w:rsidR="00150A63" w:rsidTr="00150A63">
        <w:trPr>
          <w:trHeight w:val="315"/>
        </w:trPr>
        <w:tc>
          <w:tcPr>
            <w:tcW w:w="342" w:type="pct"/>
            <w:tcBorders>
              <w:top w:val="nil"/>
              <w:left w:val="single" w:sz="4" w:space="0" w:color="auto"/>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40"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single" w:sz="8" w:space="0" w:color="auto"/>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10</w:t>
            </w:r>
          </w:p>
        </w:tc>
        <w:tc>
          <w:tcPr>
            <w:tcW w:w="2385"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xml:space="preserve">Drejtoria e Burimeve Njerëzore dhe e Marrëdhënieve me Jashtë </w:t>
            </w:r>
          </w:p>
        </w:tc>
        <w:tc>
          <w:tcPr>
            <w:tcW w:w="1140"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8</w:t>
            </w:r>
          </w:p>
        </w:tc>
        <w:tc>
          <w:tcPr>
            <w:tcW w:w="1133" w:type="pct"/>
            <w:tcBorders>
              <w:top w:val="single" w:sz="8" w:space="0" w:color="auto"/>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Drejtor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Burimeve Njerëzore</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 Arkiv-Protokolli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IV-b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Protokollist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Klasa VII</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Marrëdhënieve me Jashtë dhe Publikun</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Nëpunës informacioni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Klasa III</w:t>
            </w:r>
          </w:p>
        </w:tc>
      </w:tr>
      <w:tr w:rsidR="00150A63" w:rsidTr="00150A63">
        <w:trPr>
          <w:trHeight w:val="315"/>
        </w:trPr>
        <w:tc>
          <w:tcPr>
            <w:tcW w:w="342" w:type="pct"/>
            <w:tcBorders>
              <w:top w:val="nil"/>
              <w:left w:val="single" w:sz="4" w:space="0" w:color="auto"/>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w:t>
            </w:r>
          </w:p>
        </w:tc>
        <w:tc>
          <w:tcPr>
            <w:tcW w:w="2385"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FF0000"/>
                <w:sz w:val="24"/>
                <w:szCs w:val="24"/>
                <w:lang w:val="sq-AL" w:eastAsia="en-GB"/>
              </w:rPr>
            </w:pPr>
            <w:r>
              <w:rPr>
                <w:rFonts w:ascii="Garamond" w:eastAsia="Times New Roman" w:hAnsi="Garamond"/>
                <w:color w:val="FF0000"/>
                <w:sz w:val="24"/>
                <w:szCs w:val="24"/>
                <w:lang w:val="sq-AL" w:eastAsia="en-GB"/>
              </w:rPr>
              <w:t> </w:t>
            </w:r>
          </w:p>
        </w:tc>
        <w:tc>
          <w:tcPr>
            <w:tcW w:w="1140"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single" w:sz="8" w:space="0" w:color="auto"/>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11</w:t>
            </w:r>
          </w:p>
        </w:tc>
        <w:tc>
          <w:tcPr>
            <w:tcW w:w="2385"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sz w:val="24"/>
                <w:szCs w:val="24"/>
                <w:lang w:val="sq-AL" w:eastAsia="en-GB"/>
              </w:rPr>
            </w:pPr>
            <w:r>
              <w:rPr>
                <w:rFonts w:ascii="Garamond" w:eastAsia="Times New Roman" w:hAnsi="Garamond"/>
                <w:b/>
                <w:bCs/>
                <w:sz w:val="24"/>
                <w:szCs w:val="24"/>
                <w:lang w:val="sq-AL" w:eastAsia="en-GB"/>
              </w:rPr>
              <w:t xml:space="preserve">Drejtoria e Mbikëqyrjes </w:t>
            </w:r>
          </w:p>
        </w:tc>
        <w:tc>
          <w:tcPr>
            <w:tcW w:w="1140" w:type="pct"/>
            <w:tcBorders>
              <w:top w:val="single" w:sz="8"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13</w:t>
            </w:r>
          </w:p>
        </w:tc>
        <w:tc>
          <w:tcPr>
            <w:tcW w:w="1133" w:type="pct"/>
            <w:tcBorders>
              <w:top w:val="single" w:sz="8" w:space="0" w:color="auto"/>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Drejtor</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Inspektimit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sektori</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single" w:sz="4" w:space="0" w:color="auto"/>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single" w:sz="4" w:space="0" w:color="auto"/>
              <w:left w:val="single" w:sz="4"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Sektori i Monitorimit dhe i Arkivit</w:t>
            </w:r>
          </w:p>
        </w:tc>
        <w:tc>
          <w:tcPr>
            <w:tcW w:w="1140"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33" w:type="pct"/>
            <w:tcBorders>
              <w:top w:val="single" w:sz="4" w:space="0" w:color="auto"/>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Përgjegjës i Studios së Monitorimit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III-a</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xml:space="preserve">Specialist </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xml:space="preserve">Specialist </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Specialist</w:t>
            </w:r>
          </w:p>
        </w:tc>
        <w:tc>
          <w:tcPr>
            <w:tcW w:w="1140" w:type="pct"/>
            <w:tcBorders>
              <w:top w:val="nil"/>
              <w:left w:val="nil"/>
              <w:bottom w:val="single" w:sz="4"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single" w:sz="4"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III-b</w:t>
            </w:r>
          </w:p>
        </w:tc>
      </w:tr>
      <w:tr w:rsidR="00150A63" w:rsidTr="00150A63">
        <w:trPr>
          <w:trHeight w:val="300"/>
        </w:trPr>
        <w:tc>
          <w:tcPr>
            <w:tcW w:w="342" w:type="pct"/>
            <w:tcBorders>
              <w:top w:val="nil"/>
              <w:left w:val="single" w:sz="8" w:space="0" w:color="auto"/>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Teknik</w:t>
            </w:r>
          </w:p>
        </w:tc>
        <w:tc>
          <w:tcPr>
            <w:tcW w:w="1140"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nil"/>
              <w:left w:val="nil"/>
              <w:bottom w:val="nil"/>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Klasa VI</w:t>
            </w:r>
          </w:p>
        </w:tc>
      </w:tr>
      <w:tr w:rsidR="00150A63" w:rsidTr="00150A63">
        <w:trPr>
          <w:trHeight w:val="300"/>
        </w:trPr>
        <w:tc>
          <w:tcPr>
            <w:tcW w:w="342" w:type="pct"/>
            <w:tcBorders>
              <w:top w:val="single" w:sz="4" w:space="0" w:color="auto"/>
              <w:left w:val="single" w:sz="8" w:space="0" w:color="auto"/>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single" w:sz="4" w:space="0" w:color="auto"/>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Teknik</w:t>
            </w:r>
          </w:p>
        </w:tc>
        <w:tc>
          <w:tcPr>
            <w:tcW w:w="1140" w:type="pct"/>
            <w:tcBorders>
              <w:top w:val="single" w:sz="4" w:space="0" w:color="auto"/>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1</w:t>
            </w:r>
          </w:p>
        </w:tc>
        <w:tc>
          <w:tcPr>
            <w:tcW w:w="1133" w:type="pct"/>
            <w:tcBorders>
              <w:top w:val="single" w:sz="4" w:space="0" w:color="auto"/>
              <w:left w:val="nil"/>
              <w:bottom w:val="nil"/>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Klasa VI</w:t>
            </w:r>
          </w:p>
        </w:tc>
      </w:tr>
      <w:tr w:rsidR="00150A63" w:rsidTr="00150A63">
        <w:trPr>
          <w:trHeight w:val="315"/>
        </w:trPr>
        <w:tc>
          <w:tcPr>
            <w:tcW w:w="342" w:type="pct"/>
            <w:tcBorders>
              <w:top w:val="single" w:sz="4" w:space="0" w:color="auto"/>
              <w:left w:val="single" w:sz="8" w:space="0" w:color="auto"/>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single" w:sz="4" w:space="0" w:color="auto"/>
              <w:left w:val="nil"/>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40" w:type="pct"/>
            <w:tcBorders>
              <w:top w:val="single" w:sz="4" w:space="0" w:color="auto"/>
              <w:left w:val="nil"/>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xml:space="preserve"> </w:t>
            </w:r>
          </w:p>
        </w:tc>
        <w:tc>
          <w:tcPr>
            <w:tcW w:w="1133" w:type="pct"/>
            <w:tcBorders>
              <w:top w:val="single" w:sz="4" w:space="0" w:color="auto"/>
              <w:left w:val="nil"/>
              <w:bottom w:val="single" w:sz="8"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15"/>
        </w:trPr>
        <w:tc>
          <w:tcPr>
            <w:tcW w:w="342" w:type="pct"/>
            <w:tcBorders>
              <w:top w:val="nil"/>
              <w:left w:val="single" w:sz="4" w:space="0" w:color="auto"/>
              <w:bottom w:val="single" w:sz="4" w:space="0" w:color="auto"/>
              <w:right w:val="nil"/>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nil"/>
              <w:left w:val="nil"/>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1140" w:type="pct"/>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xml:space="preserve"> </w:t>
            </w:r>
          </w:p>
        </w:tc>
        <w:tc>
          <w:tcPr>
            <w:tcW w:w="1133" w:type="pct"/>
            <w:tcBorders>
              <w:top w:val="nil"/>
              <w:left w:val="single" w:sz="4" w:space="0" w:color="auto"/>
              <w:bottom w:val="nil"/>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r w:rsidR="00150A63" w:rsidTr="00150A63">
        <w:trPr>
          <w:trHeight w:val="315"/>
        </w:trPr>
        <w:tc>
          <w:tcPr>
            <w:tcW w:w="342" w:type="pct"/>
            <w:tcBorders>
              <w:top w:val="nil"/>
              <w:left w:val="single" w:sz="4" w:space="0" w:color="auto"/>
              <w:bottom w:val="single" w:sz="4" w:space="0" w:color="auto"/>
              <w:right w:val="nil"/>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c>
          <w:tcPr>
            <w:tcW w:w="2385" w:type="pct"/>
            <w:tcBorders>
              <w:top w:val="single" w:sz="8" w:space="0" w:color="auto"/>
              <w:left w:val="single" w:sz="8" w:space="0" w:color="auto"/>
              <w:bottom w:val="single" w:sz="8" w:space="0" w:color="auto"/>
              <w:right w:val="single" w:sz="4" w:space="0" w:color="auto"/>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 xml:space="preserve">GJITHSEJ </w:t>
            </w:r>
          </w:p>
        </w:tc>
        <w:tc>
          <w:tcPr>
            <w:tcW w:w="1140" w:type="pct"/>
            <w:tcBorders>
              <w:top w:val="single" w:sz="8" w:space="0" w:color="auto"/>
              <w:left w:val="nil"/>
              <w:bottom w:val="single" w:sz="8" w:space="0" w:color="auto"/>
              <w:right w:val="nil"/>
            </w:tcBorders>
            <w:noWrap/>
            <w:vAlign w:val="bottom"/>
            <w:hideMark/>
          </w:tcPr>
          <w:p w:rsidR="00150A63" w:rsidRDefault="00150A63">
            <w:pPr>
              <w:spacing w:after="0" w:line="320" w:lineRule="atLeast"/>
              <w:ind w:firstLine="0"/>
              <w:jc w:val="center"/>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t>61</w:t>
            </w:r>
          </w:p>
        </w:tc>
        <w:tc>
          <w:tcPr>
            <w:tcW w:w="1133" w:type="pct"/>
            <w:tcBorders>
              <w:top w:val="single" w:sz="8" w:space="0" w:color="auto"/>
              <w:left w:val="single" w:sz="4" w:space="0" w:color="auto"/>
              <w:bottom w:val="single" w:sz="8" w:space="0" w:color="auto"/>
              <w:right w:val="single" w:sz="8" w:space="0" w:color="auto"/>
            </w:tcBorders>
            <w:noWrap/>
            <w:vAlign w:val="bottom"/>
            <w:hideMark/>
          </w:tcPr>
          <w:p w:rsidR="00150A63" w:rsidRDefault="00150A63">
            <w:pPr>
              <w:spacing w:after="0" w:line="320" w:lineRule="atLeast"/>
              <w:ind w:firstLine="0"/>
              <w:jc w:val="center"/>
              <w:rPr>
                <w:rFonts w:ascii="Garamond" w:eastAsia="Times New Roman" w:hAnsi="Garamond"/>
                <w:color w:val="000000"/>
                <w:sz w:val="24"/>
                <w:szCs w:val="24"/>
                <w:lang w:val="sq-AL" w:eastAsia="en-GB"/>
              </w:rPr>
            </w:pPr>
            <w:r>
              <w:rPr>
                <w:rFonts w:ascii="Garamond" w:eastAsia="Times New Roman" w:hAnsi="Garamond"/>
                <w:color w:val="000000"/>
                <w:sz w:val="24"/>
                <w:szCs w:val="24"/>
                <w:lang w:val="sq-AL" w:eastAsia="en-GB"/>
              </w:rPr>
              <w:t> </w:t>
            </w:r>
          </w:p>
        </w:tc>
      </w:tr>
    </w:tbl>
    <w:p w:rsidR="00150A63" w:rsidRDefault="00150A63" w:rsidP="00150A63">
      <w:pPr>
        <w:pStyle w:val="Akti"/>
        <w:ind w:firstLine="284"/>
        <w:rPr>
          <w:color w:val="auto"/>
          <w:szCs w:val="24"/>
          <w:lang w:val="sq-AL"/>
        </w:rPr>
      </w:pPr>
    </w:p>
    <w:p w:rsidR="00150A63" w:rsidRDefault="00150A63" w:rsidP="00150A63">
      <w:pPr>
        <w:spacing w:after="0" w:line="240" w:lineRule="auto"/>
        <w:ind w:firstLine="0"/>
        <w:jc w:val="left"/>
        <w:rPr>
          <w:rFonts w:ascii="Garamond" w:eastAsia="MS Mincho" w:hAnsi="Garamond" w:cs="CG Times"/>
          <w:b/>
          <w:bCs/>
          <w:caps/>
          <w:sz w:val="24"/>
          <w:szCs w:val="24"/>
          <w:lang w:val="sq-AL"/>
        </w:rPr>
        <w:sectPr w:rsidR="00150A63">
          <w:pgSz w:w="11907" w:h="16840"/>
          <w:pgMar w:top="720" w:right="1134" w:bottom="720" w:left="1134" w:header="851" w:footer="851" w:gutter="0"/>
          <w:cols w:space="720"/>
        </w:sectPr>
      </w:pPr>
    </w:p>
    <w:p w:rsidR="00957ECF" w:rsidRDefault="004031DD" w:rsidP="004031DD">
      <w:bookmarkStart w:id="0" w:name="_GoBack"/>
      <w:bookmarkEnd w:id="0"/>
    </w:p>
    <w:sectPr w:rsidR="00957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524"/>
    <w:rsid w:val="000E6524"/>
    <w:rsid w:val="00150A63"/>
    <w:rsid w:val="004031DD"/>
    <w:rsid w:val="00BF2362"/>
    <w:rsid w:val="00CC2078"/>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30DB51-9E36-4965-A37C-DDE313DB6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A6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150A63"/>
    <w:rPr>
      <w:rFonts w:ascii="Garamond" w:eastAsia="MS Mincho" w:hAnsi="Garamond" w:cs="CG Times"/>
      <w:b/>
      <w:bCs/>
      <w:caps/>
      <w:color w:val="000000"/>
      <w:sz w:val="24"/>
      <w:lang w:val="en-GB"/>
    </w:rPr>
  </w:style>
  <w:style w:type="paragraph" w:customStyle="1" w:styleId="Akti">
    <w:name w:val="Akti"/>
    <w:link w:val="AktiChar"/>
    <w:rsid w:val="00150A6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ParagrafiChar">
    <w:name w:val="Paragrafi Char"/>
    <w:basedOn w:val="DefaultParagraphFont"/>
    <w:link w:val="Paragrafi"/>
    <w:locked/>
    <w:rsid w:val="00150A63"/>
    <w:rPr>
      <w:rFonts w:ascii="Garamond" w:eastAsia="MS Mincho" w:hAnsi="Garamond" w:cs="CG Times"/>
      <w:sz w:val="24"/>
    </w:rPr>
  </w:style>
  <w:style w:type="paragraph" w:customStyle="1" w:styleId="Paragrafi">
    <w:name w:val="Paragrafi"/>
    <w:link w:val="ParagrafiChar"/>
    <w:rsid w:val="00150A6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50A63"/>
    <w:rPr>
      <w:rFonts w:ascii="Garamond" w:eastAsia="MS Mincho" w:hAnsi="Garamond" w:cs="CG Times"/>
      <w:sz w:val="24"/>
      <w:lang w:val="en-GB"/>
    </w:rPr>
  </w:style>
  <w:style w:type="paragraph" w:customStyle="1" w:styleId="NeniNr">
    <w:name w:val="Neni_Nr"/>
    <w:next w:val="Normal"/>
    <w:link w:val="NeniNrChar"/>
    <w:rsid w:val="00150A6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50A6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85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FF1E40-D9FB-4BA2-922D-E5CA45FF76C3}" type="doc">
      <dgm:prSet loTypeId="urn:microsoft.com/office/officeart/2005/8/layout/hierarchy1" loCatId="hierarchy" qsTypeId="urn:microsoft.com/office/officeart/2005/8/quickstyle/simple1" qsCatId="simple" csTypeId="urn:microsoft.com/office/officeart/2005/8/colors/accent6_4" csCatId="accent6" phldr="1"/>
      <dgm:spPr/>
      <dgm:t>
        <a:bodyPr/>
        <a:lstStyle/>
        <a:p>
          <a:endParaRPr lang="en-GB"/>
        </a:p>
      </dgm:t>
    </dgm:pt>
    <dgm:pt modelId="{CB6C868D-A5D9-4547-BA81-3A97960B345E}">
      <dgm:prSet phldrT="[Text]" custT="1"/>
      <dgm:spPr/>
      <dgm:t>
        <a:bodyPr/>
        <a:lstStyle/>
        <a:p>
          <a:r>
            <a:rPr lang="en-GB" sz="800" dirty="0" err="1" smtClean="0">
              <a:solidFill>
                <a:sysClr val="windowText" lastClr="000000"/>
              </a:solidFill>
              <a:latin typeface="Garamond" panose="02020404030301010803" pitchFamily="18" charset="0"/>
            </a:rPr>
            <a:t>Sekretar</a:t>
          </a:r>
          <a:r>
            <a:rPr lang="en-GB" sz="800" dirty="0" smtClean="0">
              <a:solidFill>
                <a:sysClr val="windowText" lastClr="000000"/>
              </a:solidFill>
              <a:latin typeface="Garamond" panose="02020404030301010803" pitchFamily="18" charset="0"/>
            </a:rPr>
            <a:t> </a:t>
          </a:r>
          <a:r>
            <a:rPr lang="en-GB" sz="800" dirty="0" err="1" smtClean="0">
              <a:solidFill>
                <a:sysClr val="windowText" lastClr="000000"/>
              </a:solidFill>
              <a:latin typeface="Garamond" panose="02020404030301010803" pitchFamily="18" charset="0"/>
            </a:rPr>
            <a:t>i</a:t>
          </a:r>
          <a:r>
            <a:rPr lang="en-GB" sz="800" dirty="0" smtClean="0">
              <a:solidFill>
                <a:sysClr val="windowText" lastClr="000000"/>
              </a:solidFill>
              <a:latin typeface="Garamond" panose="02020404030301010803" pitchFamily="18" charset="0"/>
            </a:rPr>
            <a:t> P</a:t>
          </a:r>
          <a:r>
            <a:rPr lang="en-GB" sz="800" dirty="0" err="1" smtClean="0">
              <a:solidFill>
                <a:sysClr val="windowText" lastClr="000000"/>
              </a:solidFill>
              <a:latin typeface="Garamond" panose="02020404030301010803" pitchFamily="18" charset="0"/>
            </a:rPr>
            <a:t>ërgjithshëm</a:t>
          </a:r>
          <a:endParaRPr lang="en-GB" sz="800" dirty="0" smtClean="0">
            <a:solidFill>
              <a:sysClr val="windowText" lastClr="000000"/>
            </a:solidFill>
            <a:latin typeface="Garamond" panose="02020404030301010803" pitchFamily="18" charset="0"/>
          </a:endParaRPr>
        </a:p>
        <a:p>
          <a:r>
            <a:rPr lang="en-GB" sz="800" dirty="0" smtClean="0">
              <a:solidFill>
                <a:sysClr val="windowText" lastClr="000000"/>
              </a:solidFill>
            </a:rPr>
            <a:t> </a:t>
          </a:r>
          <a:endParaRPr lang="en-GB" sz="800" dirty="0">
            <a:solidFill>
              <a:sysClr val="windowText" lastClr="000000"/>
            </a:solidFill>
          </a:endParaRPr>
        </a:p>
      </dgm:t>
    </dgm:pt>
    <dgm:pt modelId="{7DA2A9A4-71B6-4EA1-B12B-A175E76AC15D}" type="parTrans" cxnId="{7A15B280-65CD-4CE9-BDE1-8942974AE552}">
      <dgm:prSet/>
      <dgm:spPr/>
      <dgm:t>
        <a:bodyPr/>
        <a:lstStyle/>
        <a:p>
          <a:endParaRPr lang="en-GB" sz="800">
            <a:solidFill>
              <a:sysClr val="windowText" lastClr="000000"/>
            </a:solidFill>
          </a:endParaRPr>
        </a:p>
      </dgm:t>
    </dgm:pt>
    <dgm:pt modelId="{E905DBA2-B4FC-46D5-87C5-815341A047EA}" type="sibTrans" cxnId="{7A15B280-65CD-4CE9-BDE1-8942974AE552}">
      <dgm:prSet/>
      <dgm:spPr/>
      <dgm:t>
        <a:bodyPr/>
        <a:lstStyle/>
        <a:p>
          <a:endParaRPr lang="en-GB"/>
        </a:p>
      </dgm:t>
    </dgm:pt>
    <dgm:pt modelId="{AC574CAB-545F-4688-9EBF-015D1DE4AAEC}">
      <dgm:prSet phldrT="[Text]" custT="1"/>
      <dgm:spPr/>
      <dgm:t>
        <a:bodyPr/>
        <a:lstStyle/>
        <a:p>
          <a:endParaRPr lang="en-GB" sz="800" dirty="0" err="1" smtClean="0">
            <a:solidFill>
              <a:sysClr val="windowText" lastClr="000000"/>
            </a:solidFill>
          </a:endParaRPr>
        </a:p>
        <a:p>
          <a:r>
            <a:rPr lang="en-GB" sz="800" dirty="0" err="1" smtClean="0">
              <a:solidFill>
                <a:sysClr val="windowText" lastClr="000000"/>
              </a:solidFill>
              <a:latin typeface="Garamond" panose="02020404030301010803" pitchFamily="18" charset="0"/>
            </a:rPr>
            <a:t>Drejtoria</a:t>
          </a:r>
          <a:r>
            <a:rPr lang="en-GB" sz="800" dirty="0" smtClean="0">
              <a:solidFill>
                <a:sysClr val="windowText" lastClr="000000"/>
              </a:solidFill>
              <a:latin typeface="Garamond" panose="02020404030301010803" pitchFamily="18" charset="0"/>
            </a:rPr>
            <a:t> e </a:t>
          </a:r>
          <a:r>
            <a:rPr lang="en-GB" sz="800" dirty="0" err="1" smtClean="0">
              <a:solidFill>
                <a:sysClr val="windowText" lastClr="000000"/>
              </a:solidFill>
              <a:latin typeface="Garamond" panose="02020404030301010803" pitchFamily="18" charset="0"/>
            </a:rPr>
            <a:t>Programeve</a:t>
          </a:r>
          <a:endParaRPr lang="en-GB" sz="800" dirty="0" smtClean="0">
            <a:solidFill>
              <a:sysClr val="windowText" lastClr="000000"/>
            </a:solidFill>
            <a:latin typeface="Garamond" panose="02020404030301010803" pitchFamily="18" charset="0"/>
          </a:endParaRPr>
        </a:p>
        <a:p>
          <a:r>
            <a:rPr lang="en-GB" sz="800" dirty="0" smtClean="0">
              <a:solidFill>
                <a:sysClr val="windowText" lastClr="000000"/>
              </a:solidFill>
              <a:latin typeface="Garamond" panose="02020404030301010803" pitchFamily="18" charset="0"/>
            </a:rPr>
            <a:t>Drejtor</a:t>
          </a:r>
        </a:p>
        <a:p>
          <a:endParaRPr lang="en-GB" sz="800" dirty="0">
            <a:solidFill>
              <a:sysClr val="windowText" lastClr="000000"/>
            </a:solidFill>
          </a:endParaRPr>
        </a:p>
      </dgm:t>
    </dgm:pt>
    <dgm:pt modelId="{1145DECA-9970-48B8-91D3-5870D5E715F4}" type="parTrans" cxnId="{03ADDD95-20C3-4479-89D6-698EE53839AB}">
      <dgm:prSet/>
      <dgm:spPr/>
      <dgm:t>
        <a:bodyPr/>
        <a:lstStyle/>
        <a:p>
          <a:endParaRPr lang="en-GB" sz="800">
            <a:solidFill>
              <a:sysClr val="windowText" lastClr="000000"/>
            </a:solidFill>
          </a:endParaRPr>
        </a:p>
      </dgm:t>
    </dgm:pt>
    <dgm:pt modelId="{6A30E258-3EB3-4169-86CB-97A668CB98EA}" type="sibTrans" cxnId="{03ADDD95-20C3-4479-89D6-698EE53839AB}">
      <dgm:prSet/>
      <dgm:spPr/>
      <dgm:t>
        <a:bodyPr/>
        <a:lstStyle/>
        <a:p>
          <a:endParaRPr lang="en-GB"/>
        </a:p>
      </dgm:t>
    </dgm:pt>
    <dgm:pt modelId="{1F9DD001-5973-49EF-98F9-E1298AE1081E}">
      <dgm:prSet phldrT="[Text]" custT="1"/>
      <dgm:spPr/>
      <dgm:t>
        <a:bodyPr/>
        <a:lstStyle/>
        <a:p>
          <a:pPr>
            <a:spcAft>
              <a:spcPts val="0"/>
            </a:spcAft>
          </a:pPr>
          <a:r>
            <a:rPr lang="en-GB" sz="600" dirty="0" err="1" smtClean="0">
              <a:solidFill>
                <a:sysClr val="windowText" lastClr="000000"/>
              </a:solidFill>
              <a:latin typeface="Garamond" panose="02020404030301010803" pitchFamily="18" charset="0"/>
            </a:rPr>
            <a:t>Sektori i Përmbajtjes</a:t>
          </a:r>
          <a:r>
            <a:rPr lang="en-GB" sz="600" dirty="0" smtClean="0">
              <a:solidFill>
                <a:sysClr val="windowText" lastClr="000000"/>
              </a:solidFill>
              <a:latin typeface="Garamond" panose="02020404030301010803" pitchFamily="18" charset="0"/>
            </a:rPr>
            <a:t> </a:t>
          </a:r>
          <a:r>
            <a:rPr lang="en-GB" sz="600" dirty="0" err="1" smtClean="0">
              <a:solidFill>
                <a:sysClr val="windowText" lastClr="000000"/>
              </a:solidFill>
              <a:latin typeface="Garamond" panose="02020404030301010803" pitchFamily="18" charset="0"/>
            </a:rPr>
            <a:t>dhe</a:t>
          </a:r>
          <a:r>
            <a:rPr lang="en-GB" sz="600" dirty="0" smtClean="0">
              <a:solidFill>
                <a:sysClr val="windowText" lastClr="000000"/>
              </a:solidFill>
              <a:latin typeface="Garamond" panose="02020404030301010803" pitchFamily="18" charset="0"/>
            </a:rPr>
            <a:t> </a:t>
          </a:r>
          <a:r>
            <a:rPr lang="en-GB" sz="600" dirty="0" err="1" smtClean="0">
              <a:solidFill>
                <a:sysClr val="windowText" lastClr="000000"/>
              </a:solidFill>
              <a:latin typeface="Garamond" panose="02020404030301010803" pitchFamily="18" charset="0"/>
            </a:rPr>
            <a:t>Analizës</a:t>
          </a:r>
        </a:p>
        <a:p>
          <a:pPr>
            <a:spcAft>
              <a:spcPts val="0"/>
            </a:spcAft>
          </a:pPr>
          <a:r>
            <a:rPr lang="en-GB" sz="600" dirty="0" err="1" smtClean="0">
              <a:solidFill>
                <a:sysClr val="windowText" lastClr="000000"/>
              </a:solidFill>
              <a:latin typeface="Garamond" panose="02020404030301010803" pitchFamily="18" charset="0"/>
            </a:rPr>
            <a:t>Përgjegjës Sektori</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a:solidFill>
                <a:sysClr val="windowText" lastClr="000000"/>
              </a:solidFill>
              <a:latin typeface="Garamond" panose="02020404030301010803" pitchFamily="18" charset="0"/>
            </a:rPr>
            <a:t>Speciali</a:t>
          </a:r>
          <a:r>
            <a:rPr lang="en-GB" sz="700" dirty="0">
              <a:solidFill>
                <a:sysClr val="windowText" lastClr="000000"/>
              </a:solidFill>
            </a:rPr>
            <a:t>st</a:t>
          </a:r>
        </a:p>
      </dgm:t>
    </dgm:pt>
    <dgm:pt modelId="{4B6F81C1-72E8-4CA7-9266-FEE58F8F0B6B}" type="parTrans" cxnId="{E95082B6-DEEA-4E3B-BB33-67104ECF0D5B}">
      <dgm:prSet/>
      <dgm:spPr/>
      <dgm:t>
        <a:bodyPr/>
        <a:lstStyle/>
        <a:p>
          <a:endParaRPr lang="en-GB" sz="800">
            <a:solidFill>
              <a:sysClr val="windowText" lastClr="000000"/>
            </a:solidFill>
          </a:endParaRPr>
        </a:p>
      </dgm:t>
    </dgm:pt>
    <dgm:pt modelId="{C99DBD57-0F02-40C4-AABE-9A50F16C122B}" type="sibTrans" cxnId="{E95082B6-DEEA-4E3B-BB33-67104ECF0D5B}">
      <dgm:prSet/>
      <dgm:spPr/>
      <dgm:t>
        <a:bodyPr/>
        <a:lstStyle/>
        <a:p>
          <a:endParaRPr lang="en-GB"/>
        </a:p>
      </dgm:t>
    </dgm:pt>
    <dgm:pt modelId="{0AF8060A-DEF9-4C36-8330-820274CF6E6B}">
      <dgm:prSet phldrT="[Text]" custT="1"/>
      <dgm:spPr/>
      <dgm:t>
        <a:bodyPr/>
        <a:lstStyle/>
        <a:p>
          <a:pPr>
            <a:spcAft>
              <a:spcPts val="0"/>
            </a:spcAft>
          </a:pPr>
          <a:r>
            <a:rPr lang="en-GB" sz="600" dirty="0" err="1" smtClean="0">
              <a:solidFill>
                <a:sysClr val="windowText" lastClr="000000"/>
              </a:solidFill>
              <a:latin typeface="Garamond" panose="02020404030301010803" pitchFamily="18" charset="0"/>
            </a:rPr>
            <a:t>Sektori i Publikime</a:t>
          </a:r>
          <a:r>
            <a:rPr lang="en-GB" sz="600" dirty="0" smtClean="0">
              <a:solidFill>
                <a:sysClr val="windowText" lastClr="000000"/>
              </a:solidFill>
              <a:latin typeface="Garamond" panose="02020404030301010803" pitchFamily="18" charset="0"/>
            </a:rPr>
            <a:t> ve dhe Bashkëpunimit</a:t>
          </a:r>
        </a:p>
        <a:p>
          <a:pPr>
            <a:spcAft>
              <a:spcPts val="0"/>
            </a:spcAft>
          </a:pPr>
          <a:r>
            <a:rPr lang="en-GB" sz="600" dirty="0" err="1" smtClean="0">
              <a:solidFill>
                <a:sysClr val="windowText" lastClr="000000"/>
              </a:solidFill>
              <a:latin typeface="Garamond" panose="02020404030301010803" pitchFamily="18" charset="0"/>
            </a:rPr>
            <a:t>Përgjegjës Sektori</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Specialist</a:t>
          </a:r>
          <a:r>
            <a:rPr lang="en-GB" sz="600" dirty="0" err="1" smtClean="0">
              <a:solidFill>
                <a:sysClr val="windowText" lastClr="000000"/>
              </a:solidFill>
              <a:latin typeface="Garamond" panose="02020404030301010803" pitchFamily="18" charset="0"/>
            </a:rPr>
            <a:t>i</a:t>
          </a:r>
          <a:endParaRPr lang="en-GB" sz="600" dirty="0">
            <a:solidFill>
              <a:sysClr val="windowText" lastClr="000000"/>
            </a:solidFill>
            <a:latin typeface="Garamond" panose="02020404030301010803" pitchFamily="18" charset="0"/>
          </a:endParaRPr>
        </a:p>
      </dgm:t>
    </dgm:pt>
    <dgm:pt modelId="{15CCD699-A2AD-47D3-95E6-53899BF1CA7C}" type="parTrans" cxnId="{D71BF4CA-DB25-46AB-B050-10F3F2DBB7C6}">
      <dgm:prSet/>
      <dgm:spPr/>
      <dgm:t>
        <a:bodyPr/>
        <a:lstStyle/>
        <a:p>
          <a:endParaRPr lang="en-GB" sz="800">
            <a:solidFill>
              <a:sysClr val="windowText" lastClr="000000"/>
            </a:solidFill>
          </a:endParaRPr>
        </a:p>
      </dgm:t>
    </dgm:pt>
    <dgm:pt modelId="{20260CF4-B643-40D0-873C-0C4DB4533D64}" type="sibTrans" cxnId="{D71BF4CA-DB25-46AB-B050-10F3F2DBB7C6}">
      <dgm:prSet/>
      <dgm:spPr/>
      <dgm:t>
        <a:bodyPr/>
        <a:lstStyle/>
        <a:p>
          <a:endParaRPr lang="en-GB"/>
        </a:p>
      </dgm:t>
    </dgm:pt>
    <dgm:pt modelId="{21292B75-60D0-48EC-B036-1F0A7D67D40A}">
      <dgm:prSet phldrT="[Text]" custT="1"/>
      <dgm:spPr/>
      <dgm:t>
        <a:bodyPr/>
        <a:lstStyle/>
        <a:p>
          <a:pPr>
            <a:lnSpc>
              <a:spcPct val="100000"/>
            </a:lnSpc>
            <a:spcAft>
              <a:spcPts val="0"/>
            </a:spcAft>
          </a:pPr>
          <a:r>
            <a:rPr lang="en-GB" sz="800" dirty="0" err="1" smtClean="0">
              <a:solidFill>
                <a:sysClr val="windowText" lastClr="000000"/>
              </a:solidFill>
              <a:latin typeface="Garamond" panose="02020404030301010803" pitchFamily="18" charset="0"/>
            </a:rPr>
            <a:t>Drejtoria</a:t>
          </a:r>
          <a:r>
            <a:rPr lang="en-GB" sz="800" dirty="0" smtClean="0">
              <a:solidFill>
                <a:sysClr val="windowText" lastClr="000000"/>
              </a:solidFill>
              <a:latin typeface="Garamond" panose="02020404030301010803" pitchFamily="18" charset="0"/>
            </a:rPr>
            <a:t> e Burimeve Njerëzore dhe Marrëdhënieve me Jashtë</a:t>
          </a:r>
        </a:p>
        <a:p>
          <a:pPr>
            <a:lnSpc>
              <a:spcPct val="100000"/>
            </a:lnSpc>
            <a:spcAft>
              <a:spcPts val="0"/>
            </a:spcAft>
          </a:pPr>
          <a:r>
            <a:rPr lang="en-GB" sz="800" dirty="0" smtClean="0">
              <a:solidFill>
                <a:sysClr val="windowText" lastClr="000000"/>
              </a:solidFill>
              <a:latin typeface="Garamond" panose="02020404030301010803" pitchFamily="18" charset="0"/>
            </a:rPr>
            <a:t>Drejtor</a:t>
          </a:r>
          <a:endParaRPr lang="en-GB" sz="800" dirty="0">
            <a:solidFill>
              <a:sysClr val="windowText" lastClr="000000"/>
            </a:solidFill>
            <a:latin typeface="Garamond" panose="02020404030301010803" pitchFamily="18" charset="0"/>
          </a:endParaRPr>
        </a:p>
      </dgm:t>
    </dgm:pt>
    <dgm:pt modelId="{4279A0A5-7FDC-4427-ABDC-08FDB6BA45DE}" type="parTrans" cxnId="{AA15572C-BCE3-4D37-832C-70CAE647F0D9}">
      <dgm:prSet/>
      <dgm:spPr/>
      <dgm:t>
        <a:bodyPr/>
        <a:lstStyle/>
        <a:p>
          <a:endParaRPr lang="en-GB" sz="800">
            <a:solidFill>
              <a:sysClr val="windowText" lastClr="000000"/>
            </a:solidFill>
          </a:endParaRPr>
        </a:p>
      </dgm:t>
    </dgm:pt>
    <dgm:pt modelId="{0B22633B-602F-4863-B162-F551FF39E042}" type="sibTrans" cxnId="{AA15572C-BCE3-4D37-832C-70CAE647F0D9}">
      <dgm:prSet/>
      <dgm:spPr/>
      <dgm:t>
        <a:bodyPr/>
        <a:lstStyle/>
        <a:p>
          <a:endParaRPr lang="en-GB"/>
        </a:p>
      </dgm:t>
    </dgm:pt>
    <dgm:pt modelId="{CFE7BBCA-E7ED-4921-B856-DE1C637C96D1}">
      <dgm:prSet phldrT="[Text]" custT="1"/>
      <dgm:spPr/>
      <dgm:t>
        <a:bodyPr/>
        <a:lstStyle/>
        <a:p>
          <a:pPr>
            <a:spcAft>
              <a:spcPts val="0"/>
            </a:spcAft>
          </a:pPr>
          <a:r>
            <a:rPr lang="en-GB" sz="600" dirty="0" err="1" smtClean="0">
              <a:solidFill>
                <a:sysClr val="windowText" lastClr="000000"/>
              </a:solidFill>
              <a:latin typeface="Garamond" panose="02020404030301010803" pitchFamily="18" charset="0"/>
            </a:rPr>
            <a:t>Sektori</a:t>
          </a:r>
          <a:r>
            <a:rPr lang="en-GB" sz="600" dirty="0" smtClean="0">
              <a:solidFill>
                <a:sysClr val="windowText" lastClr="000000"/>
              </a:solidFill>
              <a:latin typeface="Garamond" panose="02020404030301010803" pitchFamily="18" charset="0"/>
            </a:rPr>
            <a:t> </a:t>
          </a:r>
          <a:r>
            <a:rPr lang="en-GB" sz="600" dirty="0" err="1" smtClean="0">
              <a:solidFill>
                <a:sysClr val="windowText" lastClr="000000"/>
              </a:solidFill>
              <a:latin typeface="Garamond" panose="02020404030301010803" pitchFamily="18" charset="0"/>
            </a:rPr>
            <a:t>i</a:t>
          </a:r>
          <a:r>
            <a:rPr lang="en-GB" sz="600" dirty="0" smtClean="0">
              <a:solidFill>
                <a:sysClr val="windowText" lastClr="000000"/>
              </a:solidFill>
              <a:latin typeface="Garamond" panose="02020404030301010803" pitchFamily="18" charset="0"/>
            </a:rPr>
            <a:t> Burimeve Njerëzore</a:t>
          </a:r>
        </a:p>
        <a:p>
          <a:pPr>
            <a:spcAft>
              <a:spcPts val="0"/>
            </a:spcAft>
          </a:pPr>
          <a:r>
            <a:rPr lang="en-GB" sz="600" dirty="0" err="1" smtClean="0">
              <a:solidFill>
                <a:sysClr val="windowText" lastClr="000000"/>
              </a:solidFill>
              <a:latin typeface="Garamond" panose="02020404030301010803" pitchFamily="18" charset="0"/>
            </a:rPr>
            <a:t>Përgjegjës Sektori</a:t>
          </a:r>
          <a:endParaRPr lang="en-GB" sz="600" dirty="0" smtClean="0">
            <a:solidFill>
              <a:sysClr val="windowText" lastClr="000000"/>
            </a:solidFill>
            <a:latin typeface="Garamond" panose="02020404030301010803" pitchFamily="18" charset="0"/>
          </a:endParaRPr>
        </a:p>
        <a:p>
          <a:pPr>
            <a:spcAft>
              <a:spcPts val="0"/>
            </a:spcAft>
          </a:pPr>
          <a:r>
            <a:rPr lang="en-GB" sz="600" dirty="0" err="1" smtClean="0">
              <a:solidFill>
                <a:sysClr val="windowText" lastClr="000000"/>
              </a:solidFill>
              <a:latin typeface="Garamond" panose="02020404030301010803" pitchFamily="18" charset="0"/>
            </a:rPr>
            <a:t>Specialist</a:t>
          </a:r>
          <a:endParaRPr lang="en-GB" sz="600" dirty="0" smtClean="0">
            <a:solidFill>
              <a:sysClr val="windowText" lastClr="000000"/>
            </a:solidFill>
            <a:latin typeface="Garamond" panose="02020404030301010803" pitchFamily="18" charset="0"/>
          </a:endParaRPr>
        </a:p>
        <a:p>
          <a:pPr>
            <a:spcAft>
              <a:spcPts val="0"/>
            </a:spcAft>
          </a:pPr>
          <a:r>
            <a:rPr lang="en-GB" sz="600" dirty="0">
              <a:solidFill>
                <a:sysClr val="windowText" lastClr="000000"/>
              </a:solidFill>
              <a:latin typeface="Garamond" panose="02020404030301010803" pitchFamily="18" charset="0"/>
            </a:rPr>
            <a:t>Spec Arkiv-prot </a:t>
          </a:r>
        </a:p>
        <a:p>
          <a:pPr>
            <a:spcAft>
              <a:spcPts val="0"/>
            </a:spcAft>
          </a:pPr>
          <a:r>
            <a:rPr lang="en-GB" sz="600" dirty="0">
              <a:solidFill>
                <a:sysClr val="windowText" lastClr="000000"/>
              </a:solidFill>
              <a:latin typeface="Garamond" panose="02020404030301010803" pitchFamily="18" charset="0"/>
            </a:rPr>
            <a:t>Protokollist</a:t>
          </a:r>
        </a:p>
      </dgm:t>
    </dgm:pt>
    <dgm:pt modelId="{C2C938EC-7EC5-4848-8FA5-426AD445A1D8}" type="parTrans" cxnId="{CF461BFB-F389-4C9C-895E-318F319D0855}">
      <dgm:prSet/>
      <dgm:spPr/>
      <dgm:t>
        <a:bodyPr/>
        <a:lstStyle/>
        <a:p>
          <a:endParaRPr lang="en-GB" sz="800">
            <a:solidFill>
              <a:sysClr val="windowText" lastClr="000000"/>
            </a:solidFill>
          </a:endParaRPr>
        </a:p>
      </dgm:t>
    </dgm:pt>
    <dgm:pt modelId="{56A8F925-10DB-41F2-A29B-2EF209968BDD}" type="sibTrans" cxnId="{CF461BFB-F389-4C9C-895E-318F319D0855}">
      <dgm:prSet/>
      <dgm:spPr/>
      <dgm:t>
        <a:bodyPr/>
        <a:lstStyle/>
        <a:p>
          <a:endParaRPr lang="en-GB"/>
        </a:p>
      </dgm:t>
    </dgm:pt>
    <dgm:pt modelId="{64918878-37C8-4F07-8A7F-38565745BA75}">
      <dgm:prSet custT="1"/>
      <dgm:spPr/>
      <dgm:t>
        <a:bodyPr/>
        <a:lstStyle/>
        <a:p>
          <a:endParaRPr lang="en-GB" sz="800" dirty="0" err="1" smtClean="0">
            <a:solidFill>
              <a:sysClr val="windowText" lastClr="000000"/>
            </a:solidFill>
          </a:endParaRPr>
        </a:p>
        <a:p>
          <a:r>
            <a:rPr lang="en-GB" sz="800" dirty="0" err="1" smtClean="0">
              <a:solidFill>
                <a:sysClr val="windowText" lastClr="000000"/>
              </a:solidFill>
              <a:latin typeface="Garamond" panose="02020404030301010803" pitchFamily="18" charset="0"/>
            </a:rPr>
            <a:t>Drejtoria</a:t>
          </a:r>
          <a:r>
            <a:rPr lang="en-GB" sz="800" dirty="0" smtClean="0">
              <a:solidFill>
                <a:sysClr val="windowText" lastClr="000000"/>
              </a:solidFill>
              <a:latin typeface="Garamond" panose="02020404030301010803" pitchFamily="18" charset="0"/>
            </a:rPr>
            <a:t> </a:t>
          </a:r>
          <a:r>
            <a:rPr lang="en-GB" sz="800" dirty="0" err="1" smtClean="0">
              <a:solidFill>
                <a:sysClr val="windowText" lastClr="000000"/>
              </a:solidFill>
              <a:latin typeface="Garamond" panose="02020404030301010803" pitchFamily="18" charset="0"/>
            </a:rPr>
            <a:t>Juridike</a:t>
          </a:r>
          <a:r>
            <a:rPr lang="en-GB" sz="800" dirty="0" smtClean="0">
              <a:solidFill>
                <a:sysClr val="windowText" lastClr="000000"/>
              </a:solidFill>
              <a:latin typeface="Garamond" panose="02020404030301010803" pitchFamily="18" charset="0"/>
            </a:rPr>
            <a:t> </a:t>
          </a:r>
          <a:r>
            <a:rPr lang="en-GB" sz="800" dirty="0" err="1" smtClean="0">
              <a:solidFill>
                <a:sysClr val="windowText" lastClr="000000"/>
              </a:solidFill>
              <a:latin typeface="Garamond" panose="02020404030301010803" pitchFamily="18" charset="0"/>
            </a:rPr>
            <a:t>dhe</a:t>
          </a:r>
          <a:r>
            <a:rPr lang="en-GB" sz="800" dirty="0" smtClean="0">
              <a:solidFill>
                <a:sysClr val="windowText" lastClr="000000"/>
              </a:solidFill>
              <a:latin typeface="Garamond" panose="02020404030301010803" pitchFamily="18" charset="0"/>
            </a:rPr>
            <a:t> </a:t>
          </a:r>
          <a:r>
            <a:rPr lang="en-GB" sz="800" dirty="0" err="1" smtClean="0">
              <a:solidFill>
                <a:sysClr val="windowText" lastClr="000000"/>
              </a:solidFill>
              <a:latin typeface="Garamond" panose="02020404030301010803" pitchFamily="18" charset="0"/>
            </a:rPr>
            <a:t>Licencave</a:t>
          </a:r>
          <a:endParaRPr lang="en-GB" sz="800" dirty="0" smtClean="0">
            <a:solidFill>
              <a:sysClr val="windowText" lastClr="000000"/>
            </a:solidFill>
            <a:latin typeface="Garamond" panose="02020404030301010803" pitchFamily="18" charset="0"/>
          </a:endParaRPr>
        </a:p>
        <a:p>
          <a:r>
            <a:rPr lang="en-GB" sz="800" b="0" dirty="0" err="1" smtClean="0">
              <a:solidFill>
                <a:sysClr val="windowText" lastClr="000000"/>
              </a:solidFill>
              <a:latin typeface="Garamond" panose="02020404030301010803" pitchFamily="18" charset="0"/>
            </a:rPr>
            <a:t>Drejtor</a:t>
          </a:r>
          <a:endParaRPr lang="en-GB" sz="800" b="0" dirty="0" smtClean="0">
            <a:solidFill>
              <a:sysClr val="windowText" lastClr="000000"/>
            </a:solidFill>
            <a:latin typeface="Garamond" panose="02020404030301010803" pitchFamily="18" charset="0"/>
          </a:endParaRPr>
        </a:p>
        <a:p>
          <a:endParaRPr lang="en-GB" sz="800" dirty="0">
            <a:solidFill>
              <a:sysClr val="windowText" lastClr="000000"/>
            </a:solidFill>
          </a:endParaRPr>
        </a:p>
      </dgm:t>
    </dgm:pt>
    <dgm:pt modelId="{BA6747EC-DC5E-45A8-AEA0-7E19BFFA077A}" type="parTrans" cxnId="{E183E6D9-5483-4AD8-A5DE-8CA6BB13D377}">
      <dgm:prSet/>
      <dgm:spPr/>
      <dgm:t>
        <a:bodyPr/>
        <a:lstStyle/>
        <a:p>
          <a:endParaRPr lang="en-GB" sz="800">
            <a:solidFill>
              <a:sysClr val="windowText" lastClr="000000"/>
            </a:solidFill>
          </a:endParaRPr>
        </a:p>
      </dgm:t>
    </dgm:pt>
    <dgm:pt modelId="{1C4B01B3-A959-4001-AEB4-11F08D1D3FF5}" type="sibTrans" cxnId="{E183E6D9-5483-4AD8-A5DE-8CA6BB13D377}">
      <dgm:prSet/>
      <dgm:spPr/>
      <dgm:t>
        <a:bodyPr/>
        <a:lstStyle/>
        <a:p>
          <a:endParaRPr lang="en-GB"/>
        </a:p>
      </dgm:t>
    </dgm:pt>
    <dgm:pt modelId="{C5E74BA1-6BE8-47CD-8AF9-7439299C56C3}">
      <dgm:prSet custT="1"/>
      <dgm:spPr/>
      <dgm:t>
        <a:bodyPr/>
        <a:lstStyle/>
        <a:p>
          <a:r>
            <a:rPr lang="en-GB" sz="800" dirty="0" err="1" smtClean="0">
              <a:solidFill>
                <a:sysClr val="windowText" lastClr="000000"/>
              </a:solidFill>
              <a:latin typeface="Garamond" panose="02020404030301010803" pitchFamily="18" charset="0"/>
            </a:rPr>
            <a:t>Drejtoria</a:t>
          </a:r>
          <a:r>
            <a:rPr lang="en-GB" sz="800" dirty="0" smtClean="0">
              <a:solidFill>
                <a:sysClr val="windowText" lastClr="000000"/>
              </a:solidFill>
              <a:latin typeface="Garamond" panose="02020404030301010803" pitchFamily="18" charset="0"/>
            </a:rPr>
            <a:t> e </a:t>
          </a:r>
          <a:r>
            <a:rPr lang="en-GB" sz="800" dirty="0" err="1" smtClean="0">
              <a:solidFill>
                <a:sysClr val="windowText" lastClr="000000"/>
              </a:solidFill>
              <a:latin typeface="Garamond" panose="02020404030301010803" pitchFamily="18" charset="0"/>
            </a:rPr>
            <a:t>Mbikëqyrjes</a:t>
          </a:r>
          <a:endParaRPr lang="en-GB" sz="800" dirty="0" smtClean="0">
            <a:solidFill>
              <a:sysClr val="windowText" lastClr="000000"/>
            </a:solidFill>
            <a:latin typeface="Garamond" panose="02020404030301010803" pitchFamily="18" charset="0"/>
          </a:endParaRPr>
        </a:p>
        <a:p>
          <a:r>
            <a:rPr lang="en-GB" sz="800" dirty="0" err="1" smtClean="0">
              <a:solidFill>
                <a:sysClr val="windowText" lastClr="000000"/>
              </a:solidFill>
              <a:latin typeface="Garamond" panose="02020404030301010803" pitchFamily="18" charset="0"/>
            </a:rPr>
            <a:t>Drejtor</a:t>
          </a:r>
          <a:endParaRPr lang="en-GB" sz="800" dirty="0">
            <a:solidFill>
              <a:sysClr val="windowText" lastClr="000000"/>
            </a:solidFill>
            <a:latin typeface="Garamond" panose="02020404030301010803" pitchFamily="18" charset="0"/>
          </a:endParaRPr>
        </a:p>
      </dgm:t>
    </dgm:pt>
    <dgm:pt modelId="{4EB20748-66F4-4AD1-B257-32CC4BF39394}" type="parTrans" cxnId="{5326BC92-80BB-470E-A5FC-3EF1DE75B87A}">
      <dgm:prSet/>
      <dgm:spPr/>
      <dgm:t>
        <a:bodyPr/>
        <a:lstStyle/>
        <a:p>
          <a:endParaRPr lang="en-GB" sz="800">
            <a:solidFill>
              <a:sysClr val="windowText" lastClr="000000"/>
            </a:solidFill>
          </a:endParaRPr>
        </a:p>
      </dgm:t>
    </dgm:pt>
    <dgm:pt modelId="{53AADEBE-D3F9-4779-AC73-E8098B56CF76}" type="sibTrans" cxnId="{5326BC92-80BB-470E-A5FC-3EF1DE75B87A}">
      <dgm:prSet/>
      <dgm:spPr/>
      <dgm:t>
        <a:bodyPr/>
        <a:lstStyle/>
        <a:p>
          <a:endParaRPr lang="en-GB"/>
        </a:p>
      </dgm:t>
    </dgm:pt>
    <dgm:pt modelId="{8E7D81D3-66BC-417F-BA2A-55D5FBEFBF53}">
      <dgm:prSet custT="1"/>
      <dgm:spPr/>
      <dgm:t>
        <a:bodyPr/>
        <a:lstStyle/>
        <a:p>
          <a:r>
            <a:rPr lang="en-GB" sz="800" dirty="0" err="1" smtClean="0">
              <a:solidFill>
                <a:sysClr val="windowText" lastClr="000000"/>
              </a:solidFill>
              <a:latin typeface="Garamond" panose="02020404030301010803" pitchFamily="18" charset="0"/>
            </a:rPr>
            <a:t>Drejtoria</a:t>
          </a:r>
          <a:r>
            <a:rPr lang="en-GB" sz="800" dirty="0" smtClean="0">
              <a:solidFill>
                <a:sysClr val="windowText" lastClr="000000"/>
              </a:solidFill>
              <a:latin typeface="Garamond" panose="02020404030301010803" pitchFamily="18" charset="0"/>
            </a:rPr>
            <a:t> e Shërbimeve të Brendshme</a:t>
          </a:r>
        </a:p>
        <a:p>
          <a:r>
            <a:rPr lang="en-GB" sz="800" dirty="0" smtClean="0">
              <a:solidFill>
                <a:sysClr val="windowText" lastClr="000000"/>
              </a:solidFill>
              <a:latin typeface="Garamond" panose="02020404030301010803" pitchFamily="18" charset="0"/>
            </a:rPr>
            <a:t>Drejtor</a:t>
          </a:r>
          <a:endParaRPr lang="en-GB" sz="800" dirty="0">
            <a:solidFill>
              <a:sysClr val="windowText" lastClr="000000"/>
            </a:solidFill>
            <a:latin typeface="Garamond" panose="02020404030301010803" pitchFamily="18" charset="0"/>
          </a:endParaRPr>
        </a:p>
      </dgm:t>
    </dgm:pt>
    <dgm:pt modelId="{412D60C5-7101-42E4-9135-7D084F0A47B7}" type="parTrans" cxnId="{41826480-B8FE-48C7-99C9-B9B54E9AEB7B}">
      <dgm:prSet/>
      <dgm:spPr/>
      <dgm:t>
        <a:bodyPr/>
        <a:lstStyle/>
        <a:p>
          <a:endParaRPr lang="en-GB" sz="800">
            <a:solidFill>
              <a:sysClr val="windowText" lastClr="000000"/>
            </a:solidFill>
          </a:endParaRPr>
        </a:p>
      </dgm:t>
    </dgm:pt>
    <dgm:pt modelId="{C6E16573-B0D5-465E-BE9A-905AE982E4A0}" type="sibTrans" cxnId="{41826480-B8FE-48C7-99C9-B9B54E9AEB7B}">
      <dgm:prSet/>
      <dgm:spPr/>
      <dgm:t>
        <a:bodyPr/>
        <a:lstStyle/>
        <a:p>
          <a:endParaRPr lang="en-GB"/>
        </a:p>
      </dgm:t>
    </dgm:pt>
    <dgm:pt modelId="{033FA131-82E6-4ACB-8CDF-F84B3BACEF8A}">
      <dgm:prSet custT="1"/>
      <dgm:spPr/>
      <dgm:t>
        <a:bodyPr/>
        <a:lstStyle/>
        <a:p>
          <a:r>
            <a:rPr lang="en-GB" sz="800" dirty="0" err="1" smtClean="0">
              <a:solidFill>
                <a:sysClr val="windowText" lastClr="000000"/>
              </a:solidFill>
              <a:latin typeface="Garamond" panose="02020404030301010803" pitchFamily="18" charset="0"/>
            </a:rPr>
            <a:t>Drejtoria</a:t>
          </a:r>
          <a:r>
            <a:rPr lang="en-GB" sz="800" dirty="0" smtClean="0">
              <a:solidFill>
                <a:sysClr val="windowText" lastClr="000000"/>
              </a:solidFill>
              <a:latin typeface="Garamond" panose="02020404030301010803" pitchFamily="18" charset="0"/>
            </a:rPr>
            <a:t> e </a:t>
          </a:r>
          <a:r>
            <a:rPr lang="en-GB" sz="800" dirty="0" err="1" smtClean="0">
              <a:solidFill>
                <a:sysClr val="windowText" lastClr="000000"/>
              </a:solidFill>
              <a:latin typeface="Garamond" panose="02020404030301010803" pitchFamily="18" charset="0"/>
            </a:rPr>
            <a:t>Planifikimit të Frekuencave</a:t>
          </a:r>
          <a:r>
            <a:rPr lang="en-GB" sz="800" dirty="0" smtClean="0">
              <a:solidFill>
                <a:sysClr val="windowText" lastClr="000000"/>
              </a:solidFill>
              <a:latin typeface="Garamond" panose="02020404030301010803" pitchFamily="18" charset="0"/>
            </a:rPr>
            <a:t> </a:t>
          </a:r>
          <a:r>
            <a:rPr lang="en-GB" sz="800" dirty="0" err="1" smtClean="0">
              <a:solidFill>
                <a:sysClr val="windowText" lastClr="000000"/>
              </a:solidFill>
              <a:latin typeface="Garamond" panose="02020404030301010803" pitchFamily="18" charset="0"/>
            </a:rPr>
            <a:t>dhe</a:t>
          </a:r>
          <a:r>
            <a:rPr lang="en-GB" sz="800" dirty="0" smtClean="0">
              <a:solidFill>
                <a:sysClr val="windowText" lastClr="000000"/>
              </a:solidFill>
              <a:latin typeface="Garamond" panose="02020404030301010803" pitchFamily="18" charset="0"/>
            </a:rPr>
            <a:t>  TIK</a:t>
          </a:r>
        </a:p>
        <a:p>
          <a:r>
            <a:rPr lang="en-GB" sz="800" dirty="0" err="1" smtClean="0">
              <a:solidFill>
                <a:sysClr val="windowText" lastClr="000000"/>
              </a:solidFill>
              <a:latin typeface="Garamond" panose="02020404030301010803" pitchFamily="18" charset="0"/>
            </a:rPr>
            <a:t>Drejtor</a:t>
          </a:r>
          <a:endParaRPr lang="en-GB" sz="800" dirty="0">
            <a:solidFill>
              <a:sysClr val="windowText" lastClr="000000"/>
            </a:solidFill>
            <a:latin typeface="Garamond" panose="02020404030301010803" pitchFamily="18" charset="0"/>
          </a:endParaRPr>
        </a:p>
      </dgm:t>
    </dgm:pt>
    <dgm:pt modelId="{759BF7B9-871B-490E-B22A-CA9C53723A58}" type="parTrans" cxnId="{DD7B8CB6-68FC-42D0-A196-CEB9D1FBD9D1}">
      <dgm:prSet/>
      <dgm:spPr/>
      <dgm:t>
        <a:bodyPr/>
        <a:lstStyle/>
        <a:p>
          <a:endParaRPr lang="en-GB" sz="800">
            <a:solidFill>
              <a:sysClr val="windowText" lastClr="000000"/>
            </a:solidFill>
          </a:endParaRPr>
        </a:p>
      </dgm:t>
    </dgm:pt>
    <dgm:pt modelId="{75A44B87-E744-4CBD-9062-EFD3E3AD1289}" type="sibTrans" cxnId="{DD7B8CB6-68FC-42D0-A196-CEB9D1FBD9D1}">
      <dgm:prSet/>
      <dgm:spPr/>
      <dgm:t>
        <a:bodyPr/>
        <a:lstStyle/>
        <a:p>
          <a:endParaRPr lang="en-GB"/>
        </a:p>
      </dgm:t>
    </dgm:pt>
    <dgm:pt modelId="{B4578BC8-CD65-405B-B835-F7FF04DCB586}">
      <dgm:prSet custT="1"/>
      <dgm:spPr/>
      <dgm:t>
        <a:bodyPr/>
        <a:lstStyle/>
        <a:p>
          <a:pPr>
            <a:spcAft>
              <a:spcPts val="0"/>
            </a:spcAft>
          </a:pPr>
          <a:r>
            <a:rPr lang="en-GB" sz="600" dirty="0" err="1" smtClean="0">
              <a:solidFill>
                <a:sysClr val="windowText" lastClr="000000"/>
              </a:solidFill>
              <a:latin typeface="Garamond" panose="02020404030301010803" pitchFamily="18" charset="0"/>
            </a:rPr>
            <a:t>Sektori i Inspektimeve</a:t>
          </a:r>
          <a:r>
            <a:rPr lang="en-GB" sz="600" dirty="0" smtClean="0">
              <a:solidFill>
                <a:sysClr val="windowText" lastClr="000000"/>
              </a:solidFill>
              <a:latin typeface="Garamond" panose="02020404030301010803" pitchFamily="18" charset="0"/>
            </a:rPr>
            <a:t> </a:t>
          </a:r>
        </a:p>
        <a:p>
          <a:pPr>
            <a:spcAft>
              <a:spcPts val="0"/>
            </a:spcAft>
          </a:pPr>
          <a:r>
            <a:rPr lang="en-GB" sz="600" dirty="0" err="1" smtClean="0">
              <a:solidFill>
                <a:sysClr val="windowText" lastClr="000000"/>
              </a:solidFill>
              <a:latin typeface="Garamond" panose="02020404030301010803" pitchFamily="18" charset="0"/>
            </a:rPr>
            <a:t>Përgjegjës Sektori</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a:solidFill>
                <a:sysClr val="windowText" lastClr="000000"/>
              </a:solidFill>
              <a:latin typeface="Garamond" panose="02020404030301010803" pitchFamily="18" charset="0"/>
            </a:rPr>
            <a:t>Specialist</a:t>
          </a:r>
        </a:p>
      </dgm:t>
    </dgm:pt>
    <dgm:pt modelId="{0939F4A1-AAAE-4800-B0B6-B01A0C85CC59}" type="parTrans" cxnId="{D9DE5558-36FE-4B39-977F-DDEDDC1B91F6}">
      <dgm:prSet/>
      <dgm:spPr/>
      <dgm:t>
        <a:bodyPr/>
        <a:lstStyle/>
        <a:p>
          <a:endParaRPr lang="en-GB" sz="800">
            <a:solidFill>
              <a:sysClr val="windowText" lastClr="000000"/>
            </a:solidFill>
          </a:endParaRPr>
        </a:p>
      </dgm:t>
    </dgm:pt>
    <dgm:pt modelId="{774925AD-DEBC-4E2E-9B0B-6C7A0BF08FC9}" type="sibTrans" cxnId="{D9DE5558-36FE-4B39-977F-DDEDDC1B91F6}">
      <dgm:prSet/>
      <dgm:spPr/>
      <dgm:t>
        <a:bodyPr/>
        <a:lstStyle/>
        <a:p>
          <a:endParaRPr lang="en-GB"/>
        </a:p>
      </dgm:t>
    </dgm:pt>
    <dgm:pt modelId="{D895CA7A-75B2-4F92-9BAD-2A291F5F04D5}">
      <dgm:prSet custT="1"/>
      <dgm:spPr/>
      <dgm:t>
        <a:bodyPr/>
        <a:lstStyle/>
        <a:p>
          <a:pPr>
            <a:spcAft>
              <a:spcPts val="0"/>
            </a:spcAft>
          </a:pPr>
          <a:r>
            <a:rPr lang="en-GB" sz="600" dirty="0" err="1" smtClean="0">
              <a:solidFill>
                <a:sysClr val="windowText" lastClr="000000"/>
              </a:solidFill>
              <a:latin typeface="Garamond" panose="02020404030301010803" pitchFamily="18" charset="0"/>
            </a:rPr>
            <a:t>Sektori i Monitorimeve</a:t>
          </a:r>
        </a:p>
        <a:p>
          <a:pPr>
            <a:spcAft>
              <a:spcPts val="0"/>
            </a:spcAft>
          </a:pPr>
          <a:r>
            <a:rPr lang="en-GB" sz="600" dirty="0" err="1" smtClean="0">
              <a:solidFill>
                <a:sysClr val="windowText" lastClr="000000"/>
              </a:solidFill>
              <a:latin typeface="Garamond" panose="02020404030301010803" pitchFamily="18" charset="0"/>
            </a:rPr>
            <a:t>Përgjegjës Sektori</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Teknik</a:t>
          </a:r>
        </a:p>
        <a:p>
          <a:pPr>
            <a:spcAft>
              <a:spcPts val="0"/>
            </a:spcAft>
          </a:pPr>
          <a:r>
            <a:rPr lang="en-GB" sz="600" dirty="0" smtClean="0">
              <a:solidFill>
                <a:sysClr val="windowText" lastClr="000000"/>
              </a:solidFill>
              <a:latin typeface="Garamond" panose="02020404030301010803" pitchFamily="18" charset="0"/>
            </a:rPr>
            <a:t>Teknik</a:t>
          </a:r>
          <a:endParaRPr lang="en-GB" sz="600" dirty="0">
            <a:solidFill>
              <a:sysClr val="windowText" lastClr="000000"/>
            </a:solidFill>
            <a:latin typeface="Garamond" panose="02020404030301010803" pitchFamily="18" charset="0"/>
          </a:endParaRPr>
        </a:p>
      </dgm:t>
    </dgm:pt>
    <dgm:pt modelId="{A6D53E4F-FE6E-433B-9485-949621D778B0}" type="parTrans" cxnId="{90F05C6A-B095-4CFF-9ECF-29AEB0E07A43}">
      <dgm:prSet/>
      <dgm:spPr/>
      <dgm:t>
        <a:bodyPr/>
        <a:lstStyle/>
        <a:p>
          <a:endParaRPr lang="en-GB" sz="800">
            <a:solidFill>
              <a:sysClr val="windowText" lastClr="000000"/>
            </a:solidFill>
          </a:endParaRPr>
        </a:p>
      </dgm:t>
    </dgm:pt>
    <dgm:pt modelId="{ECE143CD-D6B2-470F-8D42-8F6D53727723}" type="sibTrans" cxnId="{90F05C6A-B095-4CFF-9ECF-29AEB0E07A43}">
      <dgm:prSet/>
      <dgm:spPr/>
      <dgm:t>
        <a:bodyPr/>
        <a:lstStyle/>
        <a:p>
          <a:endParaRPr lang="en-GB"/>
        </a:p>
      </dgm:t>
    </dgm:pt>
    <dgm:pt modelId="{175E7E74-468A-4ACD-91CC-AF33B48C44AA}">
      <dgm:prSet custT="1"/>
      <dgm:spPr/>
      <dgm:t>
        <a:bodyPr/>
        <a:lstStyle/>
        <a:p>
          <a:pPr>
            <a:spcAft>
              <a:spcPts val="0"/>
            </a:spcAft>
          </a:pPr>
          <a:r>
            <a:rPr lang="en-GB" sz="600" dirty="0" err="1" smtClean="0">
              <a:solidFill>
                <a:sysClr val="windowText" lastClr="000000"/>
              </a:solidFill>
              <a:latin typeface="Garamond" panose="02020404030301010803" pitchFamily="18" charset="0"/>
            </a:rPr>
            <a:t>Sektori</a:t>
          </a:r>
          <a:r>
            <a:rPr lang="en-GB" sz="600" dirty="0" smtClean="0">
              <a:solidFill>
                <a:sysClr val="windowText" lastClr="000000"/>
              </a:solidFill>
              <a:latin typeface="Garamond" panose="02020404030301010803" pitchFamily="18" charset="0"/>
            </a:rPr>
            <a:t> i Marrëdhënieve me Jashtë dhe Publikun</a:t>
          </a:r>
        </a:p>
        <a:p>
          <a:pPr>
            <a:spcAft>
              <a:spcPts val="0"/>
            </a:spcAft>
          </a:pPr>
          <a:r>
            <a:rPr lang="en-GB" sz="600" dirty="0" err="1" smtClean="0">
              <a:solidFill>
                <a:sysClr val="windowText" lastClr="000000"/>
              </a:solidFill>
              <a:latin typeface="Garamond" panose="02020404030301010803" pitchFamily="18" charset="0"/>
            </a:rPr>
            <a:t>PërgjegjësSektori</a:t>
          </a:r>
          <a:endParaRPr lang="en-GB" sz="600" dirty="0" smtClean="0">
            <a:solidFill>
              <a:sysClr val="windowText" lastClr="000000"/>
            </a:solidFill>
            <a:latin typeface="Garamond" panose="02020404030301010803" pitchFamily="18" charset="0"/>
          </a:endParaRPr>
        </a:p>
        <a:p>
          <a:pPr>
            <a:spcAft>
              <a:spcPts val="0"/>
            </a:spcAft>
          </a:pPr>
          <a:r>
            <a:rPr lang="en-GB" sz="600" dirty="0" err="1" smtClean="0">
              <a:solidFill>
                <a:sysClr val="windowText" lastClr="000000"/>
              </a:solidFill>
              <a:latin typeface="Garamond" panose="02020404030301010803" pitchFamily="18" charset="0"/>
            </a:rPr>
            <a:t>Specialist</a:t>
          </a:r>
        </a:p>
        <a:p>
          <a:pPr>
            <a:spcAft>
              <a:spcPts val="0"/>
            </a:spcAft>
          </a:pPr>
          <a:r>
            <a:rPr lang="en-GB" sz="600" dirty="0" err="1" smtClean="0">
              <a:solidFill>
                <a:sysClr val="windowText" lastClr="000000"/>
              </a:solidFill>
              <a:latin typeface="Garamond" panose="02020404030301010803" pitchFamily="18" charset="0"/>
            </a:rPr>
            <a:t>Nepunes Infor.</a:t>
          </a:r>
          <a:endParaRPr lang="en-GB" sz="600" dirty="0">
            <a:solidFill>
              <a:sysClr val="windowText" lastClr="000000"/>
            </a:solidFill>
            <a:latin typeface="Garamond" panose="02020404030301010803" pitchFamily="18" charset="0"/>
          </a:endParaRPr>
        </a:p>
      </dgm:t>
    </dgm:pt>
    <dgm:pt modelId="{1E776D29-D060-4CB8-BD4E-3BDB74BA3DC7}" type="parTrans" cxnId="{C3145FBD-A61B-419F-BF47-87084A1C1E01}">
      <dgm:prSet/>
      <dgm:spPr/>
      <dgm:t>
        <a:bodyPr/>
        <a:lstStyle/>
        <a:p>
          <a:endParaRPr lang="en-GB" sz="800">
            <a:solidFill>
              <a:sysClr val="windowText" lastClr="000000"/>
            </a:solidFill>
          </a:endParaRPr>
        </a:p>
      </dgm:t>
    </dgm:pt>
    <dgm:pt modelId="{B346D6AF-F9E9-4571-B8B6-A61B55E9C06D}" type="sibTrans" cxnId="{C3145FBD-A61B-419F-BF47-87084A1C1E01}">
      <dgm:prSet/>
      <dgm:spPr/>
      <dgm:t>
        <a:bodyPr/>
        <a:lstStyle/>
        <a:p>
          <a:endParaRPr lang="en-GB"/>
        </a:p>
      </dgm:t>
    </dgm:pt>
    <dgm:pt modelId="{93B8BC2C-D957-40F3-B07F-4B6A89CD7FBD}">
      <dgm:prSet custT="1"/>
      <dgm:spPr/>
      <dgm:t>
        <a:bodyPr/>
        <a:lstStyle/>
        <a:p>
          <a:r>
            <a:rPr lang="en-GB" sz="600" dirty="0" err="1" smtClean="0">
              <a:solidFill>
                <a:sysClr val="windowText" lastClr="000000"/>
              </a:solidFill>
              <a:latin typeface="Garamond" panose="02020404030301010803" pitchFamily="18" charset="0"/>
            </a:rPr>
            <a:t>Sektori</a:t>
          </a:r>
          <a:r>
            <a:rPr lang="en-GB" sz="600" dirty="0" smtClean="0">
              <a:solidFill>
                <a:sysClr val="windowText" lastClr="000000"/>
              </a:solidFill>
              <a:latin typeface="Garamond" panose="02020404030301010803" pitchFamily="18" charset="0"/>
            </a:rPr>
            <a:t> </a:t>
          </a:r>
          <a:r>
            <a:rPr lang="en-GB" sz="600" dirty="0" err="1" smtClean="0">
              <a:solidFill>
                <a:sysClr val="windowText" lastClr="000000"/>
              </a:solidFill>
              <a:latin typeface="Garamond" panose="02020404030301010803" pitchFamily="18" charset="0"/>
            </a:rPr>
            <a:t>i</a:t>
          </a:r>
          <a:r>
            <a:rPr lang="en-GB" sz="600" dirty="0" smtClean="0">
              <a:solidFill>
                <a:sysClr val="windowText" lastClr="000000"/>
              </a:solidFill>
              <a:latin typeface="Garamond" panose="02020404030301010803" pitchFamily="18" charset="0"/>
            </a:rPr>
            <a:t> Financës</a:t>
          </a:r>
        </a:p>
        <a:p>
          <a:r>
            <a:rPr lang="en-GB" sz="600" dirty="0" err="1" smtClean="0">
              <a:solidFill>
                <a:sysClr val="windowText" lastClr="000000"/>
              </a:solidFill>
              <a:latin typeface="Garamond" panose="02020404030301010803" pitchFamily="18" charset="0"/>
            </a:rPr>
            <a:t>Përgjegjës Sektori</a:t>
          </a:r>
        </a:p>
        <a:p>
          <a:r>
            <a:rPr lang="en-GB" sz="600" dirty="0" smtClean="0">
              <a:solidFill>
                <a:sysClr val="windowText" lastClr="000000"/>
              </a:solidFill>
              <a:latin typeface="Garamond" panose="02020404030301010803" pitchFamily="18" charset="0"/>
            </a:rPr>
            <a:t>Specialist</a:t>
          </a:r>
        </a:p>
        <a:p>
          <a:r>
            <a:rPr lang="en-GB" sz="600" dirty="0" smtClean="0">
              <a:solidFill>
                <a:sysClr val="windowText" lastClr="000000"/>
              </a:solidFill>
              <a:latin typeface="Garamond" panose="02020404030301010803" pitchFamily="18" charset="0"/>
            </a:rPr>
            <a:t>Specialist</a:t>
          </a:r>
          <a:r>
            <a:rPr lang="en-GB" sz="600" dirty="0" err="1" smtClean="0">
              <a:solidFill>
                <a:sysClr val="windowText" lastClr="000000"/>
              </a:solidFill>
              <a:latin typeface="Garamond" panose="02020404030301010803" pitchFamily="18" charset="0"/>
            </a:rPr>
            <a:t>i</a:t>
          </a:r>
          <a:endParaRPr lang="en-GB" sz="600" dirty="0">
            <a:solidFill>
              <a:sysClr val="windowText" lastClr="000000"/>
            </a:solidFill>
            <a:latin typeface="Garamond" panose="02020404030301010803" pitchFamily="18" charset="0"/>
          </a:endParaRPr>
        </a:p>
      </dgm:t>
    </dgm:pt>
    <dgm:pt modelId="{3E606537-4CF2-4605-8C06-7013A9C115AC}" type="parTrans" cxnId="{6C91D9EE-E6CD-4E55-8769-89134C2FD37E}">
      <dgm:prSet/>
      <dgm:spPr/>
      <dgm:t>
        <a:bodyPr/>
        <a:lstStyle/>
        <a:p>
          <a:endParaRPr lang="en-GB" sz="800">
            <a:solidFill>
              <a:sysClr val="windowText" lastClr="000000"/>
            </a:solidFill>
          </a:endParaRPr>
        </a:p>
      </dgm:t>
    </dgm:pt>
    <dgm:pt modelId="{62701334-FED7-423C-9A36-143F309BE914}" type="sibTrans" cxnId="{6C91D9EE-E6CD-4E55-8769-89134C2FD37E}">
      <dgm:prSet/>
      <dgm:spPr/>
      <dgm:t>
        <a:bodyPr/>
        <a:lstStyle/>
        <a:p>
          <a:endParaRPr lang="en-GB"/>
        </a:p>
      </dgm:t>
    </dgm:pt>
    <dgm:pt modelId="{18588D9E-D930-475C-AFA1-FDA0C75888D8}">
      <dgm:prSet custT="1"/>
      <dgm:spPr/>
      <dgm:t>
        <a:bodyPr/>
        <a:lstStyle/>
        <a:p>
          <a:pPr>
            <a:spcAft>
              <a:spcPts val="0"/>
            </a:spcAft>
          </a:pPr>
          <a:r>
            <a:rPr lang="en-GB" sz="600" dirty="0" err="1" smtClean="0">
              <a:solidFill>
                <a:sysClr val="windowText" lastClr="000000"/>
              </a:solidFill>
              <a:latin typeface="Garamond" panose="02020404030301010803" pitchFamily="18" charset="0"/>
            </a:rPr>
            <a:t>Sektori</a:t>
          </a:r>
          <a:r>
            <a:rPr lang="en-GB" sz="600" dirty="0" smtClean="0">
              <a:solidFill>
                <a:sysClr val="windowText" lastClr="000000"/>
              </a:solidFill>
              <a:latin typeface="Garamond" panose="02020404030301010803" pitchFamily="18" charset="0"/>
            </a:rPr>
            <a:t> </a:t>
          </a:r>
          <a:r>
            <a:rPr lang="en-GB" sz="600" dirty="0" err="1" smtClean="0">
              <a:solidFill>
                <a:sysClr val="windowText" lastClr="000000"/>
              </a:solidFill>
              <a:latin typeface="Garamond" panose="02020404030301010803" pitchFamily="18" charset="0"/>
            </a:rPr>
            <a:t>i</a:t>
          </a:r>
          <a:r>
            <a:rPr lang="en-GB" sz="600" dirty="0" smtClean="0">
              <a:solidFill>
                <a:sysClr val="windowText" lastClr="000000"/>
              </a:solidFill>
              <a:latin typeface="Garamond" panose="02020404030301010803" pitchFamily="18" charset="0"/>
            </a:rPr>
            <a:t> Administratës</a:t>
          </a:r>
        </a:p>
        <a:p>
          <a:pPr>
            <a:spcAft>
              <a:spcPts val="0"/>
            </a:spcAft>
          </a:pPr>
          <a:r>
            <a:rPr lang="en-GB" sz="600" dirty="0" err="1" smtClean="0">
              <a:solidFill>
                <a:sysClr val="windowText" lastClr="000000"/>
              </a:solidFill>
              <a:latin typeface="Garamond" panose="02020404030301010803" pitchFamily="18" charset="0"/>
            </a:rPr>
            <a:t>Përgjegjës </a:t>
          </a:r>
          <a:r>
            <a:rPr lang="en-GB" sz="600" dirty="0" smtClean="0">
              <a:solidFill>
                <a:sysClr val="windowText" lastClr="000000"/>
              </a:solidFill>
              <a:latin typeface="Garamond" panose="02020404030301010803" pitchFamily="18" charset="0"/>
            </a:rPr>
            <a:t>Sektori</a:t>
          </a:r>
        </a:p>
        <a:p>
          <a:pPr>
            <a:spcAft>
              <a:spcPts val="0"/>
            </a:spcAft>
          </a:pPr>
          <a:r>
            <a:rPr lang="en-GB" sz="600" dirty="0" err="1" smtClean="0">
              <a:solidFill>
                <a:sysClr val="windowText" lastClr="000000"/>
              </a:solidFill>
              <a:latin typeface="Garamond" panose="02020404030301010803" pitchFamily="18" charset="0"/>
            </a:rPr>
            <a:t>Shofer</a:t>
          </a:r>
          <a:endParaRPr lang="en-GB" sz="600" dirty="0" smtClean="0">
            <a:solidFill>
              <a:sysClr val="windowText" lastClr="000000"/>
            </a:solidFill>
            <a:latin typeface="Garamond" panose="02020404030301010803" pitchFamily="18" charset="0"/>
          </a:endParaRPr>
        </a:p>
        <a:p>
          <a:pPr>
            <a:spcAft>
              <a:spcPts val="0"/>
            </a:spcAft>
          </a:pPr>
          <a:r>
            <a:rPr lang="en-GB" sz="600" dirty="0" smtClean="0">
              <a:solidFill>
                <a:sysClr val="windowText" lastClr="000000"/>
              </a:solidFill>
              <a:latin typeface="Garamond" panose="02020404030301010803" pitchFamily="18" charset="0"/>
            </a:rPr>
            <a:t>Shofer</a:t>
          </a:r>
        </a:p>
        <a:p>
          <a:pPr>
            <a:spcAft>
              <a:spcPts val="0"/>
            </a:spcAft>
          </a:pPr>
          <a:r>
            <a:rPr lang="en-GB" sz="600" dirty="0" smtClean="0">
              <a:solidFill>
                <a:sysClr val="windowText" lastClr="000000"/>
              </a:solidFill>
              <a:latin typeface="Garamond" panose="02020404030301010803" pitchFamily="18" charset="0"/>
            </a:rPr>
            <a:t>Punonjës pastrimi</a:t>
          </a:r>
          <a:endParaRPr lang="en-GB" sz="600" dirty="0" err="1" smtClean="0">
            <a:solidFill>
              <a:sysClr val="windowText" lastClr="000000"/>
            </a:solidFill>
            <a:latin typeface="Garamond" panose="02020404030301010803" pitchFamily="18" charset="0"/>
          </a:endParaRPr>
        </a:p>
        <a:p>
          <a:pPr>
            <a:spcAft>
              <a:spcPts val="0"/>
            </a:spcAft>
          </a:pPr>
          <a:r>
            <a:rPr lang="en-GB" sz="600" dirty="0">
              <a:solidFill>
                <a:sysClr val="windowText" lastClr="000000"/>
              </a:solidFill>
              <a:latin typeface="Garamond" panose="02020404030301010803" pitchFamily="18" charset="0"/>
            </a:rPr>
            <a:t>Punonjës mirëmbajtjeje</a:t>
          </a:r>
        </a:p>
      </dgm:t>
    </dgm:pt>
    <dgm:pt modelId="{9C7606E3-A967-4C07-A2C0-DE93B898EB4D}" type="parTrans" cxnId="{3A9ED218-9146-4B9C-A4E6-8B0EA4C0BEE3}">
      <dgm:prSet/>
      <dgm:spPr/>
      <dgm:t>
        <a:bodyPr/>
        <a:lstStyle/>
        <a:p>
          <a:endParaRPr lang="en-GB" sz="800">
            <a:solidFill>
              <a:sysClr val="windowText" lastClr="000000"/>
            </a:solidFill>
          </a:endParaRPr>
        </a:p>
      </dgm:t>
    </dgm:pt>
    <dgm:pt modelId="{20724904-209F-4FF8-A103-A9B99B0ED5D0}" type="sibTrans" cxnId="{3A9ED218-9146-4B9C-A4E6-8B0EA4C0BEE3}">
      <dgm:prSet/>
      <dgm:spPr/>
      <dgm:t>
        <a:bodyPr/>
        <a:lstStyle/>
        <a:p>
          <a:endParaRPr lang="en-GB"/>
        </a:p>
      </dgm:t>
    </dgm:pt>
    <dgm:pt modelId="{FCEAAEC8-136C-4DD1-9A48-55D536BE7E35}">
      <dgm:prSet custT="1"/>
      <dgm:spPr/>
      <dgm:t>
        <a:bodyPr/>
        <a:lstStyle/>
        <a:p>
          <a:pPr>
            <a:spcAft>
              <a:spcPts val="0"/>
            </a:spcAft>
          </a:pPr>
          <a:r>
            <a:rPr lang="en-GB" sz="600" dirty="0" err="1" smtClean="0">
              <a:solidFill>
                <a:sysClr val="windowText" lastClr="000000"/>
              </a:solidFill>
              <a:latin typeface="Garamond" panose="02020404030301010803" pitchFamily="18" charset="0"/>
            </a:rPr>
            <a:t>Sektori</a:t>
          </a:r>
          <a:r>
            <a:rPr lang="en-GB" sz="600" dirty="0" smtClean="0">
              <a:solidFill>
                <a:sysClr val="windowText" lastClr="000000"/>
              </a:solidFill>
              <a:latin typeface="Garamond" panose="02020404030301010803" pitchFamily="18" charset="0"/>
            </a:rPr>
            <a:t>  </a:t>
          </a:r>
          <a:r>
            <a:rPr lang="en-GB" sz="600" dirty="0" err="1" smtClean="0">
              <a:solidFill>
                <a:sysClr val="windowText" lastClr="000000"/>
              </a:solidFill>
              <a:latin typeface="Garamond" panose="02020404030301010803" pitchFamily="18" charset="0"/>
            </a:rPr>
            <a:t>i</a:t>
          </a:r>
          <a:r>
            <a:rPr lang="en-GB" sz="600" dirty="0" smtClean="0">
              <a:solidFill>
                <a:sysClr val="windowText" lastClr="000000"/>
              </a:solidFill>
              <a:latin typeface="Garamond" panose="02020404030301010803" pitchFamily="18" charset="0"/>
            </a:rPr>
            <a:t> </a:t>
          </a:r>
          <a:r>
            <a:rPr lang="en-GB" sz="600" dirty="0" err="1" smtClean="0">
              <a:solidFill>
                <a:sysClr val="windowText" lastClr="000000"/>
              </a:solidFill>
              <a:latin typeface="Garamond" panose="02020404030301010803" pitchFamily="18" charset="0"/>
            </a:rPr>
            <a:t>Planifikimit</a:t>
          </a:r>
          <a:r>
            <a:rPr lang="en-GB" sz="600" dirty="0" smtClean="0">
              <a:solidFill>
                <a:sysClr val="windowText" lastClr="000000"/>
              </a:solidFill>
              <a:latin typeface="Garamond" panose="02020404030301010803" pitchFamily="18" charset="0"/>
            </a:rPr>
            <a:t> dhe Administrimit të  F</a:t>
          </a:r>
          <a:r>
            <a:rPr lang="en-GB" sz="600" dirty="0" err="1" smtClean="0">
              <a:solidFill>
                <a:sysClr val="windowText" lastClr="000000"/>
              </a:solidFill>
              <a:latin typeface="Garamond" panose="02020404030301010803" pitchFamily="18" charset="0"/>
            </a:rPr>
            <a:t>rekuencave</a:t>
          </a:r>
        </a:p>
        <a:p>
          <a:pPr>
            <a:spcAft>
              <a:spcPts val="0"/>
            </a:spcAft>
          </a:pPr>
          <a:r>
            <a:rPr lang="en-GB" sz="600" dirty="0" err="1" smtClean="0">
              <a:solidFill>
                <a:sysClr val="windowText" lastClr="000000"/>
              </a:solidFill>
              <a:latin typeface="Garamond" panose="02020404030301010803" pitchFamily="18" charset="0"/>
            </a:rPr>
            <a:t>Përgjegjës Sektori</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Specialist</a:t>
          </a:r>
          <a:r>
            <a:rPr lang="en-GB" sz="600" dirty="0" err="1" smtClean="0">
              <a:solidFill>
                <a:sysClr val="windowText" lastClr="000000"/>
              </a:solidFill>
              <a:latin typeface="Garamond" panose="02020404030301010803" pitchFamily="18" charset="0"/>
            </a:rPr>
            <a:t>i</a:t>
          </a:r>
          <a:endParaRPr lang="en-GB" sz="600" dirty="0">
            <a:solidFill>
              <a:sysClr val="windowText" lastClr="000000"/>
            </a:solidFill>
            <a:latin typeface="Garamond" panose="02020404030301010803" pitchFamily="18" charset="0"/>
          </a:endParaRPr>
        </a:p>
      </dgm:t>
    </dgm:pt>
    <dgm:pt modelId="{80F288A2-C1F6-4812-ADDE-B706BB974C07}" type="parTrans" cxnId="{9EEA9AD9-7468-420D-9003-0EF0EE7F7A71}">
      <dgm:prSet/>
      <dgm:spPr/>
      <dgm:t>
        <a:bodyPr/>
        <a:lstStyle/>
        <a:p>
          <a:endParaRPr lang="en-GB" sz="800">
            <a:solidFill>
              <a:sysClr val="windowText" lastClr="000000"/>
            </a:solidFill>
          </a:endParaRPr>
        </a:p>
      </dgm:t>
    </dgm:pt>
    <dgm:pt modelId="{1B37C7FC-C1B6-4264-8FC7-FA62234B2903}" type="sibTrans" cxnId="{9EEA9AD9-7468-420D-9003-0EF0EE7F7A71}">
      <dgm:prSet/>
      <dgm:spPr/>
      <dgm:t>
        <a:bodyPr/>
        <a:lstStyle/>
        <a:p>
          <a:endParaRPr lang="en-GB"/>
        </a:p>
      </dgm:t>
    </dgm:pt>
    <dgm:pt modelId="{46E17B83-D4C6-4D0F-BA09-1EE5A5E5A50F}">
      <dgm:prSet custT="1"/>
      <dgm:spPr/>
      <dgm:t>
        <a:bodyPr/>
        <a:lstStyle/>
        <a:p>
          <a:r>
            <a:rPr lang="en-GB" sz="600" dirty="0" err="1" smtClean="0">
              <a:solidFill>
                <a:sysClr val="windowText" lastClr="000000"/>
              </a:solidFill>
              <a:latin typeface="Garamond" panose="02020404030301010803" pitchFamily="18" charset="0"/>
            </a:rPr>
            <a:t>Sektori</a:t>
          </a:r>
          <a:r>
            <a:rPr lang="en-GB" sz="600" dirty="0" smtClean="0">
              <a:solidFill>
                <a:sysClr val="windowText" lastClr="000000"/>
              </a:solidFill>
              <a:latin typeface="Garamond" panose="02020404030301010803" pitchFamily="18" charset="0"/>
            </a:rPr>
            <a:t> teknik</a:t>
          </a:r>
        </a:p>
        <a:p>
          <a:r>
            <a:rPr lang="en-GB" sz="600" dirty="0" err="1" smtClean="0">
              <a:solidFill>
                <a:sysClr val="windowText" lastClr="000000"/>
              </a:solidFill>
              <a:latin typeface="Garamond" panose="02020404030301010803" pitchFamily="18" charset="0"/>
            </a:rPr>
            <a:t>Përgjegjës</a:t>
          </a:r>
        </a:p>
        <a:p>
          <a:r>
            <a:rPr lang="en-GB" sz="600" dirty="0" err="1" smtClean="0">
              <a:solidFill>
                <a:sysClr val="windowText" lastClr="000000"/>
              </a:solidFill>
              <a:latin typeface="Garamond" panose="02020404030301010803" pitchFamily="18" charset="0"/>
            </a:rPr>
            <a:t>Sektori</a:t>
          </a:r>
        </a:p>
        <a:p>
          <a:r>
            <a:rPr lang="en-GB" sz="600" dirty="0" smtClean="0">
              <a:solidFill>
                <a:sysClr val="windowText" lastClr="000000"/>
              </a:solidFill>
              <a:latin typeface="Garamond" panose="02020404030301010803" pitchFamily="18" charset="0"/>
            </a:rPr>
            <a:t>Specialist</a:t>
          </a:r>
        </a:p>
        <a:p>
          <a:r>
            <a:rPr lang="en-GB" sz="600" dirty="0" smtClean="0">
              <a:solidFill>
                <a:sysClr val="windowText" lastClr="000000"/>
              </a:solidFill>
              <a:latin typeface="Garamond" panose="02020404030301010803" pitchFamily="18" charset="0"/>
            </a:rPr>
            <a:t>Specialist</a:t>
          </a:r>
          <a:r>
            <a:rPr lang="en-GB" sz="600" dirty="0" err="1" smtClean="0">
              <a:solidFill>
                <a:sysClr val="windowText" lastClr="000000"/>
              </a:solidFill>
              <a:latin typeface="Garamond" panose="02020404030301010803" pitchFamily="18" charset="0"/>
            </a:rPr>
            <a:t>i</a:t>
          </a:r>
          <a:endParaRPr lang="en-GB" sz="600" b="1" dirty="0" err="1" smtClean="0">
            <a:solidFill>
              <a:sysClr val="windowText" lastClr="000000"/>
            </a:solidFill>
            <a:latin typeface="Garamond" panose="02020404030301010803" pitchFamily="18" charset="0"/>
          </a:endParaRPr>
        </a:p>
      </dgm:t>
    </dgm:pt>
    <dgm:pt modelId="{0A4AF1AF-A53E-40EE-BBE8-1558FA6C2B46}" type="parTrans" cxnId="{26CEA28D-F287-454D-A87C-04885FFE906A}">
      <dgm:prSet/>
      <dgm:spPr/>
      <dgm:t>
        <a:bodyPr/>
        <a:lstStyle/>
        <a:p>
          <a:endParaRPr lang="en-GB" sz="800">
            <a:solidFill>
              <a:sysClr val="windowText" lastClr="000000"/>
            </a:solidFill>
          </a:endParaRPr>
        </a:p>
      </dgm:t>
    </dgm:pt>
    <dgm:pt modelId="{E1E827F2-53AA-419A-AB4F-9013E1ABF554}" type="sibTrans" cxnId="{26CEA28D-F287-454D-A87C-04885FFE906A}">
      <dgm:prSet/>
      <dgm:spPr/>
      <dgm:t>
        <a:bodyPr/>
        <a:lstStyle/>
        <a:p>
          <a:endParaRPr lang="en-GB"/>
        </a:p>
      </dgm:t>
    </dgm:pt>
    <dgm:pt modelId="{B8683929-72A8-455F-8FE8-CEB2696CE13D}">
      <dgm:prSet custT="1"/>
      <dgm:spPr/>
      <dgm:t>
        <a:bodyPr/>
        <a:lstStyle/>
        <a:p>
          <a:pPr>
            <a:spcAft>
              <a:spcPts val="0"/>
            </a:spcAft>
          </a:pPr>
          <a:r>
            <a:rPr lang="en-GB" sz="600" dirty="0" smtClean="0">
              <a:solidFill>
                <a:sysClr val="windowText" lastClr="000000"/>
              </a:solidFill>
              <a:latin typeface="Garamond" panose="02020404030301010803" pitchFamily="18" charset="0"/>
            </a:rPr>
            <a:t>Sektori i Çështjeve Juridike</a:t>
          </a:r>
        </a:p>
        <a:p>
          <a:pPr>
            <a:spcAft>
              <a:spcPts val="0"/>
            </a:spcAft>
          </a:pPr>
          <a:r>
            <a:rPr lang="en-GB" sz="600" dirty="0" err="1" smtClean="0">
              <a:solidFill>
                <a:sysClr val="windowText" lastClr="000000"/>
              </a:solidFill>
              <a:latin typeface="Garamond" panose="02020404030301010803" pitchFamily="18" charset="0"/>
            </a:rPr>
            <a:t>Përgjegjës Sektori</a:t>
          </a:r>
        </a:p>
        <a:p>
          <a:pPr>
            <a:spcAft>
              <a:spcPts val="0"/>
            </a:spcAft>
          </a:pPr>
          <a:r>
            <a:rPr lang="en-GB" sz="600" dirty="0" smtClean="0">
              <a:solidFill>
                <a:sysClr val="windowText" lastClr="000000"/>
              </a:solidFill>
              <a:latin typeface="Garamond" panose="02020404030301010803" pitchFamily="18" charset="0"/>
            </a:rPr>
            <a:t>Specialist</a:t>
          </a:r>
        </a:p>
        <a:p>
          <a:pPr>
            <a:spcAft>
              <a:spcPts val="0"/>
            </a:spcAft>
          </a:pPr>
          <a:r>
            <a:rPr lang="en-GB" sz="600" dirty="0" smtClean="0">
              <a:solidFill>
                <a:sysClr val="windowText" lastClr="000000"/>
              </a:solidFill>
              <a:latin typeface="Garamond" panose="02020404030301010803" pitchFamily="18" charset="0"/>
            </a:rPr>
            <a:t>Specialist</a:t>
          </a:r>
          <a:r>
            <a:rPr lang="en-GB" sz="600" dirty="0" err="1" smtClean="0">
              <a:solidFill>
                <a:sysClr val="windowText" lastClr="000000"/>
              </a:solidFill>
              <a:latin typeface="Garamond" panose="02020404030301010803" pitchFamily="18" charset="0"/>
            </a:rPr>
            <a:t>i</a:t>
          </a:r>
          <a:endParaRPr lang="en-GB" sz="600" dirty="0">
            <a:solidFill>
              <a:sysClr val="windowText" lastClr="000000"/>
            </a:solidFill>
            <a:latin typeface="Garamond" panose="02020404030301010803" pitchFamily="18" charset="0"/>
          </a:endParaRPr>
        </a:p>
      </dgm:t>
    </dgm:pt>
    <dgm:pt modelId="{5EA9385A-4232-4601-A362-5A0826791A91}" type="parTrans" cxnId="{FD0397E3-0F43-4507-91AD-FCDFD8877035}">
      <dgm:prSet/>
      <dgm:spPr/>
      <dgm:t>
        <a:bodyPr/>
        <a:lstStyle/>
        <a:p>
          <a:endParaRPr lang="en-GB" sz="800">
            <a:solidFill>
              <a:sysClr val="windowText" lastClr="000000"/>
            </a:solidFill>
          </a:endParaRPr>
        </a:p>
      </dgm:t>
    </dgm:pt>
    <dgm:pt modelId="{A4FE2038-262B-4B14-86D6-BDB1E2DA9BE5}" type="sibTrans" cxnId="{FD0397E3-0F43-4507-91AD-FCDFD8877035}">
      <dgm:prSet/>
      <dgm:spPr/>
      <dgm:t>
        <a:bodyPr/>
        <a:lstStyle/>
        <a:p>
          <a:endParaRPr lang="en-GB"/>
        </a:p>
      </dgm:t>
    </dgm:pt>
    <dgm:pt modelId="{73321FF9-4BB8-4862-8F29-849C4218789B}">
      <dgm:prSet custT="1"/>
      <dgm:spPr/>
      <dgm:t>
        <a:bodyPr/>
        <a:lstStyle/>
        <a:p>
          <a:r>
            <a:rPr lang="en-GB" sz="600" dirty="0" err="1" smtClean="0">
              <a:solidFill>
                <a:sysClr val="windowText" lastClr="000000"/>
              </a:solidFill>
              <a:latin typeface="Garamond" panose="02020404030301010803" pitchFamily="18" charset="0"/>
            </a:rPr>
            <a:t>Sektori</a:t>
          </a:r>
          <a:r>
            <a:rPr lang="en-GB" sz="600" dirty="0" smtClean="0">
              <a:solidFill>
                <a:sysClr val="windowText" lastClr="000000"/>
              </a:solidFill>
              <a:latin typeface="Garamond" panose="02020404030301010803" pitchFamily="18" charset="0"/>
            </a:rPr>
            <a:t> </a:t>
          </a:r>
          <a:r>
            <a:rPr lang="en-GB" sz="600" dirty="0" err="1" smtClean="0">
              <a:solidFill>
                <a:sysClr val="windowText" lastClr="000000"/>
              </a:solidFill>
              <a:latin typeface="Garamond" panose="02020404030301010803" pitchFamily="18" charset="0"/>
            </a:rPr>
            <a:t>i</a:t>
          </a:r>
          <a:r>
            <a:rPr lang="en-GB" sz="600" dirty="0" smtClean="0">
              <a:solidFill>
                <a:sysClr val="windowText" lastClr="000000"/>
              </a:solidFill>
              <a:latin typeface="Garamond" panose="02020404030301010803" pitchFamily="18" charset="0"/>
            </a:rPr>
            <a:t> </a:t>
          </a:r>
          <a:r>
            <a:rPr lang="en-GB" sz="600" dirty="0" err="1" smtClean="0">
              <a:solidFill>
                <a:sysClr val="windowText" lastClr="000000"/>
              </a:solidFill>
              <a:latin typeface="Garamond" panose="02020404030301010803" pitchFamily="18" charset="0"/>
            </a:rPr>
            <a:t>Licencave</a:t>
          </a:r>
        </a:p>
        <a:p>
          <a:r>
            <a:rPr lang="en-GB" sz="600" dirty="0" err="1" smtClean="0">
              <a:solidFill>
                <a:sysClr val="windowText" lastClr="000000"/>
              </a:solidFill>
              <a:latin typeface="Garamond" panose="02020404030301010803" pitchFamily="18" charset="0"/>
            </a:rPr>
            <a:t>Përgjegjës Sektori</a:t>
          </a:r>
        </a:p>
        <a:p>
          <a:r>
            <a:rPr lang="en-GB" sz="600" dirty="0" smtClean="0">
              <a:solidFill>
                <a:sysClr val="windowText" lastClr="000000"/>
              </a:solidFill>
              <a:latin typeface="Garamond" panose="02020404030301010803" pitchFamily="18" charset="0"/>
            </a:rPr>
            <a:t>Specialist</a:t>
          </a:r>
        </a:p>
        <a:p>
          <a:r>
            <a:rPr lang="en-GB" sz="600" dirty="0" smtClean="0">
              <a:solidFill>
                <a:sysClr val="windowText" lastClr="000000"/>
              </a:solidFill>
              <a:latin typeface="Garamond" panose="02020404030301010803" pitchFamily="18" charset="0"/>
            </a:rPr>
            <a:t>Specialist</a:t>
          </a:r>
          <a:r>
            <a:rPr lang="en-GB" sz="600" dirty="0" err="1" smtClean="0">
              <a:solidFill>
                <a:sysClr val="windowText" lastClr="000000"/>
              </a:solidFill>
              <a:latin typeface="Garamond" panose="02020404030301010803" pitchFamily="18" charset="0"/>
            </a:rPr>
            <a:t>i</a:t>
          </a:r>
          <a:endParaRPr lang="en-GB" sz="600" dirty="0">
            <a:solidFill>
              <a:sysClr val="windowText" lastClr="000000"/>
            </a:solidFill>
            <a:latin typeface="Garamond" panose="02020404030301010803" pitchFamily="18" charset="0"/>
          </a:endParaRPr>
        </a:p>
      </dgm:t>
    </dgm:pt>
    <dgm:pt modelId="{66C7B4D2-2580-490C-8516-277D8647F0CC}" type="parTrans" cxnId="{70055983-2B0E-44FF-B0B9-22787EA61AEA}">
      <dgm:prSet/>
      <dgm:spPr/>
      <dgm:t>
        <a:bodyPr/>
        <a:lstStyle/>
        <a:p>
          <a:endParaRPr lang="en-GB" sz="800">
            <a:solidFill>
              <a:sysClr val="windowText" lastClr="000000"/>
            </a:solidFill>
          </a:endParaRPr>
        </a:p>
      </dgm:t>
    </dgm:pt>
    <dgm:pt modelId="{4A39624C-D7D5-41FB-8C6F-2064B5EED14A}" type="sibTrans" cxnId="{70055983-2B0E-44FF-B0B9-22787EA61AEA}">
      <dgm:prSet/>
      <dgm:spPr/>
      <dgm:t>
        <a:bodyPr/>
        <a:lstStyle/>
        <a:p>
          <a:endParaRPr lang="en-GB"/>
        </a:p>
      </dgm:t>
    </dgm:pt>
    <dgm:pt modelId="{35A6A3CF-5C33-4F09-A4A9-44874735CB66}">
      <dgm:prSet custT="1"/>
      <dgm:spPr/>
      <dgm:t>
        <a:bodyPr/>
        <a:lstStyle/>
        <a:p>
          <a:endParaRPr lang="en-GB" sz="800" dirty="0" smtClean="0">
            <a:solidFill>
              <a:sysClr val="windowText" lastClr="000000"/>
            </a:solidFill>
            <a:latin typeface="Garamond" panose="02020404030301010803" pitchFamily="18" charset="0"/>
          </a:endParaRPr>
        </a:p>
        <a:p>
          <a:r>
            <a:rPr lang="en-GB" sz="800" dirty="0" smtClean="0">
              <a:solidFill>
                <a:sysClr val="windowText" lastClr="000000"/>
              </a:solidFill>
              <a:latin typeface="Garamond" panose="02020404030301010803" pitchFamily="18" charset="0"/>
            </a:rPr>
            <a:t>AMA</a:t>
          </a:r>
        </a:p>
        <a:p>
          <a:r>
            <a:rPr lang="en-GB" sz="800" dirty="0" err="1" smtClean="0">
              <a:solidFill>
                <a:sysClr val="windowText" lastClr="000000"/>
              </a:solidFill>
              <a:latin typeface="Garamond" panose="02020404030301010803" pitchFamily="18" charset="0"/>
            </a:rPr>
            <a:t>Kryetari</a:t>
          </a:r>
          <a:r>
            <a:rPr lang="en-GB" sz="800" dirty="0" smtClean="0">
              <a:solidFill>
                <a:sysClr val="windowText" lastClr="000000"/>
              </a:solidFill>
              <a:latin typeface="Garamond" panose="02020404030301010803" pitchFamily="18" charset="0"/>
            </a:rPr>
            <a:t>  </a:t>
          </a:r>
        </a:p>
        <a:p>
          <a:r>
            <a:rPr lang="en-GB" sz="800" dirty="0" err="1" smtClean="0">
              <a:solidFill>
                <a:sysClr val="windowText" lastClr="000000"/>
              </a:solidFill>
              <a:latin typeface="Garamond" panose="02020404030301010803" pitchFamily="18" charset="0"/>
            </a:rPr>
            <a:t>Sekretare</a:t>
          </a:r>
          <a:r>
            <a:rPr lang="en-GB" sz="800" dirty="0" smtClean="0">
              <a:solidFill>
                <a:sysClr val="windowText" lastClr="000000"/>
              </a:solidFill>
              <a:latin typeface="Garamond" panose="02020404030301010803" pitchFamily="18" charset="0"/>
            </a:rPr>
            <a:t> </a:t>
          </a:r>
          <a:r>
            <a:rPr lang="en-GB" sz="800" dirty="0" err="1" smtClean="0">
              <a:solidFill>
                <a:sysClr val="windowText" lastClr="000000"/>
              </a:solidFill>
              <a:latin typeface="Garamond" panose="02020404030301010803" pitchFamily="18" charset="0"/>
            </a:rPr>
            <a:t> </a:t>
          </a:r>
          <a:endParaRPr lang="en-GB" sz="800" dirty="0" smtClean="0">
            <a:solidFill>
              <a:sysClr val="windowText" lastClr="000000"/>
            </a:solidFill>
            <a:latin typeface="Garamond" panose="02020404030301010803" pitchFamily="18" charset="0"/>
          </a:endParaRPr>
        </a:p>
        <a:p>
          <a:endParaRPr lang="en-GB" sz="800" dirty="0">
            <a:solidFill>
              <a:sysClr val="windowText" lastClr="000000"/>
            </a:solidFill>
          </a:endParaRPr>
        </a:p>
      </dgm:t>
    </dgm:pt>
    <dgm:pt modelId="{7F55F77D-E323-4E7C-865F-D75FB88EB436}" type="parTrans" cxnId="{96744310-6F6B-43D5-B46B-8818102CFC92}">
      <dgm:prSet/>
      <dgm:spPr/>
      <dgm:t>
        <a:bodyPr/>
        <a:lstStyle/>
        <a:p>
          <a:endParaRPr lang="en-GB"/>
        </a:p>
      </dgm:t>
    </dgm:pt>
    <dgm:pt modelId="{2A2106F2-8884-4B65-BB15-680D5D8CD589}" type="sibTrans" cxnId="{96744310-6F6B-43D5-B46B-8818102CFC92}">
      <dgm:prSet/>
      <dgm:spPr/>
      <dgm:t>
        <a:bodyPr/>
        <a:lstStyle/>
        <a:p>
          <a:endParaRPr lang="en-GB"/>
        </a:p>
      </dgm:t>
    </dgm:pt>
    <dgm:pt modelId="{D4D126EF-AE66-4E91-B580-BEA988CBF7DB}">
      <dgm:prSet custT="1"/>
      <dgm:spPr/>
      <dgm:t>
        <a:bodyPr/>
        <a:lstStyle/>
        <a:p>
          <a:r>
            <a:rPr lang="en-GB" sz="800" dirty="0" err="1" smtClean="0">
              <a:solidFill>
                <a:sysClr val="windowText" lastClr="000000"/>
              </a:solidFill>
              <a:latin typeface="Garamond" panose="02020404030301010803" pitchFamily="18" charset="0"/>
            </a:rPr>
            <a:t>Kabineti</a:t>
          </a:r>
          <a:endParaRPr lang="en-GB" sz="800" dirty="0" smtClean="0">
            <a:solidFill>
              <a:sysClr val="windowText" lastClr="000000"/>
            </a:solidFill>
            <a:latin typeface="Garamond" panose="02020404030301010803" pitchFamily="18" charset="0"/>
          </a:endParaRPr>
        </a:p>
        <a:p>
          <a:r>
            <a:rPr lang="en-GB" sz="800" dirty="0" smtClean="0">
              <a:solidFill>
                <a:sysClr val="windowText" lastClr="000000"/>
              </a:solidFill>
              <a:latin typeface="Garamond" panose="02020404030301010803" pitchFamily="18" charset="0"/>
            </a:rPr>
            <a:t>Drejtor Kabineti</a:t>
          </a:r>
        </a:p>
        <a:p>
          <a:r>
            <a:rPr lang="en-GB" sz="800" dirty="0">
              <a:solidFill>
                <a:sysClr val="windowText" lastClr="000000"/>
              </a:solidFill>
              <a:latin typeface="Garamond" panose="02020404030301010803" pitchFamily="18" charset="0"/>
            </a:rPr>
            <a:t>Këshillta</a:t>
          </a:r>
          <a:r>
            <a:rPr lang="en-GB" sz="800" dirty="0">
              <a:solidFill>
                <a:sysClr val="windowText" lastClr="000000"/>
              </a:solidFill>
            </a:rPr>
            <a:t>r</a:t>
          </a:r>
        </a:p>
      </dgm:t>
    </dgm:pt>
    <dgm:pt modelId="{D408649A-F104-4ED9-ADE5-5FF1848B8F29}" type="parTrans" cxnId="{9D7AF88F-96A2-4A56-BCDB-39063E3954E4}">
      <dgm:prSet/>
      <dgm:spPr/>
      <dgm:t>
        <a:bodyPr/>
        <a:lstStyle/>
        <a:p>
          <a:endParaRPr lang="en-GB" sz="800">
            <a:solidFill>
              <a:sysClr val="windowText" lastClr="000000"/>
            </a:solidFill>
          </a:endParaRPr>
        </a:p>
      </dgm:t>
    </dgm:pt>
    <dgm:pt modelId="{736DAF34-F69B-401A-8D68-23D181271F8C}" type="sibTrans" cxnId="{9D7AF88F-96A2-4A56-BCDB-39063E3954E4}">
      <dgm:prSet/>
      <dgm:spPr/>
      <dgm:t>
        <a:bodyPr/>
        <a:lstStyle/>
        <a:p>
          <a:endParaRPr lang="en-GB"/>
        </a:p>
      </dgm:t>
    </dgm:pt>
    <dgm:pt modelId="{ADE46D42-F9CA-4B0A-AE50-3A90F5E39E4A}">
      <dgm:prSet custT="1"/>
      <dgm:spPr/>
      <dgm:t>
        <a:bodyPr/>
        <a:lstStyle/>
        <a:p>
          <a:r>
            <a:rPr lang="en-GB" sz="800" b="0" dirty="0" err="1" smtClean="0">
              <a:solidFill>
                <a:sysClr val="windowText" lastClr="000000"/>
              </a:solidFill>
              <a:latin typeface="Garamond" panose="02020404030301010803" pitchFamily="18" charset="0"/>
            </a:rPr>
            <a:t>Zëvendëskryetar</a:t>
          </a:r>
          <a:endParaRPr lang="en-GB" sz="800" b="0" dirty="0" smtClean="0">
            <a:solidFill>
              <a:sysClr val="windowText" lastClr="000000"/>
            </a:solidFill>
            <a:latin typeface="Garamond" panose="02020404030301010803" pitchFamily="18" charset="0"/>
          </a:endParaRPr>
        </a:p>
        <a:p>
          <a:r>
            <a:rPr lang="en-GB" sz="800" dirty="0" smtClean="0">
              <a:solidFill>
                <a:sysClr val="windowText" lastClr="000000"/>
              </a:solidFill>
            </a:rPr>
            <a:t> </a:t>
          </a:r>
          <a:endParaRPr lang="en-GB" sz="800" dirty="0">
            <a:solidFill>
              <a:sysClr val="windowText" lastClr="000000"/>
            </a:solidFill>
          </a:endParaRPr>
        </a:p>
      </dgm:t>
    </dgm:pt>
    <dgm:pt modelId="{F62BF120-AD65-4AB2-BD05-8F485E306790}" type="parTrans" cxnId="{554043B4-BBBD-4BA8-9093-46E24E35D35C}">
      <dgm:prSet/>
      <dgm:spPr/>
      <dgm:t>
        <a:bodyPr/>
        <a:lstStyle/>
        <a:p>
          <a:endParaRPr lang="en-GB" sz="800">
            <a:solidFill>
              <a:sysClr val="windowText" lastClr="000000"/>
            </a:solidFill>
          </a:endParaRPr>
        </a:p>
      </dgm:t>
    </dgm:pt>
    <dgm:pt modelId="{EE0094EF-2F87-4A01-A2FD-24CF031EFFCD}" type="sibTrans" cxnId="{554043B4-BBBD-4BA8-9093-46E24E35D35C}">
      <dgm:prSet/>
      <dgm:spPr/>
      <dgm:t>
        <a:bodyPr/>
        <a:lstStyle/>
        <a:p>
          <a:endParaRPr lang="en-GB"/>
        </a:p>
      </dgm:t>
    </dgm:pt>
    <dgm:pt modelId="{7F6EA0D5-D192-4F33-B91C-2877AFCF0592}">
      <dgm:prSet custT="1"/>
      <dgm:spPr/>
      <dgm:t>
        <a:bodyPr/>
        <a:lstStyle/>
        <a:p>
          <a:pPr>
            <a:spcAft>
              <a:spcPts val="0"/>
            </a:spcAft>
          </a:pPr>
          <a:r>
            <a:rPr lang="en-GB" sz="800" dirty="0" err="1" smtClean="0">
              <a:solidFill>
                <a:sysClr val="windowText" lastClr="000000"/>
              </a:solidFill>
              <a:latin typeface="Garamond" panose="02020404030301010803" pitchFamily="18" charset="0"/>
            </a:rPr>
            <a:t>Këshilli</a:t>
          </a:r>
          <a:r>
            <a:rPr lang="en-GB" sz="800" dirty="0" smtClean="0">
              <a:solidFill>
                <a:sysClr val="windowText" lastClr="000000"/>
              </a:solidFill>
              <a:latin typeface="Garamond" panose="02020404030301010803" pitchFamily="18" charset="0"/>
            </a:rPr>
            <a:t> </a:t>
          </a:r>
          <a:r>
            <a:rPr lang="en-GB" sz="800" dirty="0" err="1" smtClean="0">
              <a:solidFill>
                <a:sysClr val="windowText" lastClr="000000"/>
              </a:solidFill>
              <a:latin typeface="Garamond" panose="02020404030301010803" pitchFamily="18" charset="0"/>
            </a:rPr>
            <a:t>i</a:t>
          </a:r>
          <a:r>
            <a:rPr lang="en-GB" sz="800" dirty="0" smtClean="0">
              <a:solidFill>
                <a:sysClr val="windowText" lastClr="000000"/>
              </a:solidFill>
              <a:latin typeface="Garamond" panose="02020404030301010803" pitchFamily="18" charset="0"/>
            </a:rPr>
            <a:t> </a:t>
          </a:r>
          <a:r>
            <a:rPr lang="en-GB" sz="800" dirty="0" err="1" smtClean="0">
              <a:solidFill>
                <a:sysClr val="windowText" lastClr="000000"/>
              </a:solidFill>
              <a:latin typeface="Garamond" panose="02020404030301010803" pitchFamily="18" charset="0"/>
            </a:rPr>
            <a:t>Ankesave</a:t>
          </a:r>
          <a:endParaRPr lang="en-GB" sz="800" dirty="0" smtClean="0">
            <a:solidFill>
              <a:sysClr val="windowText" lastClr="000000"/>
            </a:solidFill>
            <a:latin typeface="Garamond" panose="02020404030301010803" pitchFamily="18" charset="0"/>
          </a:endParaRPr>
        </a:p>
        <a:p>
          <a:pPr>
            <a:spcAft>
              <a:spcPts val="0"/>
            </a:spcAft>
          </a:pPr>
          <a:r>
            <a:rPr lang="en-GB" sz="800" dirty="0" err="1" smtClean="0">
              <a:solidFill>
                <a:sysClr val="windowText" lastClr="000000"/>
              </a:solidFill>
              <a:latin typeface="Garamond" panose="02020404030301010803" pitchFamily="18" charset="0"/>
            </a:rPr>
            <a:t>Kryetar</a:t>
          </a:r>
          <a:endParaRPr lang="en-GB" sz="800" dirty="0" smtClean="0">
            <a:solidFill>
              <a:sysClr val="windowText" lastClr="000000"/>
            </a:solidFill>
            <a:latin typeface="Garamond" panose="02020404030301010803" pitchFamily="18" charset="0"/>
          </a:endParaRPr>
        </a:p>
        <a:p>
          <a:pPr>
            <a:spcAft>
              <a:spcPts val="0"/>
            </a:spcAft>
          </a:pPr>
          <a:r>
            <a:rPr lang="en-GB" sz="800" dirty="0" err="1" smtClean="0">
              <a:solidFill>
                <a:sysClr val="windowText" lastClr="000000"/>
              </a:solidFill>
              <a:latin typeface="Garamond" panose="02020404030301010803" pitchFamily="18" charset="0"/>
            </a:rPr>
            <a:t>Anëtar</a:t>
          </a:r>
          <a:endParaRPr lang="en-GB" sz="800" dirty="0" smtClean="0">
            <a:solidFill>
              <a:sysClr val="windowText" lastClr="000000"/>
            </a:solidFill>
            <a:latin typeface="Garamond" panose="02020404030301010803" pitchFamily="18" charset="0"/>
          </a:endParaRPr>
        </a:p>
        <a:p>
          <a:pPr>
            <a:spcAft>
              <a:spcPts val="0"/>
            </a:spcAft>
          </a:pPr>
          <a:r>
            <a:rPr lang="en-GB" sz="800" dirty="0" err="1" smtClean="0">
              <a:solidFill>
                <a:sysClr val="windowText" lastClr="000000"/>
              </a:solidFill>
              <a:latin typeface="Garamond" panose="02020404030301010803" pitchFamily="18" charset="0"/>
            </a:rPr>
            <a:t>Anëtar</a:t>
          </a:r>
          <a:endParaRPr lang="en-GB" sz="800" dirty="0">
            <a:solidFill>
              <a:sysClr val="windowText" lastClr="000000"/>
            </a:solidFill>
            <a:latin typeface="Garamond" panose="02020404030301010803" pitchFamily="18" charset="0"/>
          </a:endParaRPr>
        </a:p>
      </dgm:t>
    </dgm:pt>
    <dgm:pt modelId="{088382D4-BD24-4288-9152-ECF51BC65F97}" type="parTrans" cxnId="{36240EDE-8790-4B7D-BCF2-0F47D70BF46A}">
      <dgm:prSet/>
      <dgm:spPr/>
      <dgm:t>
        <a:bodyPr/>
        <a:lstStyle/>
        <a:p>
          <a:endParaRPr lang="en-GB" sz="800">
            <a:solidFill>
              <a:sysClr val="windowText" lastClr="000000"/>
            </a:solidFill>
          </a:endParaRPr>
        </a:p>
      </dgm:t>
    </dgm:pt>
    <dgm:pt modelId="{3CEE889B-4E10-4F14-84AE-781DBFEFA159}" type="sibTrans" cxnId="{36240EDE-8790-4B7D-BCF2-0F47D70BF46A}">
      <dgm:prSet/>
      <dgm:spPr/>
      <dgm:t>
        <a:bodyPr/>
        <a:lstStyle/>
        <a:p>
          <a:endParaRPr lang="en-GB"/>
        </a:p>
      </dgm:t>
    </dgm:pt>
    <dgm:pt modelId="{CF2275BF-2B51-448C-8D95-FD3406D4F559}" type="pres">
      <dgm:prSet presAssocID="{58FF1E40-D9FB-4BA2-922D-E5CA45FF76C3}" presName="hierChild1" presStyleCnt="0">
        <dgm:presLayoutVars>
          <dgm:chPref val="1"/>
          <dgm:dir/>
          <dgm:animOne val="branch"/>
          <dgm:animLvl val="lvl"/>
          <dgm:resizeHandles/>
        </dgm:presLayoutVars>
      </dgm:prSet>
      <dgm:spPr/>
      <dgm:t>
        <a:bodyPr/>
        <a:lstStyle/>
        <a:p>
          <a:endParaRPr lang="en-GB"/>
        </a:p>
      </dgm:t>
    </dgm:pt>
    <dgm:pt modelId="{FDE13267-7BA8-48B0-9958-46AE236C8CC1}" type="pres">
      <dgm:prSet presAssocID="{35A6A3CF-5C33-4F09-A4A9-44874735CB66}" presName="hierRoot1" presStyleCnt="0"/>
      <dgm:spPr/>
      <dgm:t>
        <a:bodyPr/>
        <a:lstStyle/>
        <a:p>
          <a:endParaRPr lang="en-GB"/>
        </a:p>
      </dgm:t>
    </dgm:pt>
    <dgm:pt modelId="{564634DA-84FD-4C82-9050-F91B09A2197D}" type="pres">
      <dgm:prSet presAssocID="{35A6A3CF-5C33-4F09-A4A9-44874735CB66}" presName="composite" presStyleCnt="0"/>
      <dgm:spPr/>
      <dgm:t>
        <a:bodyPr/>
        <a:lstStyle/>
        <a:p>
          <a:endParaRPr lang="en-GB"/>
        </a:p>
      </dgm:t>
    </dgm:pt>
    <dgm:pt modelId="{A814DBB1-2B51-4AA2-8DB5-156893D49A8D}" type="pres">
      <dgm:prSet presAssocID="{35A6A3CF-5C33-4F09-A4A9-44874735CB66}" presName="background" presStyleLbl="node0" presStyleIdx="0" presStyleCnt="1"/>
      <dgm:spPr/>
      <dgm:t>
        <a:bodyPr/>
        <a:lstStyle/>
        <a:p>
          <a:endParaRPr lang="en-GB"/>
        </a:p>
      </dgm:t>
    </dgm:pt>
    <dgm:pt modelId="{D9BB27B6-BF3F-4000-B750-BDE898CFB9BE}" type="pres">
      <dgm:prSet presAssocID="{35A6A3CF-5C33-4F09-A4A9-44874735CB66}" presName="text" presStyleLbl="fgAcc0" presStyleIdx="0" presStyleCnt="1" custScaleX="1709535" custScaleY="1491240" custLinFactX="-1600000" custLinFactY="-1300000" custLinFactNeighborX="-1651415" custLinFactNeighborY="-1328998">
        <dgm:presLayoutVars>
          <dgm:chPref val="3"/>
        </dgm:presLayoutVars>
      </dgm:prSet>
      <dgm:spPr/>
      <dgm:t>
        <a:bodyPr/>
        <a:lstStyle/>
        <a:p>
          <a:endParaRPr lang="en-GB"/>
        </a:p>
      </dgm:t>
    </dgm:pt>
    <dgm:pt modelId="{95E6B51D-980E-42BF-A3DE-869FA779B5BF}" type="pres">
      <dgm:prSet presAssocID="{35A6A3CF-5C33-4F09-A4A9-44874735CB66}" presName="hierChild2" presStyleCnt="0"/>
      <dgm:spPr/>
      <dgm:t>
        <a:bodyPr/>
        <a:lstStyle/>
        <a:p>
          <a:endParaRPr lang="en-GB"/>
        </a:p>
      </dgm:t>
    </dgm:pt>
    <dgm:pt modelId="{93CEF813-B9A7-4F08-AF0E-4E61F62EDE7E}" type="pres">
      <dgm:prSet presAssocID="{7DA2A9A4-71B6-4EA1-B12B-A175E76AC15D}" presName="Name10" presStyleLbl="parChTrans1D2" presStyleIdx="0" presStyleCnt="4"/>
      <dgm:spPr/>
      <dgm:t>
        <a:bodyPr/>
        <a:lstStyle/>
        <a:p>
          <a:endParaRPr lang="en-GB"/>
        </a:p>
      </dgm:t>
    </dgm:pt>
    <dgm:pt modelId="{08DA1F11-06D5-4CBC-98FF-49E0CCF1D26C}" type="pres">
      <dgm:prSet presAssocID="{CB6C868D-A5D9-4547-BA81-3A97960B345E}" presName="hierRoot2" presStyleCnt="0"/>
      <dgm:spPr/>
      <dgm:t>
        <a:bodyPr/>
        <a:lstStyle/>
        <a:p>
          <a:endParaRPr lang="en-GB"/>
        </a:p>
      </dgm:t>
    </dgm:pt>
    <dgm:pt modelId="{486DA8E7-0E3F-4BD1-A583-B12615D6E3E6}" type="pres">
      <dgm:prSet presAssocID="{CB6C868D-A5D9-4547-BA81-3A97960B345E}" presName="composite2" presStyleCnt="0"/>
      <dgm:spPr/>
      <dgm:t>
        <a:bodyPr/>
        <a:lstStyle/>
        <a:p>
          <a:endParaRPr lang="en-GB"/>
        </a:p>
      </dgm:t>
    </dgm:pt>
    <dgm:pt modelId="{5CF157F7-68DA-454D-B287-C641EA861DEA}" type="pres">
      <dgm:prSet presAssocID="{CB6C868D-A5D9-4547-BA81-3A97960B345E}" presName="background2" presStyleLbl="node2" presStyleIdx="0" presStyleCnt="4"/>
      <dgm:spPr/>
      <dgm:t>
        <a:bodyPr/>
        <a:lstStyle/>
        <a:p>
          <a:endParaRPr lang="en-GB"/>
        </a:p>
      </dgm:t>
    </dgm:pt>
    <dgm:pt modelId="{C68811C6-299A-4FA9-919A-E9B775D39476}" type="pres">
      <dgm:prSet presAssocID="{CB6C868D-A5D9-4547-BA81-3A97960B345E}" presName="text2" presStyleLbl="fgAcc2" presStyleIdx="0" presStyleCnt="4" custScaleX="1185628" custScaleY="1203589" custLinFactX="6263" custLinFactY="-787814" custLinFactNeighborX="100000" custLinFactNeighborY="-800000">
        <dgm:presLayoutVars>
          <dgm:chPref val="3"/>
        </dgm:presLayoutVars>
      </dgm:prSet>
      <dgm:spPr/>
      <dgm:t>
        <a:bodyPr/>
        <a:lstStyle/>
        <a:p>
          <a:endParaRPr lang="en-GB"/>
        </a:p>
      </dgm:t>
    </dgm:pt>
    <dgm:pt modelId="{8C4A94EA-D273-4171-8AB7-CC6DBDDDBC9B}" type="pres">
      <dgm:prSet presAssocID="{CB6C868D-A5D9-4547-BA81-3A97960B345E}" presName="hierChild3" presStyleCnt="0"/>
      <dgm:spPr/>
      <dgm:t>
        <a:bodyPr/>
        <a:lstStyle/>
        <a:p>
          <a:endParaRPr lang="en-GB"/>
        </a:p>
      </dgm:t>
    </dgm:pt>
    <dgm:pt modelId="{D01F5CB8-22DE-4EDE-9B7B-8E9B7DEC464F}" type="pres">
      <dgm:prSet presAssocID="{1145DECA-9970-48B8-91D3-5870D5E715F4}" presName="Name17" presStyleLbl="parChTrans1D3" presStyleIdx="0" presStyleCnt="6"/>
      <dgm:spPr/>
      <dgm:t>
        <a:bodyPr/>
        <a:lstStyle/>
        <a:p>
          <a:endParaRPr lang="en-GB"/>
        </a:p>
      </dgm:t>
    </dgm:pt>
    <dgm:pt modelId="{AC661F08-DCBC-45CB-8D64-B2210BE833E7}" type="pres">
      <dgm:prSet presAssocID="{AC574CAB-545F-4688-9EBF-015D1DE4AAEC}" presName="hierRoot3" presStyleCnt="0"/>
      <dgm:spPr/>
      <dgm:t>
        <a:bodyPr/>
        <a:lstStyle/>
        <a:p>
          <a:endParaRPr lang="en-GB"/>
        </a:p>
      </dgm:t>
    </dgm:pt>
    <dgm:pt modelId="{F03559CE-35DF-4E24-878F-F7FDCFCE0FCE}" type="pres">
      <dgm:prSet presAssocID="{AC574CAB-545F-4688-9EBF-015D1DE4AAEC}" presName="composite3" presStyleCnt="0"/>
      <dgm:spPr/>
      <dgm:t>
        <a:bodyPr/>
        <a:lstStyle/>
        <a:p>
          <a:endParaRPr lang="en-GB"/>
        </a:p>
      </dgm:t>
    </dgm:pt>
    <dgm:pt modelId="{D21F569D-038E-4EA5-B467-5529395215D0}" type="pres">
      <dgm:prSet presAssocID="{AC574CAB-545F-4688-9EBF-015D1DE4AAEC}" presName="background3" presStyleLbl="node3" presStyleIdx="0" presStyleCnt="6"/>
      <dgm:spPr/>
      <dgm:t>
        <a:bodyPr/>
        <a:lstStyle/>
        <a:p>
          <a:endParaRPr lang="en-GB"/>
        </a:p>
      </dgm:t>
    </dgm:pt>
    <dgm:pt modelId="{9DA0D660-0BC6-4ED6-86B7-2F75C3A7CAE9}" type="pres">
      <dgm:prSet presAssocID="{AC574CAB-545F-4688-9EBF-015D1DE4AAEC}" presName="text3" presStyleLbl="fgAcc3" presStyleIdx="0" presStyleCnt="6" custScaleX="1252296" custScaleY="1236238" custLinFactY="-493298" custLinFactNeighborX="77551" custLinFactNeighborY="-500000">
        <dgm:presLayoutVars>
          <dgm:chPref val="3"/>
        </dgm:presLayoutVars>
      </dgm:prSet>
      <dgm:spPr/>
      <dgm:t>
        <a:bodyPr/>
        <a:lstStyle/>
        <a:p>
          <a:endParaRPr lang="en-GB"/>
        </a:p>
      </dgm:t>
    </dgm:pt>
    <dgm:pt modelId="{B0C6BCBF-1CF4-4713-9B02-09DB8814469E}" type="pres">
      <dgm:prSet presAssocID="{AC574CAB-545F-4688-9EBF-015D1DE4AAEC}" presName="hierChild4" presStyleCnt="0"/>
      <dgm:spPr/>
      <dgm:t>
        <a:bodyPr/>
        <a:lstStyle/>
        <a:p>
          <a:endParaRPr lang="en-GB"/>
        </a:p>
      </dgm:t>
    </dgm:pt>
    <dgm:pt modelId="{88F40BE0-D85C-4E82-B12C-0BC8F3B61F6C}" type="pres">
      <dgm:prSet presAssocID="{4B6F81C1-72E8-4CA7-9266-FEE58F8F0B6B}" presName="Name23" presStyleLbl="parChTrans1D4" presStyleIdx="0" presStyleCnt="12"/>
      <dgm:spPr/>
      <dgm:t>
        <a:bodyPr/>
        <a:lstStyle/>
        <a:p>
          <a:endParaRPr lang="en-GB"/>
        </a:p>
      </dgm:t>
    </dgm:pt>
    <dgm:pt modelId="{6741AD3D-8ACB-4A1F-B0D2-A587528CE173}" type="pres">
      <dgm:prSet presAssocID="{1F9DD001-5973-49EF-98F9-E1298AE1081E}" presName="hierRoot4" presStyleCnt="0"/>
      <dgm:spPr/>
      <dgm:t>
        <a:bodyPr/>
        <a:lstStyle/>
        <a:p>
          <a:endParaRPr lang="en-GB"/>
        </a:p>
      </dgm:t>
    </dgm:pt>
    <dgm:pt modelId="{A424D2E9-EF13-42DD-978D-F8401B275EF8}" type="pres">
      <dgm:prSet presAssocID="{1F9DD001-5973-49EF-98F9-E1298AE1081E}" presName="composite4" presStyleCnt="0"/>
      <dgm:spPr/>
      <dgm:t>
        <a:bodyPr/>
        <a:lstStyle/>
        <a:p>
          <a:endParaRPr lang="en-GB"/>
        </a:p>
      </dgm:t>
    </dgm:pt>
    <dgm:pt modelId="{9A119387-23AC-410C-BBBF-5C6A45AF3D04}" type="pres">
      <dgm:prSet presAssocID="{1F9DD001-5973-49EF-98F9-E1298AE1081E}" presName="background4" presStyleLbl="node4" presStyleIdx="0" presStyleCnt="12"/>
      <dgm:spPr/>
      <dgm:t>
        <a:bodyPr/>
        <a:lstStyle/>
        <a:p>
          <a:endParaRPr lang="en-GB"/>
        </a:p>
      </dgm:t>
    </dgm:pt>
    <dgm:pt modelId="{90972D45-3FB9-470D-84DE-F27B8D7F1EA1}" type="pres">
      <dgm:prSet presAssocID="{1F9DD001-5973-49EF-98F9-E1298AE1081E}" presName="text4" presStyleLbl="fgAcc4" presStyleIdx="0" presStyleCnt="12" custScaleX="1133155" custScaleY="2000000" custLinFactNeighborX="-21972" custLinFactNeighborY="26078">
        <dgm:presLayoutVars>
          <dgm:chPref val="3"/>
        </dgm:presLayoutVars>
      </dgm:prSet>
      <dgm:spPr/>
      <dgm:t>
        <a:bodyPr/>
        <a:lstStyle/>
        <a:p>
          <a:endParaRPr lang="en-GB"/>
        </a:p>
      </dgm:t>
    </dgm:pt>
    <dgm:pt modelId="{9D4D8F8E-B98C-4FD9-AC0E-C84ABF3D31A5}" type="pres">
      <dgm:prSet presAssocID="{1F9DD001-5973-49EF-98F9-E1298AE1081E}" presName="hierChild5" presStyleCnt="0"/>
      <dgm:spPr/>
      <dgm:t>
        <a:bodyPr/>
        <a:lstStyle/>
        <a:p>
          <a:endParaRPr lang="en-GB"/>
        </a:p>
      </dgm:t>
    </dgm:pt>
    <dgm:pt modelId="{1921E863-2FC0-49B4-8194-FA9C940A2E52}" type="pres">
      <dgm:prSet presAssocID="{15CCD699-A2AD-47D3-95E6-53899BF1CA7C}" presName="Name23" presStyleLbl="parChTrans1D4" presStyleIdx="1" presStyleCnt="12"/>
      <dgm:spPr/>
      <dgm:t>
        <a:bodyPr/>
        <a:lstStyle/>
        <a:p>
          <a:endParaRPr lang="en-GB"/>
        </a:p>
      </dgm:t>
    </dgm:pt>
    <dgm:pt modelId="{78050AF5-BEC9-48A9-8DE4-1DE3601AF07A}" type="pres">
      <dgm:prSet presAssocID="{0AF8060A-DEF9-4C36-8330-820274CF6E6B}" presName="hierRoot4" presStyleCnt="0"/>
      <dgm:spPr/>
      <dgm:t>
        <a:bodyPr/>
        <a:lstStyle/>
        <a:p>
          <a:endParaRPr lang="en-GB"/>
        </a:p>
      </dgm:t>
    </dgm:pt>
    <dgm:pt modelId="{5F3DE6B2-5FB3-44A2-AB78-E768E685EABE}" type="pres">
      <dgm:prSet presAssocID="{0AF8060A-DEF9-4C36-8330-820274CF6E6B}" presName="composite4" presStyleCnt="0"/>
      <dgm:spPr/>
      <dgm:t>
        <a:bodyPr/>
        <a:lstStyle/>
        <a:p>
          <a:endParaRPr lang="en-GB"/>
        </a:p>
      </dgm:t>
    </dgm:pt>
    <dgm:pt modelId="{1681B6FE-2EF7-4528-922D-5236C5EAD27A}" type="pres">
      <dgm:prSet presAssocID="{0AF8060A-DEF9-4C36-8330-820274CF6E6B}" presName="background4" presStyleLbl="node4" presStyleIdx="1" presStyleCnt="12"/>
      <dgm:spPr/>
      <dgm:t>
        <a:bodyPr/>
        <a:lstStyle/>
        <a:p>
          <a:endParaRPr lang="en-GB"/>
        </a:p>
      </dgm:t>
    </dgm:pt>
    <dgm:pt modelId="{B047E1EB-69CA-4B4D-842E-88FE74004C8E}" type="pres">
      <dgm:prSet presAssocID="{0AF8060A-DEF9-4C36-8330-820274CF6E6B}" presName="text4" presStyleLbl="fgAcc4" presStyleIdx="1" presStyleCnt="12" custScaleX="1201903" custScaleY="2000000" custLinFactX="12455" custLinFactNeighborX="100000" custLinFactNeighborY="68615">
        <dgm:presLayoutVars>
          <dgm:chPref val="3"/>
        </dgm:presLayoutVars>
      </dgm:prSet>
      <dgm:spPr/>
      <dgm:t>
        <a:bodyPr/>
        <a:lstStyle/>
        <a:p>
          <a:endParaRPr lang="en-GB"/>
        </a:p>
      </dgm:t>
    </dgm:pt>
    <dgm:pt modelId="{1AC45492-A9EA-4228-A213-D6FEC80A1901}" type="pres">
      <dgm:prSet presAssocID="{0AF8060A-DEF9-4C36-8330-820274CF6E6B}" presName="hierChild5" presStyleCnt="0"/>
      <dgm:spPr/>
      <dgm:t>
        <a:bodyPr/>
        <a:lstStyle/>
        <a:p>
          <a:endParaRPr lang="en-GB"/>
        </a:p>
      </dgm:t>
    </dgm:pt>
    <dgm:pt modelId="{E78C1985-8FC1-49D8-81A6-FB3BAFB326D5}" type="pres">
      <dgm:prSet presAssocID="{BA6747EC-DC5E-45A8-AEA0-7E19BFFA077A}" presName="Name17" presStyleLbl="parChTrans1D3" presStyleIdx="1" presStyleCnt="6"/>
      <dgm:spPr/>
      <dgm:t>
        <a:bodyPr/>
        <a:lstStyle/>
        <a:p>
          <a:endParaRPr lang="en-GB"/>
        </a:p>
      </dgm:t>
    </dgm:pt>
    <dgm:pt modelId="{F235075E-EE9F-48B4-AB74-E16C021C893C}" type="pres">
      <dgm:prSet presAssocID="{64918878-37C8-4F07-8A7F-38565745BA75}" presName="hierRoot3" presStyleCnt="0"/>
      <dgm:spPr/>
      <dgm:t>
        <a:bodyPr/>
        <a:lstStyle/>
        <a:p>
          <a:endParaRPr lang="en-GB"/>
        </a:p>
      </dgm:t>
    </dgm:pt>
    <dgm:pt modelId="{9B7B23F1-606E-40A8-86D6-837D6BC95B50}" type="pres">
      <dgm:prSet presAssocID="{64918878-37C8-4F07-8A7F-38565745BA75}" presName="composite3" presStyleCnt="0"/>
      <dgm:spPr/>
      <dgm:t>
        <a:bodyPr/>
        <a:lstStyle/>
        <a:p>
          <a:endParaRPr lang="en-GB"/>
        </a:p>
      </dgm:t>
    </dgm:pt>
    <dgm:pt modelId="{D0BD4124-ED0F-4B8E-83A7-967955AF442C}" type="pres">
      <dgm:prSet presAssocID="{64918878-37C8-4F07-8A7F-38565745BA75}" presName="background3" presStyleLbl="node3" presStyleIdx="1" presStyleCnt="6"/>
      <dgm:spPr/>
      <dgm:t>
        <a:bodyPr/>
        <a:lstStyle/>
        <a:p>
          <a:endParaRPr lang="en-GB"/>
        </a:p>
      </dgm:t>
    </dgm:pt>
    <dgm:pt modelId="{FB2832C6-7581-4CD0-89F9-61E14AD21D88}" type="pres">
      <dgm:prSet presAssocID="{64918878-37C8-4F07-8A7F-38565745BA75}" presName="text3" presStyleLbl="fgAcc3" presStyleIdx="1" presStyleCnt="6" custScaleX="1750597" custScaleY="1284656" custLinFactX="100000" custLinFactY="-464643" custLinFactNeighborX="150847" custLinFactNeighborY="-500000">
        <dgm:presLayoutVars>
          <dgm:chPref val="3"/>
        </dgm:presLayoutVars>
      </dgm:prSet>
      <dgm:spPr/>
      <dgm:t>
        <a:bodyPr/>
        <a:lstStyle/>
        <a:p>
          <a:endParaRPr lang="en-GB"/>
        </a:p>
      </dgm:t>
    </dgm:pt>
    <dgm:pt modelId="{4ECF91D4-EF62-4EC4-B5FD-F5CFE459F1AF}" type="pres">
      <dgm:prSet presAssocID="{64918878-37C8-4F07-8A7F-38565745BA75}" presName="hierChild4" presStyleCnt="0"/>
      <dgm:spPr/>
      <dgm:t>
        <a:bodyPr/>
        <a:lstStyle/>
        <a:p>
          <a:endParaRPr lang="en-GB"/>
        </a:p>
      </dgm:t>
    </dgm:pt>
    <dgm:pt modelId="{C71DB7DF-FB44-4CD5-A440-26C5C2ADED21}" type="pres">
      <dgm:prSet presAssocID="{5EA9385A-4232-4601-A362-5A0826791A91}" presName="Name23" presStyleLbl="parChTrans1D4" presStyleIdx="2" presStyleCnt="12"/>
      <dgm:spPr/>
      <dgm:t>
        <a:bodyPr/>
        <a:lstStyle/>
        <a:p>
          <a:endParaRPr lang="en-GB"/>
        </a:p>
      </dgm:t>
    </dgm:pt>
    <dgm:pt modelId="{90EC4924-11B2-43F3-92CD-8C668528EC09}" type="pres">
      <dgm:prSet presAssocID="{B8683929-72A8-455F-8FE8-CEB2696CE13D}" presName="hierRoot4" presStyleCnt="0"/>
      <dgm:spPr/>
      <dgm:t>
        <a:bodyPr/>
        <a:lstStyle/>
        <a:p>
          <a:endParaRPr lang="en-GB"/>
        </a:p>
      </dgm:t>
    </dgm:pt>
    <dgm:pt modelId="{D17DCE8A-41BB-4562-BEEC-E28DC67A547B}" type="pres">
      <dgm:prSet presAssocID="{B8683929-72A8-455F-8FE8-CEB2696CE13D}" presName="composite4" presStyleCnt="0"/>
      <dgm:spPr/>
      <dgm:t>
        <a:bodyPr/>
        <a:lstStyle/>
        <a:p>
          <a:endParaRPr lang="en-GB"/>
        </a:p>
      </dgm:t>
    </dgm:pt>
    <dgm:pt modelId="{92F63A4E-320C-486D-947A-3603BEA4E7FA}" type="pres">
      <dgm:prSet presAssocID="{B8683929-72A8-455F-8FE8-CEB2696CE13D}" presName="background4" presStyleLbl="node4" presStyleIdx="2" presStyleCnt="12"/>
      <dgm:spPr/>
      <dgm:t>
        <a:bodyPr/>
        <a:lstStyle/>
        <a:p>
          <a:endParaRPr lang="en-GB"/>
        </a:p>
      </dgm:t>
    </dgm:pt>
    <dgm:pt modelId="{27068AD1-580B-4027-9B54-DDFF07107285}" type="pres">
      <dgm:prSet presAssocID="{B8683929-72A8-455F-8FE8-CEB2696CE13D}" presName="text4" presStyleLbl="fgAcc4" presStyleIdx="2" presStyleCnt="12" custScaleX="1150926" custScaleY="2000000" custLinFactX="72935" custLinFactNeighborX="100000" custLinFactNeighborY="19470">
        <dgm:presLayoutVars>
          <dgm:chPref val="3"/>
        </dgm:presLayoutVars>
      </dgm:prSet>
      <dgm:spPr/>
      <dgm:t>
        <a:bodyPr/>
        <a:lstStyle/>
        <a:p>
          <a:endParaRPr lang="en-GB"/>
        </a:p>
      </dgm:t>
    </dgm:pt>
    <dgm:pt modelId="{6FD8296D-2220-460C-84B0-5C727FF47CB5}" type="pres">
      <dgm:prSet presAssocID="{B8683929-72A8-455F-8FE8-CEB2696CE13D}" presName="hierChild5" presStyleCnt="0"/>
      <dgm:spPr/>
      <dgm:t>
        <a:bodyPr/>
        <a:lstStyle/>
        <a:p>
          <a:endParaRPr lang="en-GB"/>
        </a:p>
      </dgm:t>
    </dgm:pt>
    <dgm:pt modelId="{28F14C62-8F5A-4A62-BBBA-DF44F68909CA}" type="pres">
      <dgm:prSet presAssocID="{66C7B4D2-2580-490C-8516-277D8647F0CC}" presName="Name23" presStyleLbl="parChTrans1D4" presStyleIdx="3" presStyleCnt="12"/>
      <dgm:spPr/>
      <dgm:t>
        <a:bodyPr/>
        <a:lstStyle/>
        <a:p>
          <a:endParaRPr lang="en-GB"/>
        </a:p>
      </dgm:t>
    </dgm:pt>
    <dgm:pt modelId="{6916A0F9-EAEF-43BE-B94D-C868BFF1A5C1}" type="pres">
      <dgm:prSet presAssocID="{73321FF9-4BB8-4862-8F29-849C4218789B}" presName="hierRoot4" presStyleCnt="0"/>
      <dgm:spPr/>
      <dgm:t>
        <a:bodyPr/>
        <a:lstStyle/>
        <a:p>
          <a:endParaRPr lang="en-GB"/>
        </a:p>
      </dgm:t>
    </dgm:pt>
    <dgm:pt modelId="{3199FC87-7B9F-45FA-B0B2-DC21302C2669}" type="pres">
      <dgm:prSet presAssocID="{73321FF9-4BB8-4862-8F29-849C4218789B}" presName="composite4" presStyleCnt="0"/>
      <dgm:spPr/>
      <dgm:t>
        <a:bodyPr/>
        <a:lstStyle/>
        <a:p>
          <a:endParaRPr lang="en-GB"/>
        </a:p>
      </dgm:t>
    </dgm:pt>
    <dgm:pt modelId="{8306EAE5-2564-4E30-BFBC-3B2726991552}" type="pres">
      <dgm:prSet presAssocID="{73321FF9-4BB8-4862-8F29-849C4218789B}" presName="background4" presStyleLbl="node4" presStyleIdx="3" presStyleCnt="12"/>
      <dgm:spPr/>
      <dgm:t>
        <a:bodyPr/>
        <a:lstStyle/>
        <a:p>
          <a:endParaRPr lang="en-GB"/>
        </a:p>
      </dgm:t>
    </dgm:pt>
    <dgm:pt modelId="{7DFFD1C0-44AC-4890-BDE6-24BE08F16482}" type="pres">
      <dgm:prSet presAssocID="{73321FF9-4BB8-4862-8F29-849C4218789B}" presName="text4" presStyleLbl="fgAcc4" presStyleIdx="3" presStyleCnt="12" custScaleX="1141386" custScaleY="2000000" custLinFactX="100000" custLinFactNeighborX="154966" custLinFactNeighborY="36090">
        <dgm:presLayoutVars>
          <dgm:chPref val="3"/>
        </dgm:presLayoutVars>
      </dgm:prSet>
      <dgm:spPr/>
      <dgm:t>
        <a:bodyPr/>
        <a:lstStyle/>
        <a:p>
          <a:endParaRPr lang="en-GB"/>
        </a:p>
      </dgm:t>
    </dgm:pt>
    <dgm:pt modelId="{ED37F35D-5557-4452-9A41-33E474BDCB69}" type="pres">
      <dgm:prSet presAssocID="{73321FF9-4BB8-4862-8F29-849C4218789B}" presName="hierChild5" presStyleCnt="0"/>
      <dgm:spPr/>
      <dgm:t>
        <a:bodyPr/>
        <a:lstStyle/>
        <a:p>
          <a:endParaRPr lang="en-GB"/>
        </a:p>
      </dgm:t>
    </dgm:pt>
    <dgm:pt modelId="{CF854E75-749E-44CE-B709-420AC1B43BF7}" type="pres">
      <dgm:prSet presAssocID="{759BF7B9-871B-490E-B22A-CA9C53723A58}" presName="Name17" presStyleLbl="parChTrans1D3" presStyleIdx="2" presStyleCnt="6"/>
      <dgm:spPr/>
      <dgm:t>
        <a:bodyPr/>
        <a:lstStyle/>
        <a:p>
          <a:endParaRPr lang="en-GB"/>
        </a:p>
      </dgm:t>
    </dgm:pt>
    <dgm:pt modelId="{CD2D6A71-65A4-41DB-8F50-D213EE847089}" type="pres">
      <dgm:prSet presAssocID="{033FA131-82E6-4ACB-8CDF-F84B3BACEF8A}" presName="hierRoot3" presStyleCnt="0"/>
      <dgm:spPr/>
      <dgm:t>
        <a:bodyPr/>
        <a:lstStyle/>
        <a:p>
          <a:endParaRPr lang="en-GB"/>
        </a:p>
      </dgm:t>
    </dgm:pt>
    <dgm:pt modelId="{5C21B783-1C3C-4BD8-90E4-798C6A6E84F8}" type="pres">
      <dgm:prSet presAssocID="{033FA131-82E6-4ACB-8CDF-F84B3BACEF8A}" presName="composite3" presStyleCnt="0"/>
      <dgm:spPr/>
      <dgm:t>
        <a:bodyPr/>
        <a:lstStyle/>
        <a:p>
          <a:endParaRPr lang="en-GB"/>
        </a:p>
      </dgm:t>
    </dgm:pt>
    <dgm:pt modelId="{2C6F7F79-DAFC-4599-B7C2-0888C417F599}" type="pres">
      <dgm:prSet presAssocID="{033FA131-82E6-4ACB-8CDF-F84B3BACEF8A}" presName="background3" presStyleLbl="node3" presStyleIdx="2" presStyleCnt="6"/>
      <dgm:spPr/>
      <dgm:t>
        <a:bodyPr/>
        <a:lstStyle/>
        <a:p>
          <a:endParaRPr lang="en-GB"/>
        </a:p>
      </dgm:t>
    </dgm:pt>
    <dgm:pt modelId="{47C2713F-2E78-4DDD-B5B9-063703E55F41}" type="pres">
      <dgm:prSet presAssocID="{033FA131-82E6-4ACB-8CDF-F84B3BACEF8A}" presName="text3" presStyleLbl="fgAcc3" presStyleIdx="2" presStyleCnt="6" custScaleX="1522995" custScaleY="1586971" custLinFactX="215145" custLinFactY="-500000" custLinFactNeighborX="300000" custLinFactNeighborY="-507963">
        <dgm:presLayoutVars>
          <dgm:chPref val="3"/>
        </dgm:presLayoutVars>
      </dgm:prSet>
      <dgm:spPr/>
      <dgm:t>
        <a:bodyPr/>
        <a:lstStyle/>
        <a:p>
          <a:endParaRPr lang="en-GB"/>
        </a:p>
      </dgm:t>
    </dgm:pt>
    <dgm:pt modelId="{94E0B1CF-B017-42A7-AE23-0BB22D17C739}" type="pres">
      <dgm:prSet presAssocID="{033FA131-82E6-4ACB-8CDF-F84B3BACEF8A}" presName="hierChild4" presStyleCnt="0"/>
      <dgm:spPr/>
      <dgm:t>
        <a:bodyPr/>
        <a:lstStyle/>
        <a:p>
          <a:endParaRPr lang="en-GB"/>
        </a:p>
      </dgm:t>
    </dgm:pt>
    <dgm:pt modelId="{4DB49FEA-8B54-4B97-8D45-55CC5F6DA752}" type="pres">
      <dgm:prSet presAssocID="{80F288A2-C1F6-4812-ADDE-B706BB974C07}" presName="Name23" presStyleLbl="parChTrans1D4" presStyleIdx="4" presStyleCnt="12"/>
      <dgm:spPr/>
      <dgm:t>
        <a:bodyPr/>
        <a:lstStyle/>
        <a:p>
          <a:endParaRPr lang="en-GB"/>
        </a:p>
      </dgm:t>
    </dgm:pt>
    <dgm:pt modelId="{55323B9F-2146-42C0-9C38-2FF0921D4D1F}" type="pres">
      <dgm:prSet presAssocID="{FCEAAEC8-136C-4DD1-9A48-55D536BE7E35}" presName="hierRoot4" presStyleCnt="0"/>
      <dgm:spPr/>
      <dgm:t>
        <a:bodyPr/>
        <a:lstStyle/>
        <a:p>
          <a:endParaRPr lang="en-GB"/>
        </a:p>
      </dgm:t>
    </dgm:pt>
    <dgm:pt modelId="{F8A5DCAE-0944-4396-9E90-F34CE0558779}" type="pres">
      <dgm:prSet presAssocID="{FCEAAEC8-136C-4DD1-9A48-55D536BE7E35}" presName="composite4" presStyleCnt="0"/>
      <dgm:spPr/>
      <dgm:t>
        <a:bodyPr/>
        <a:lstStyle/>
        <a:p>
          <a:endParaRPr lang="en-GB"/>
        </a:p>
      </dgm:t>
    </dgm:pt>
    <dgm:pt modelId="{CBE6C053-EF64-4A8E-A753-704CDC21454D}" type="pres">
      <dgm:prSet presAssocID="{FCEAAEC8-136C-4DD1-9A48-55D536BE7E35}" presName="background4" presStyleLbl="node4" presStyleIdx="4" presStyleCnt="12"/>
      <dgm:spPr/>
      <dgm:t>
        <a:bodyPr/>
        <a:lstStyle/>
        <a:p>
          <a:endParaRPr lang="en-GB"/>
        </a:p>
      </dgm:t>
    </dgm:pt>
    <dgm:pt modelId="{9E2AFEB4-5762-4A6A-A99C-749DF9FDF9C3}" type="pres">
      <dgm:prSet presAssocID="{FCEAAEC8-136C-4DD1-9A48-55D536BE7E35}" presName="text4" presStyleLbl="fgAcc4" presStyleIdx="4" presStyleCnt="12" custScaleX="1271438" custScaleY="2000000" custLinFactX="170078" custLinFactY="-14463" custLinFactNeighborX="200000" custLinFactNeighborY="-100000">
        <dgm:presLayoutVars>
          <dgm:chPref val="3"/>
        </dgm:presLayoutVars>
      </dgm:prSet>
      <dgm:spPr/>
      <dgm:t>
        <a:bodyPr/>
        <a:lstStyle/>
        <a:p>
          <a:endParaRPr lang="en-GB"/>
        </a:p>
      </dgm:t>
    </dgm:pt>
    <dgm:pt modelId="{9E2C5887-DA04-4EFB-976B-2156EC31C1BA}" type="pres">
      <dgm:prSet presAssocID="{FCEAAEC8-136C-4DD1-9A48-55D536BE7E35}" presName="hierChild5" presStyleCnt="0"/>
      <dgm:spPr/>
      <dgm:t>
        <a:bodyPr/>
        <a:lstStyle/>
        <a:p>
          <a:endParaRPr lang="en-GB"/>
        </a:p>
      </dgm:t>
    </dgm:pt>
    <dgm:pt modelId="{B93C0194-4E86-45F9-8826-0AC82B4CE1B9}" type="pres">
      <dgm:prSet presAssocID="{0A4AF1AF-A53E-40EE-BBE8-1558FA6C2B46}" presName="Name23" presStyleLbl="parChTrans1D4" presStyleIdx="5" presStyleCnt="12"/>
      <dgm:spPr/>
      <dgm:t>
        <a:bodyPr/>
        <a:lstStyle/>
        <a:p>
          <a:endParaRPr lang="en-GB"/>
        </a:p>
      </dgm:t>
    </dgm:pt>
    <dgm:pt modelId="{BE1ABC79-8BF4-4F06-8CBD-05E88F45928E}" type="pres">
      <dgm:prSet presAssocID="{46E17B83-D4C6-4D0F-BA09-1EE5A5E5A50F}" presName="hierRoot4" presStyleCnt="0"/>
      <dgm:spPr/>
      <dgm:t>
        <a:bodyPr/>
        <a:lstStyle/>
        <a:p>
          <a:endParaRPr lang="en-GB"/>
        </a:p>
      </dgm:t>
    </dgm:pt>
    <dgm:pt modelId="{937B8123-961B-47F0-99D2-B5AADB9B2661}" type="pres">
      <dgm:prSet presAssocID="{46E17B83-D4C6-4D0F-BA09-1EE5A5E5A50F}" presName="composite4" presStyleCnt="0"/>
      <dgm:spPr/>
      <dgm:t>
        <a:bodyPr/>
        <a:lstStyle/>
        <a:p>
          <a:endParaRPr lang="en-GB"/>
        </a:p>
      </dgm:t>
    </dgm:pt>
    <dgm:pt modelId="{17A2A1BC-27D9-48C0-AE19-B1B0A9B34785}" type="pres">
      <dgm:prSet presAssocID="{46E17B83-D4C6-4D0F-BA09-1EE5A5E5A50F}" presName="background4" presStyleLbl="node4" presStyleIdx="5" presStyleCnt="12"/>
      <dgm:spPr/>
      <dgm:t>
        <a:bodyPr/>
        <a:lstStyle/>
        <a:p>
          <a:endParaRPr lang="en-GB"/>
        </a:p>
      </dgm:t>
    </dgm:pt>
    <dgm:pt modelId="{72B634F0-3F84-4352-806E-6ADE041127E7}" type="pres">
      <dgm:prSet presAssocID="{46E17B83-D4C6-4D0F-BA09-1EE5A5E5A50F}" presName="text4" presStyleLbl="fgAcc4" presStyleIdx="5" presStyleCnt="12" custScaleX="1040445" custScaleY="1981981" custLinFactX="203111" custLinFactY="-100000" custLinFactNeighborX="300000" custLinFactNeighborY="-176334">
        <dgm:presLayoutVars>
          <dgm:chPref val="3"/>
        </dgm:presLayoutVars>
      </dgm:prSet>
      <dgm:spPr/>
      <dgm:t>
        <a:bodyPr/>
        <a:lstStyle/>
        <a:p>
          <a:endParaRPr lang="en-GB"/>
        </a:p>
      </dgm:t>
    </dgm:pt>
    <dgm:pt modelId="{9A19C970-3388-4674-9817-2C4414803109}" type="pres">
      <dgm:prSet presAssocID="{46E17B83-D4C6-4D0F-BA09-1EE5A5E5A50F}" presName="hierChild5" presStyleCnt="0"/>
      <dgm:spPr/>
      <dgm:t>
        <a:bodyPr/>
        <a:lstStyle/>
        <a:p>
          <a:endParaRPr lang="en-GB"/>
        </a:p>
      </dgm:t>
    </dgm:pt>
    <dgm:pt modelId="{0065A337-ED78-428E-8D50-1910CDB2DADE}" type="pres">
      <dgm:prSet presAssocID="{412D60C5-7101-42E4-9135-7D084F0A47B7}" presName="Name17" presStyleLbl="parChTrans1D3" presStyleIdx="3" presStyleCnt="6"/>
      <dgm:spPr/>
      <dgm:t>
        <a:bodyPr/>
        <a:lstStyle/>
        <a:p>
          <a:endParaRPr lang="en-GB"/>
        </a:p>
      </dgm:t>
    </dgm:pt>
    <dgm:pt modelId="{7F3298FF-1E51-4F5B-9863-16D949F4D9D4}" type="pres">
      <dgm:prSet presAssocID="{8E7D81D3-66BC-417F-BA2A-55D5FBEFBF53}" presName="hierRoot3" presStyleCnt="0"/>
      <dgm:spPr/>
      <dgm:t>
        <a:bodyPr/>
        <a:lstStyle/>
        <a:p>
          <a:endParaRPr lang="en-GB"/>
        </a:p>
      </dgm:t>
    </dgm:pt>
    <dgm:pt modelId="{ADF0EF84-51F9-4822-8532-0AC84CD1A490}" type="pres">
      <dgm:prSet presAssocID="{8E7D81D3-66BC-417F-BA2A-55D5FBEFBF53}" presName="composite3" presStyleCnt="0"/>
      <dgm:spPr/>
      <dgm:t>
        <a:bodyPr/>
        <a:lstStyle/>
        <a:p>
          <a:endParaRPr lang="en-GB"/>
        </a:p>
      </dgm:t>
    </dgm:pt>
    <dgm:pt modelId="{1CF724BF-DE76-4EB1-B0AD-356087D1F104}" type="pres">
      <dgm:prSet presAssocID="{8E7D81D3-66BC-417F-BA2A-55D5FBEFBF53}" presName="background3" presStyleLbl="node3" presStyleIdx="3" presStyleCnt="6"/>
      <dgm:spPr/>
      <dgm:t>
        <a:bodyPr/>
        <a:lstStyle/>
        <a:p>
          <a:endParaRPr lang="en-GB"/>
        </a:p>
      </dgm:t>
    </dgm:pt>
    <dgm:pt modelId="{A285B7A4-481B-4BBC-9FF2-C782FEA12AD3}" type="pres">
      <dgm:prSet presAssocID="{8E7D81D3-66BC-417F-BA2A-55D5FBEFBF53}" presName="text3" presStyleLbl="fgAcc3" presStyleIdx="3" presStyleCnt="6" custScaleX="1471507" custScaleY="1474360" custLinFactX="200000" custLinFactY="-495061" custLinFactNeighborX="276360" custLinFactNeighborY="-500000">
        <dgm:presLayoutVars>
          <dgm:chPref val="3"/>
        </dgm:presLayoutVars>
      </dgm:prSet>
      <dgm:spPr/>
      <dgm:t>
        <a:bodyPr/>
        <a:lstStyle/>
        <a:p>
          <a:endParaRPr lang="en-GB"/>
        </a:p>
      </dgm:t>
    </dgm:pt>
    <dgm:pt modelId="{8664B30C-39EB-4359-BE85-2BD8D42807C8}" type="pres">
      <dgm:prSet presAssocID="{8E7D81D3-66BC-417F-BA2A-55D5FBEFBF53}" presName="hierChild4" presStyleCnt="0"/>
      <dgm:spPr/>
      <dgm:t>
        <a:bodyPr/>
        <a:lstStyle/>
        <a:p>
          <a:endParaRPr lang="en-GB"/>
        </a:p>
      </dgm:t>
    </dgm:pt>
    <dgm:pt modelId="{139EC0C9-74FC-41FD-9595-D1378C949DDE}" type="pres">
      <dgm:prSet presAssocID="{3E606537-4CF2-4605-8C06-7013A9C115AC}" presName="Name23" presStyleLbl="parChTrans1D4" presStyleIdx="6" presStyleCnt="12"/>
      <dgm:spPr/>
      <dgm:t>
        <a:bodyPr/>
        <a:lstStyle/>
        <a:p>
          <a:endParaRPr lang="en-GB"/>
        </a:p>
      </dgm:t>
    </dgm:pt>
    <dgm:pt modelId="{0F669E5E-0023-4741-86A7-963C790D2702}" type="pres">
      <dgm:prSet presAssocID="{93B8BC2C-D957-40F3-B07F-4B6A89CD7FBD}" presName="hierRoot4" presStyleCnt="0"/>
      <dgm:spPr/>
      <dgm:t>
        <a:bodyPr/>
        <a:lstStyle/>
        <a:p>
          <a:endParaRPr lang="en-GB"/>
        </a:p>
      </dgm:t>
    </dgm:pt>
    <dgm:pt modelId="{BB8B892A-4250-4CFC-96EA-25E804CA0A2B}" type="pres">
      <dgm:prSet presAssocID="{93B8BC2C-D957-40F3-B07F-4B6A89CD7FBD}" presName="composite4" presStyleCnt="0"/>
      <dgm:spPr/>
      <dgm:t>
        <a:bodyPr/>
        <a:lstStyle/>
        <a:p>
          <a:endParaRPr lang="en-GB"/>
        </a:p>
      </dgm:t>
    </dgm:pt>
    <dgm:pt modelId="{CEA13BEB-EC94-4108-8F0E-B13F494A487D}" type="pres">
      <dgm:prSet presAssocID="{93B8BC2C-D957-40F3-B07F-4B6A89CD7FBD}" presName="background4" presStyleLbl="node4" presStyleIdx="6" presStyleCnt="12"/>
      <dgm:spPr/>
      <dgm:t>
        <a:bodyPr/>
        <a:lstStyle/>
        <a:p>
          <a:endParaRPr lang="en-GB"/>
        </a:p>
      </dgm:t>
    </dgm:pt>
    <dgm:pt modelId="{B2E6F64A-9C8E-4A8E-8222-CB29D14AA0D9}" type="pres">
      <dgm:prSet presAssocID="{93B8BC2C-D957-40F3-B07F-4B6A89CD7FBD}" presName="text4" presStyleLbl="fgAcc4" presStyleIdx="6" presStyleCnt="12" custScaleX="1220964" custScaleY="2000000" custLinFactX="300000" custLinFactY="-63666" custLinFactNeighborX="343052" custLinFactNeighborY="-100000">
        <dgm:presLayoutVars>
          <dgm:chPref val="3"/>
        </dgm:presLayoutVars>
      </dgm:prSet>
      <dgm:spPr/>
      <dgm:t>
        <a:bodyPr/>
        <a:lstStyle/>
        <a:p>
          <a:endParaRPr lang="en-GB"/>
        </a:p>
      </dgm:t>
    </dgm:pt>
    <dgm:pt modelId="{62F2BA00-9E89-4E5F-B1CB-9A1A5701B636}" type="pres">
      <dgm:prSet presAssocID="{93B8BC2C-D957-40F3-B07F-4B6A89CD7FBD}" presName="hierChild5" presStyleCnt="0"/>
      <dgm:spPr/>
      <dgm:t>
        <a:bodyPr/>
        <a:lstStyle/>
        <a:p>
          <a:endParaRPr lang="en-GB"/>
        </a:p>
      </dgm:t>
    </dgm:pt>
    <dgm:pt modelId="{FCB9B9C0-5EBD-45D8-89FD-374AC6B90723}" type="pres">
      <dgm:prSet presAssocID="{9C7606E3-A967-4C07-A2C0-DE93B898EB4D}" presName="Name23" presStyleLbl="parChTrans1D4" presStyleIdx="7" presStyleCnt="12"/>
      <dgm:spPr/>
      <dgm:t>
        <a:bodyPr/>
        <a:lstStyle/>
        <a:p>
          <a:endParaRPr lang="en-GB"/>
        </a:p>
      </dgm:t>
    </dgm:pt>
    <dgm:pt modelId="{64BBDAAC-E634-4EB3-BD12-14485D2266A6}" type="pres">
      <dgm:prSet presAssocID="{18588D9E-D930-475C-AFA1-FDA0C75888D8}" presName="hierRoot4" presStyleCnt="0"/>
      <dgm:spPr/>
      <dgm:t>
        <a:bodyPr/>
        <a:lstStyle/>
        <a:p>
          <a:endParaRPr lang="en-GB"/>
        </a:p>
      </dgm:t>
    </dgm:pt>
    <dgm:pt modelId="{08B31149-3291-4C83-ADBC-64D30B7A9E5F}" type="pres">
      <dgm:prSet presAssocID="{18588D9E-D930-475C-AFA1-FDA0C75888D8}" presName="composite4" presStyleCnt="0"/>
      <dgm:spPr/>
      <dgm:t>
        <a:bodyPr/>
        <a:lstStyle/>
        <a:p>
          <a:endParaRPr lang="en-GB"/>
        </a:p>
      </dgm:t>
    </dgm:pt>
    <dgm:pt modelId="{01B078CA-8545-407A-9CD6-08FBEDFFF358}" type="pres">
      <dgm:prSet presAssocID="{18588D9E-D930-475C-AFA1-FDA0C75888D8}" presName="background4" presStyleLbl="node4" presStyleIdx="7" presStyleCnt="12"/>
      <dgm:spPr/>
      <dgm:t>
        <a:bodyPr/>
        <a:lstStyle/>
        <a:p>
          <a:endParaRPr lang="en-GB"/>
        </a:p>
      </dgm:t>
    </dgm:pt>
    <dgm:pt modelId="{1F47391A-5D94-4E50-821A-AF8975087715}" type="pres">
      <dgm:prSet presAssocID="{18588D9E-D930-475C-AFA1-FDA0C75888D8}" presName="text4" presStyleLbl="fgAcc4" presStyleIdx="7" presStyleCnt="12" custScaleX="1454291" custScaleY="2000000" custLinFactX="400000" custLinFactY="-35666" custLinFactNeighborX="439239" custLinFactNeighborY="-100000">
        <dgm:presLayoutVars>
          <dgm:chPref val="3"/>
        </dgm:presLayoutVars>
      </dgm:prSet>
      <dgm:spPr/>
      <dgm:t>
        <a:bodyPr/>
        <a:lstStyle/>
        <a:p>
          <a:endParaRPr lang="en-GB"/>
        </a:p>
      </dgm:t>
    </dgm:pt>
    <dgm:pt modelId="{83CFC057-3917-407A-959E-FBC1F796B11C}" type="pres">
      <dgm:prSet presAssocID="{18588D9E-D930-475C-AFA1-FDA0C75888D8}" presName="hierChild5" presStyleCnt="0"/>
      <dgm:spPr/>
      <dgm:t>
        <a:bodyPr/>
        <a:lstStyle/>
        <a:p>
          <a:endParaRPr lang="en-GB"/>
        </a:p>
      </dgm:t>
    </dgm:pt>
    <dgm:pt modelId="{E006278D-C6B4-4C8E-9F7E-9A822D90621B}" type="pres">
      <dgm:prSet presAssocID="{4EB20748-66F4-4AD1-B257-32CC4BF39394}" presName="Name17" presStyleLbl="parChTrans1D3" presStyleIdx="4" presStyleCnt="6"/>
      <dgm:spPr/>
      <dgm:t>
        <a:bodyPr/>
        <a:lstStyle/>
        <a:p>
          <a:endParaRPr lang="en-GB"/>
        </a:p>
      </dgm:t>
    </dgm:pt>
    <dgm:pt modelId="{157A30D2-A90B-4D71-9160-554188808F3F}" type="pres">
      <dgm:prSet presAssocID="{C5E74BA1-6BE8-47CD-8AF9-7439299C56C3}" presName="hierRoot3" presStyleCnt="0"/>
      <dgm:spPr/>
      <dgm:t>
        <a:bodyPr/>
        <a:lstStyle/>
        <a:p>
          <a:endParaRPr lang="en-GB"/>
        </a:p>
      </dgm:t>
    </dgm:pt>
    <dgm:pt modelId="{6C2B2786-B0DA-4C28-8EE0-1599A634AC61}" type="pres">
      <dgm:prSet presAssocID="{C5E74BA1-6BE8-47CD-8AF9-7439299C56C3}" presName="composite3" presStyleCnt="0"/>
      <dgm:spPr/>
      <dgm:t>
        <a:bodyPr/>
        <a:lstStyle/>
        <a:p>
          <a:endParaRPr lang="en-GB"/>
        </a:p>
      </dgm:t>
    </dgm:pt>
    <dgm:pt modelId="{63150127-7C5D-47CF-AE96-1354CBA579F3}" type="pres">
      <dgm:prSet presAssocID="{C5E74BA1-6BE8-47CD-8AF9-7439299C56C3}" presName="background3" presStyleLbl="node3" presStyleIdx="4" presStyleCnt="6"/>
      <dgm:spPr/>
      <dgm:t>
        <a:bodyPr/>
        <a:lstStyle/>
        <a:p>
          <a:endParaRPr lang="en-GB"/>
        </a:p>
      </dgm:t>
    </dgm:pt>
    <dgm:pt modelId="{4420AA72-0720-4A9A-963D-8307413D6FC9}" type="pres">
      <dgm:prSet presAssocID="{C5E74BA1-6BE8-47CD-8AF9-7439299C56C3}" presName="text3" presStyleLbl="fgAcc3" presStyleIdx="4" presStyleCnt="6" custFlipHor="0" custScaleX="1388511" custScaleY="1586039" custLinFactX="600000" custLinFactY="-500000" custLinFactNeighborX="626698" custLinFactNeighborY="-513911">
        <dgm:presLayoutVars>
          <dgm:chPref val="3"/>
        </dgm:presLayoutVars>
      </dgm:prSet>
      <dgm:spPr/>
      <dgm:t>
        <a:bodyPr/>
        <a:lstStyle/>
        <a:p>
          <a:endParaRPr lang="en-GB"/>
        </a:p>
      </dgm:t>
    </dgm:pt>
    <dgm:pt modelId="{BF5AC303-C863-4CAB-AC4C-3E4492F62A3B}" type="pres">
      <dgm:prSet presAssocID="{C5E74BA1-6BE8-47CD-8AF9-7439299C56C3}" presName="hierChild4" presStyleCnt="0"/>
      <dgm:spPr/>
      <dgm:t>
        <a:bodyPr/>
        <a:lstStyle/>
        <a:p>
          <a:endParaRPr lang="en-GB"/>
        </a:p>
      </dgm:t>
    </dgm:pt>
    <dgm:pt modelId="{6D600E11-0B2D-45B5-8BA7-BDDEEB60066C}" type="pres">
      <dgm:prSet presAssocID="{0939F4A1-AAAE-4800-B0B6-B01A0C85CC59}" presName="Name23" presStyleLbl="parChTrans1D4" presStyleIdx="8" presStyleCnt="12"/>
      <dgm:spPr/>
      <dgm:t>
        <a:bodyPr/>
        <a:lstStyle/>
        <a:p>
          <a:endParaRPr lang="en-GB"/>
        </a:p>
      </dgm:t>
    </dgm:pt>
    <dgm:pt modelId="{EBFD1EC4-8CD0-4C35-AA5C-E6EF5AFD5AF8}" type="pres">
      <dgm:prSet presAssocID="{B4578BC8-CD65-405B-B835-F7FF04DCB586}" presName="hierRoot4" presStyleCnt="0"/>
      <dgm:spPr/>
      <dgm:t>
        <a:bodyPr/>
        <a:lstStyle/>
        <a:p>
          <a:endParaRPr lang="en-GB"/>
        </a:p>
      </dgm:t>
    </dgm:pt>
    <dgm:pt modelId="{B041E642-2C1E-482E-BEF7-E886D0C64C5F}" type="pres">
      <dgm:prSet presAssocID="{B4578BC8-CD65-405B-B835-F7FF04DCB586}" presName="composite4" presStyleCnt="0"/>
      <dgm:spPr/>
      <dgm:t>
        <a:bodyPr/>
        <a:lstStyle/>
        <a:p>
          <a:endParaRPr lang="en-GB"/>
        </a:p>
      </dgm:t>
    </dgm:pt>
    <dgm:pt modelId="{AAB0150E-D228-47BB-8665-C73E0446BBB2}" type="pres">
      <dgm:prSet presAssocID="{B4578BC8-CD65-405B-B835-F7FF04DCB586}" presName="background4" presStyleLbl="node4" presStyleIdx="8" presStyleCnt="12"/>
      <dgm:spPr/>
      <dgm:t>
        <a:bodyPr/>
        <a:lstStyle/>
        <a:p>
          <a:endParaRPr lang="en-GB"/>
        </a:p>
      </dgm:t>
    </dgm:pt>
    <dgm:pt modelId="{9C7D008A-2CCE-4B43-89B1-2439BA001BA8}" type="pres">
      <dgm:prSet presAssocID="{B4578BC8-CD65-405B-B835-F7FF04DCB586}" presName="text4" presStyleLbl="fgAcc4" presStyleIdx="8" presStyleCnt="12" custFlipHor="1" custScaleX="1272441" custScaleY="2000000" custLinFactX="457728" custLinFactY="-93193" custLinFactNeighborX="500000" custLinFactNeighborY="-100000">
        <dgm:presLayoutVars>
          <dgm:chPref val="3"/>
        </dgm:presLayoutVars>
      </dgm:prSet>
      <dgm:spPr/>
      <dgm:t>
        <a:bodyPr/>
        <a:lstStyle/>
        <a:p>
          <a:endParaRPr lang="en-GB"/>
        </a:p>
      </dgm:t>
    </dgm:pt>
    <dgm:pt modelId="{5201D7D6-5617-412E-BCD5-0399F4D9A6F1}" type="pres">
      <dgm:prSet presAssocID="{B4578BC8-CD65-405B-B835-F7FF04DCB586}" presName="hierChild5" presStyleCnt="0"/>
      <dgm:spPr/>
      <dgm:t>
        <a:bodyPr/>
        <a:lstStyle/>
        <a:p>
          <a:endParaRPr lang="en-GB"/>
        </a:p>
      </dgm:t>
    </dgm:pt>
    <dgm:pt modelId="{D6D61FDE-258C-40BD-B0DB-5A64AD841ABE}" type="pres">
      <dgm:prSet presAssocID="{A6D53E4F-FE6E-433B-9485-949621D778B0}" presName="Name23" presStyleLbl="parChTrans1D4" presStyleIdx="9" presStyleCnt="12"/>
      <dgm:spPr/>
      <dgm:t>
        <a:bodyPr/>
        <a:lstStyle/>
        <a:p>
          <a:endParaRPr lang="en-GB"/>
        </a:p>
      </dgm:t>
    </dgm:pt>
    <dgm:pt modelId="{C6DE1BE1-6D79-4375-A78C-B6B26E361A24}" type="pres">
      <dgm:prSet presAssocID="{D895CA7A-75B2-4F92-9BAD-2A291F5F04D5}" presName="hierRoot4" presStyleCnt="0"/>
      <dgm:spPr/>
      <dgm:t>
        <a:bodyPr/>
        <a:lstStyle/>
        <a:p>
          <a:endParaRPr lang="en-GB"/>
        </a:p>
      </dgm:t>
    </dgm:pt>
    <dgm:pt modelId="{3AEA285E-2003-47D2-9679-04420CA8AC8A}" type="pres">
      <dgm:prSet presAssocID="{D895CA7A-75B2-4F92-9BAD-2A291F5F04D5}" presName="composite4" presStyleCnt="0"/>
      <dgm:spPr/>
      <dgm:t>
        <a:bodyPr/>
        <a:lstStyle/>
        <a:p>
          <a:endParaRPr lang="en-GB"/>
        </a:p>
      </dgm:t>
    </dgm:pt>
    <dgm:pt modelId="{B521379A-FFAA-4B07-96E2-3703ADBA34AE}" type="pres">
      <dgm:prSet presAssocID="{D895CA7A-75B2-4F92-9BAD-2A291F5F04D5}" presName="background4" presStyleLbl="node4" presStyleIdx="9" presStyleCnt="12"/>
      <dgm:spPr/>
      <dgm:t>
        <a:bodyPr/>
        <a:lstStyle/>
        <a:p>
          <a:endParaRPr lang="en-GB"/>
        </a:p>
      </dgm:t>
    </dgm:pt>
    <dgm:pt modelId="{DF762785-ECAF-4781-BC02-F61F84635A64}" type="pres">
      <dgm:prSet presAssocID="{D895CA7A-75B2-4F92-9BAD-2A291F5F04D5}" presName="text4" presStyleLbl="fgAcc4" presStyleIdx="9" presStyleCnt="12" custFlipHor="1" custScaleX="1834567" custScaleY="2000000" custLinFactX="576640" custLinFactY="-74107" custLinFactNeighborX="600000" custLinFactNeighborY="-100000">
        <dgm:presLayoutVars>
          <dgm:chPref val="3"/>
        </dgm:presLayoutVars>
      </dgm:prSet>
      <dgm:spPr/>
      <dgm:t>
        <a:bodyPr/>
        <a:lstStyle/>
        <a:p>
          <a:endParaRPr lang="en-GB"/>
        </a:p>
      </dgm:t>
    </dgm:pt>
    <dgm:pt modelId="{94CF62EE-645C-4B42-8FC2-349AE16D6148}" type="pres">
      <dgm:prSet presAssocID="{D895CA7A-75B2-4F92-9BAD-2A291F5F04D5}" presName="hierChild5" presStyleCnt="0"/>
      <dgm:spPr/>
      <dgm:t>
        <a:bodyPr/>
        <a:lstStyle/>
        <a:p>
          <a:endParaRPr lang="en-GB"/>
        </a:p>
      </dgm:t>
    </dgm:pt>
    <dgm:pt modelId="{2C139A9D-A5D4-40FE-8CEC-B36501C46B0C}" type="pres">
      <dgm:prSet presAssocID="{4279A0A5-7FDC-4427-ABDC-08FDB6BA45DE}" presName="Name17" presStyleLbl="parChTrans1D3" presStyleIdx="5" presStyleCnt="6"/>
      <dgm:spPr/>
      <dgm:t>
        <a:bodyPr/>
        <a:lstStyle/>
        <a:p>
          <a:endParaRPr lang="en-GB"/>
        </a:p>
      </dgm:t>
    </dgm:pt>
    <dgm:pt modelId="{A2CA2002-78A4-411E-8203-CFEC5BBE69B9}" type="pres">
      <dgm:prSet presAssocID="{21292B75-60D0-48EC-B036-1F0A7D67D40A}" presName="hierRoot3" presStyleCnt="0"/>
      <dgm:spPr/>
      <dgm:t>
        <a:bodyPr/>
        <a:lstStyle/>
        <a:p>
          <a:endParaRPr lang="en-GB"/>
        </a:p>
      </dgm:t>
    </dgm:pt>
    <dgm:pt modelId="{BA2C1F5C-B0F6-403D-9486-DA3BE52AEB1A}" type="pres">
      <dgm:prSet presAssocID="{21292B75-60D0-48EC-B036-1F0A7D67D40A}" presName="composite3" presStyleCnt="0"/>
      <dgm:spPr/>
      <dgm:t>
        <a:bodyPr/>
        <a:lstStyle/>
        <a:p>
          <a:endParaRPr lang="en-GB"/>
        </a:p>
      </dgm:t>
    </dgm:pt>
    <dgm:pt modelId="{8DA03D03-E231-4E02-9B85-749A82124E7D}" type="pres">
      <dgm:prSet presAssocID="{21292B75-60D0-48EC-B036-1F0A7D67D40A}" presName="background3" presStyleLbl="node3" presStyleIdx="5" presStyleCnt="6"/>
      <dgm:spPr/>
      <dgm:t>
        <a:bodyPr/>
        <a:lstStyle/>
        <a:p>
          <a:endParaRPr lang="en-GB"/>
        </a:p>
      </dgm:t>
    </dgm:pt>
    <dgm:pt modelId="{CB8D7126-114A-4DEC-9593-6E8E331264CD}" type="pres">
      <dgm:prSet presAssocID="{21292B75-60D0-48EC-B036-1F0A7D67D40A}" presName="text3" presStyleLbl="fgAcc3" presStyleIdx="5" presStyleCnt="6" custScaleX="2000000" custScaleY="1595916" custLinFactX="600000" custLinFactY="-447652" custLinFactNeighborX="680096" custLinFactNeighborY="-500000">
        <dgm:presLayoutVars>
          <dgm:chPref val="3"/>
        </dgm:presLayoutVars>
      </dgm:prSet>
      <dgm:spPr/>
      <dgm:t>
        <a:bodyPr/>
        <a:lstStyle/>
        <a:p>
          <a:endParaRPr lang="en-GB"/>
        </a:p>
      </dgm:t>
    </dgm:pt>
    <dgm:pt modelId="{85F2592E-26DF-4355-B3BC-96D09F759EC8}" type="pres">
      <dgm:prSet presAssocID="{21292B75-60D0-48EC-B036-1F0A7D67D40A}" presName="hierChild4" presStyleCnt="0"/>
      <dgm:spPr/>
      <dgm:t>
        <a:bodyPr/>
        <a:lstStyle/>
        <a:p>
          <a:endParaRPr lang="en-GB"/>
        </a:p>
      </dgm:t>
    </dgm:pt>
    <dgm:pt modelId="{F3368796-FEAC-4892-97CC-63474844F44A}" type="pres">
      <dgm:prSet presAssocID="{C2C938EC-7EC5-4848-8FA5-426AD445A1D8}" presName="Name23" presStyleLbl="parChTrans1D4" presStyleIdx="10" presStyleCnt="12"/>
      <dgm:spPr/>
      <dgm:t>
        <a:bodyPr/>
        <a:lstStyle/>
        <a:p>
          <a:endParaRPr lang="en-GB"/>
        </a:p>
      </dgm:t>
    </dgm:pt>
    <dgm:pt modelId="{8E38C21A-720E-41E0-B7CB-35BADF2695A1}" type="pres">
      <dgm:prSet presAssocID="{CFE7BBCA-E7ED-4921-B856-DE1C637C96D1}" presName="hierRoot4" presStyleCnt="0"/>
      <dgm:spPr/>
      <dgm:t>
        <a:bodyPr/>
        <a:lstStyle/>
        <a:p>
          <a:endParaRPr lang="en-GB"/>
        </a:p>
      </dgm:t>
    </dgm:pt>
    <dgm:pt modelId="{963ADFCA-47B1-418F-925A-80C02F6A5349}" type="pres">
      <dgm:prSet presAssocID="{CFE7BBCA-E7ED-4921-B856-DE1C637C96D1}" presName="composite4" presStyleCnt="0"/>
      <dgm:spPr/>
      <dgm:t>
        <a:bodyPr/>
        <a:lstStyle/>
        <a:p>
          <a:endParaRPr lang="en-GB"/>
        </a:p>
      </dgm:t>
    </dgm:pt>
    <dgm:pt modelId="{062BE09B-F82E-4424-8C49-FDBCA34DBAB9}" type="pres">
      <dgm:prSet presAssocID="{CFE7BBCA-E7ED-4921-B856-DE1C637C96D1}" presName="background4" presStyleLbl="node4" presStyleIdx="10" presStyleCnt="12"/>
      <dgm:spPr/>
      <dgm:t>
        <a:bodyPr/>
        <a:lstStyle/>
        <a:p>
          <a:endParaRPr lang="en-GB"/>
        </a:p>
      </dgm:t>
    </dgm:pt>
    <dgm:pt modelId="{674537F0-1598-4D15-9306-A2C54650556B}" type="pres">
      <dgm:prSet presAssocID="{CFE7BBCA-E7ED-4921-B856-DE1C637C96D1}" presName="text4" presStyleLbl="fgAcc4" presStyleIdx="10" presStyleCnt="12" custFlipHor="1" custScaleX="1371719" custScaleY="2000000" custLinFactX="700000" custLinFactY="-100000" custLinFactNeighborX="775519" custLinFactNeighborY="-140016">
        <dgm:presLayoutVars>
          <dgm:chPref val="3"/>
        </dgm:presLayoutVars>
      </dgm:prSet>
      <dgm:spPr/>
      <dgm:t>
        <a:bodyPr/>
        <a:lstStyle/>
        <a:p>
          <a:endParaRPr lang="en-GB"/>
        </a:p>
      </dgm:t>
    </dgm:pt>
    <dgm:pt modelId="{A36375B2-F7B9-41E0-89CB-F407BA15FAC0}" type="pres">
      <dgm:prSet presAssocID="{CFE7BBCA-E7ED-4921-B856-DE1C637C96D1}" presName="hierChild5" presStyleCnt="0"/>
      <dgm:spPr/>
      <dgm:t>
        <a:bodyPr/>
        <a:lstStyle/>
        <a:p>
          <a:endParaRPr lang="en-GB"/>
        </a:p>
      </dgm:t>
    </dgm:pt>
    <dgm:pt modelId="{70A925E0-D8C0-498C-8C1F-2FC01815A6C4}" type="pres">
      <dgm:prSet presAssocID="{1E776D29-D060-4CB8-BD4E-3BDB74BA3DC7}" presName="Name23" presStyleLbl="parChTrans1D4" presStyleIdx="11" presStyleCnt="12"/>
      <dgm:spPr/>
      <dgm:t>
        <a:bodyPr/>
        <a:lstStyle/>
        <a:p>
          <a:endParaRPr lang="en-GB"/>
        </a:p>
      </dgm:t>
    </dgm:pt>
    <dgm:pt modelId="{1C4A0513-5C0C-474C-B1F1-BC3195013AEC}" type="pres">
      <dgm:prSet presAssocID="{175E7E74-468A-4ACD-91CC-AF33B48C44AA}" presName="hierRoot4" presStyleCnt="0"/>
      <dgm:spPr/>
      <dgm:t>
        <a:bodyPr/>
        <a:lstStyle/>
        <a:p>
          <a:endParaRPr lang="en-GB"/>
        </a:p>
      </dgm:t>
    </dgm:pt>
    <dgm:pt modelId="{E30646EE-26F7-4F6D-A8BE-4547109660E7}" type="pres">
      <dgm:prSet presAssocID="{175E7E74-468A-4ACD-91CC-AF33B48C44AA}" presName="composite4" presStyleCnt="0"/>
      <dgm:spPr/>
      <dgm:t>
        <a:bodyPr/>
        <a:lstStyle/>
        <a:p>
          <a:endParaRPr lang="en-GB"/>
        </a:p>
      </dgm:t>
    </dgm:pt>
    <dgm:pt modelId="{206F7FC9-F258-41B6-A4C7-C348A1DA432B}" type="pres">
      <dgm:prSet presAssocID="{175E7E74-468A-4ACD-91CC-AF33B48C44AA}" presName="background4" presStyleLbl="node4" presStyleIdx="11" presStyleCnt="12"/>
      <dgm:spPr/>
      <dgm:t>
        <a:bodyPr/>
        <a:lstStyle/>
        <a:p>
          <a:endParaRPr lang="en-GB"/>
        </a:p>
      </dgm:t>
    </dgm:pt>
    <dgm:pt modelId="{ABC30A12-ECAA-4E33-8E47-941426E30282}" type="pres">
      <dgm:prSet presAssocID="{175E7E74-468A-4ACD-91CC-AF33B48C44AA}" presName="text4" presStyleLbl="fgAcc4" presStyleIdx="11" presStyleCnt="12" custFlipHor="0" custScaleX="1384635" custScaleY="2000000" custLinFactX="800000" custLinFactY="-85013" custLinFactNeighborX="815907" custLinFactNeighborY="-100000">
        <dgm:presLayoutVars>
          <dgm:chPref val="3"/>
        </dgm:presLayoutVars>
      </dgm:prSet>
      <dgm:spPr/>
      <dgm:t>
        <a:bodyPr/>
        <a:lstStyle/>
        <a:p>
          <a:endParaRPr lang="en-GB"/>
        </a:p>
      </dgm:t>
    </dgm:pt>
    <dgm:pt modelId="{70CAF2C0-DBEC-46DA-9894-330EA7D9740D}" type="pres">
      <dgm:prSet presAssocID="{175E7E74-468A-4ACD-91CC-AF33B48C44AA}" presName="hierChild5" presStyleCnt="0"/>
      <dgm:spPr/>
      <dgm:t>
        <a:bodyPr/>
        <a:lstStyle/>
        <a:p>
          <a:endParaRPr lang="en-GB"/>
        </a:p>
      </dgm:t>
    </dgm:pt>
    <dgm:pt modelId="{2ECCF126-6140-49ED-B22E-8EC50830F685}" type="pres">
      <dgm:prSet presAssocID="{D408649A-F104-4ED9-ADE5-5FF1848B8F29}" presName="Name10" presStyleLbl="parChTrans1D2" presStyleIdx="1" presStyleCnt="4"/>
      <dgm:spPr/>
      <dgm:t>
        <a:bodyPr/>
        <a:lstStyle/>
        <a:p>
          <a:endParaRPr lang="en-GB"/>
        </a:p>
      </dgm:t>
    </dgm:pt>
    <dgm:pt modelId="{30354D1D-0FDA-40CC-9F67-B8D85CB4030C}" type="pres">
      <dgm:prSet presAssocID="{D4D126EF-AE66-4E91-B580-BEA988CBF7DB}" presName="hierRoot2" presStyleCnt="0"/>
      <dgm:spPr/>
      <dgm:t>
        <a:bodyPr/>
        <a:lstStyle/>
        <a:p>
          <a:endParaRPr lang="en-GB"/>
        </a:p>
      </dgm:t>
    </dgm:pt>
    <dgm:pt modelId="{7031CC98-45D9-49D0-A355-83F63029EDB5}" type="pres">
      <dgm:prSet presAssocID="{D4D126EF-AE66-4E91-B580-BEA988CBF7DB}" presName="composite2" presStyleCnt="0"/>
      <dgm:spPr/>
      <dgm:t>
        <a:bodyPr/>
        <a:lstStyle/>
        <a:p>
          <a:endParaRPr lang="en-GB"/>
        </a:p>
      </dgm:t>
    </dgm:pt>
    <dgm:pt modelId="{6ED74827-7232-48E2-8D9C-FF4209265A35}" type="pres">
      <dgm:prSet presAssocID="{D4D126EF-AE66-4E91-B580-BEA988CBF7DB}" presName="background2" presStyleLbl="node2" presStyleIdx="1" presStyleCnt="4"/>
      <dgm:spPr/>
      <dgm:t>
        <a:bodyPr/>
        <a:lstStyle/>
        <a:p>
          <a:endParaRPr lang="en-GB"/>
        </a:p>
      </dgm:t>
    </dgm:pt>
    <dgm:pt modelId="{022C5529-41BC-424A-8A5C-C9B8D7B285A6}" type="pres">
      <dgm:prSet presAssocID="{D4D126EF-AE66-4E91-B580-BEA988CBF7DB}" presName="text2" presStyleLbl="fgAcc2" presStyleIdx="1" presStyleCnt="4" custScaleX="2000000" custScaleY="1153256" custLinFactX="-2229088" custLinFactY="-1297457" custLinFactNeighborX="-2300000" custLinFactNeighborY="-1300000">
        <dgm:presLayoutVars>
          <dgm:chPref val="3"/>
        </dgm:presLayoutVars>
      </dgm:prSet>
      <dgm:spPr/>
      <dgm:t>
        <a:bodyPr/>
        <a:lstStyle/>
        <a:p>
          <a:endParaRPr lang="en-GB"/>
        </a:p>
      </dgm:t>
    </dgm:pt>
    <dgm:pt modelId="{4EBF4BB7-BC76-4E75-9773-7C2CA4AEC198}" type="pres">
      <dgm:prSet presAssocID="{D4D126EF-AE66-4E91-B580-BEA988CBF7DB}" presName="hierChild3" presStyleCnt="0"/>
      <dgm:spPr/>
      <dgm:t>
        <a:bodyPr/>
        <a:lstStyle/>
        <a:p>
          <a:endParaRPr lang="en-GB"/>
        </a:p>
      </dgm:t>
    </dgm:pt>
    <dgm:pt modelId="{529726B2-E7ED-4F3E-99D2-74A69990877D}" type="pres">
      <dgm:prSet presAssocID="{F62BF120-AD65-4AB2-BD05-8F485E306790}" presName="Name10" presStyleLbl="parChTrans1D2" presStyleIdx="2" presStyleCnt="4"/>
      <dgm:spPr/>
      <dgm:t>
        <a:bodyPr/>
        <a:lstStyle/>
        <a:p>
          <a:endParaRPr lang="en-GB"/>
        </a:p>
      </dgm:t>
    </dgm:pt>
    <dgm:pt modelId="{1E1C9F8F-3834-4FF9-A26F-68C751E16EE7}" type="pres">
      <dgm:prSet presAssocID="{ADE46D42-F9CA-4B0A-AE50-3A90F5E39E4A}" presName="hierRoot2" presStyleCnt="0"/>
      <dgm:spPr/>
      <dgm:t>
        <a:bodyPr/>
        <a:lstStyle/>
        <a:p>
          <a:endParaRPr lang="en-GB"/>
        </a:p>
      </dgm:t>
    </dgm:pt>
    <dgm:pt modelId="{5B4C11AD-A507-44A8-B4FB-0463E3C38F07}" type="pres">
      <dgm:prSet presAssocID="{ADE46D42-F9CA-4B0A-AE50-3A90F5E39E4A}" presName="composite2" presStyleCnt="0"/>
      <dgm:spPr/>
      <dgm:t>
        <a:bodyPr/>
        <a:lstStyle/>
        <a:p>
          <a:endParaRPr lang="en-GB"/>
        </a:p>
      </dgm:t>
    </dgm:pt>
    <dgm:pt modelId="{C7DCC0BC-29DA-4746-BA72-482B0092DEB1}" type="pres">
      <dgm:prSet presAssocID="{ADE46D42-F9CA-4B0A-AE50-3A90F5E39E4A}" presName="background2" presStyleLbl="node2" presStyleIdx="2" presStyleCnt="4"/>
      <dgm:spPr/>
      <dgm:t>
        <a:bodyPr/>
        <a:lstStyle/>
        <a:p>
          <a:endParaRPr lang="en-GB"/>
        </a:p>
      </dgm:t>
    </dgm:pt>
    <dgm:pt modelId="{90F81281-BDE7-44FF-8112-972F7C760170}" type="pres">
      <dgm:prSet presAssocID="{ADE46D42-F9CA-4B0A-AE50-3A90F5E39E4A}" presName="text2" presStyleLbl="fgAcc2" presStyleIdx="2" presStyleCnt="4" custScaleX="1544948" custScaleY="1575479" custLinFactX="-546998" custLinFactY="-1276754" custLinFactNeighborX="-600000" custLinFactNeighborY="-1300000">
        <dgm:presLayoutVars>
          <dgm:chPref val="3"/>
        </dgm:presLayoutVars>
      </dgm:prSet>
      <dgm:spPr/>
      <dgm:t>
        <a:bodyPr/>
        <a:lstStyle/>
        <a:p>
          <a:endParaRPr lang="en-GB"/>
        </a:p>
      </dgm:t>
    </dgm:pt>
    <dgm:pt modelId="{EDC781FD-0037-49CD-BC6B-5E456BD93C56}" type="pres">
      <dgm:prSet presAssocID="{ADE46D42-F9CA-4B0A-AE50-3A90F5E39E4A}" presName="hierChild3" presStyleCnt="0"/>
      <dgm:spPr/>
      <dgm:t>
        <a:bodyPr/>
        <a:lstStyle/>
        <a:p>
          <a:endParaRPr lang="en-GB"/>
        </a:p>
      </dgm:t>
    </dgm:pt>
    <dgm:pt modelId="{1CA4FEF3-DF42-4687-A51C-FAE4C62488E6}" type="pres">
      <dgm:prSet presAssocID="{088382D4-BD24-4288-9152-ECF51BC65F97}" presName="Name10" presStyleLbl="parChTrans1D2" presStyleIdx="3" presStyleCnt="4"/>
      <dgm:spPr/>
      <dgm:t>
        <a:bodyPr/>
        <a:lstStyle/>
        <a:p>
          <a:endParaRPr lang="en-GB"/>
        </a:p>
      </dgm:t>
    </dgm:pt>
    <dgm:pt modelId="{94E51677-79E3-4C23-B019-61D96720AD1B}" type="pres">
      <dgm:prSet presAssocID="{7F6EA0D5-D192-4F33-B91C-2877AFCF0592}" presName="hierRoot2" presStyleCnt="0"/>
      <dgm:spPr/>
      <dgm:t>
        <a:bodyPr/>
        <a:lstStyle/>
        <a:p>
          <a:endParaRPr lang="en-GB"/>
        </a:p>
      </dgm:t>
    </dgm:pt>
    <dgm:pt modelId="{61008F7D-9B9F-4202-B96D-77FB7652DF57}" type="pres">
      <dgm:prSet presAssocID="{7F6EA0D5-D192-4F33-B91C-2877AFCF0592}" presName="composite2" presStyleCnt="0"/>
      <dgm:spPr/>
      <dgm:t>
        <a:bodyPr/>
        <a:lstStyle/>
        <a:p>
          <a:endParaRPr lang="en-GB"/>
        </a:p>
      </dgm:t>
    </dgm:pt>
    <dgm:pt modelId="{4272BF58-4D89-4364-A41D-046C96143440}" type="pres">
      <dgm:prSet presAssocID="{7F6EA0D5-D192-4F33-B91C-2877AFCF0592}" presName="background2" presStyleLbl="node2" presStyleIdx="3" presStyleCnt="4"/>
      <dgm:spPr/>
      <dgm:t>
        <a:bodyPr/>
        <a:lstStyle/>
        <a:p>
          <a:endParaRPr lang="en-GB"/>
        </a:p>
      </dgm:t>
    </dgm:pt>
    <dgm:pt modelId="{2760EC86-5266-4B59-A48A-6EA5102B2EBB}" type="pres">
      <dgm:prSet presAssocID="{7F6EA0D5-D192-4F33-B91C-2877AFCF0592}" presName="text2" presStyleLbl="fgAcc2" presStyleIdx="3" presStyleCnt="4" custAng="10800000" custFlipVert="1" custFlipHor="1" custScaleX="1746938" custScaleY="1554858" custLinFactX="-2300000" custLinFactY="-800000" custLinFactNeighborX="-2305392" custLinFactNeighborY="-853056">
        <dgm:presLayoutVars>
          <dgm:chPref val="3"/>
        </dgm:presLayoutVars>
      </dgm:prSet>
      <dgm:spPr/>
      <dgm:t>
        <a:bodyPr/>
        <a:lstStyle/>
        <a:p>
          <a:endParaRPr lang="en-GB"/>
        </a:p>
      </dgm:t>
    </dgm:pt>
    <dgm:pt modelId="{75525C78-B55C-42D2-BD5F-6F84530377BB}" type="pres">
      <dgm:prSet presAssocID="{7F6EA0D5-D192-4F33-B91C-2877AFCF0592}" presName="hierChild3" presStyleCnt="0"/>
      <dgm:spPr/>
      <dgm:t>
        <a:bodyPr/>
        <a:lstStyle/>
        <a:p>
          <a:endParaRPr lang="en-GB"/>
        </a:p>
      </dgm:t>
    </dgm:pt>
  </dgm:ptLst>
  <dgm:cxnLst>
    <dgm:cxn modelId="{C476B94D-5243-45EB-A88F-5BDE4329FF0B}" type="presOf" srcId="{64918878-37C8-4F07-8A7F-38565745BA75}" destId="{FB2832C6-7581-4CD0-89F9-61E14AD21D88}" srcOrd="0" destOrd="0" presId="urn:microsoft.com/office/officeart/2005/8/layout/hierarchy1"/>
    <dgm:cxn modelId="{0E915014-8400-4289-B497-F5D73ECFAF0E}" type="presOf" srcId="{21292B75-60D0-48EC-B036-1F0A7D67D40A}" destId="{CB8D7126-114A-4DEC-9593-6E8E331264CD}" srcOrd="0" destOrd="0" presId="urn:microsoft.com/office/officeart/2005/8/layout/hierarchy1"/>
    <dgm:cxn modelId="{7A15B280-65CD-4CE9-BDE1-8942974AE552}" srcId="{35A6A3CF-5C33-4F09-A4A9-44874735CB66}" destId="{CB6C868D-A5D9-4547-BA81-3A97960B345E}" srcOrd="0" destOrd="0" parTransId="{7DA2A9A4-71B6-4EA1-B12B-A175E76AC15D}" sibTransId="{E905DBA2-B4FC-46D5-87C5-815341A047EA}"/>
    <dgm:cxn modelId="{E82B4BB5-BEDF-4E0F-9EB4-AD0B2F7CBA28}" type="presOf" srcId="{D408649A-F104-4ED9-ADE5-5FF1848B8F29}" destId="{2ECCF126-6140-49ED-B22E-8EC50830F685}" srcOrd="0" destOrd="0" presId="urn:microsoft.com/office/officeart/2005/8/layout/hierarchy1"/>
    <dgm:cxn modelId="{D00FB1D0-7056-4AF5-AB01-1365A7B4A72D}" type="presOf" srcId="{4B6F81C1-72E8-4CA7-9266-FEE58F8F0B6B}" destId="{88F40BE0-D85C-4E82-B12C-0BC8F3B61F6C}" srcOrd="0" destOrd="0" presId="urn:microsoft.com/office/officeart/2005/8/layout/hierarchy1"/>
    <dgm:cxn modelId="{9D7AF88F-96A2-4A56-BCDB-39063E3954E4}" srcId="{35A6A3CF-5C33-4F09-A4A9-44874735CB66}" destId="{D4D126EF-AE66-4E91-B580-BEA988CBF7DB}" srcOrd="1" destOrd="0" parTransId="{D408649A-F104-4ED9-ADE5-5FF1848B8F29}" sibTransId="{736DAF34-F69B-401A-8D68-23D181271F8C}"/>
    <dgm:cxn modelId="{C3145FBD-A61B-419F-BF47-87084A1C1E01}" srcId="{21292B75-60D0-48EC-B036-1F0A7D67D40A}" destId="{175E7E74-468A-4ACD-91CC-AF33B48C44AA}" srcOrd="1" destOrd="0" parTransId="{1E776D29-D060-4CB8-BD4E-3BDB74BA3DC7}" sibTransId="{B346D6AF-F9E9-4571-B8B6-A61B55E9C06D}"/>
    <dgm:cxn modelId="{70055983-2B0E-44FF-B0B9-22787EA61AEA}" srcId="{64918878-37C8-4F07-8A7F-38565745BA75}" destId="{73321FF9-4BB8-4862-8F29-849C4218789B}" srcOrd="1" destOrd="0" parTransId="{66C7B4D2-2580-490C-8516-277D8647F0CC}" sibTransId="{4A39624C-D7D5-41FB-8C6F-2064B5EED14A}"/>
    <dgm:cxn modelId="{017E4ED9-3902-4081-8D45-BCE91A0BBD45}" type="presOf" srcId="{D4D126EF-AE66-4E91-B580-BEA988CBF7DB}" destId="{022C5529-41BC-424A-8A5C-C9B8D7B285A6}" srcOrd="0" destOrd="0" presId="urn:microsoft.com/office/officeart/2005/8/layout/hierarchy1"/>
    <dgm:cxn modelId="{CF461BFB-F389-4C9C-895E-318F319D0855}" srcId="{21292B75-60D0-48EC-B036-1F0A7D67D40A}" destId="{CFE7BBCA-E7ED-4921-B856-DE1C637C96D1}" srcOrd="0" destOrd="0" parTransId="{C2C938EC-7EC5-4848-8FA5-426AD445A1D8}" sibTransId="{56A8F925-10DB-41F2-A29B-2EF209968BDD}"/>
    <dgm:cxn modelId="{F6D9D244-D647-4C0A-8449-2070228E2E05}" type="presOf" srcId="{412D60C5-7101-42E4-9135-7D084F0A47B7}" destId="{0065A337-ED78-428E-8D50-1910CDB2DADE}" srcOrd="0" destOrd="0" presId="urn:microsoft.com/office/officeart/2005/8/layout/hierarchy1"/>
    <dgm:cxn modelId="{554043B4-BBBD-4BA8-9093-46E24E35D35C}" srcId="{35A6A3CF-5C33-4F09-A4A9-44874735CB66}" destId="{ADE46D42-F9CA-4B0A-AE50-3A90F5E39E4A}" srcOrd="2" destOrd="0" parTransId="{F62BF120-AD65-4AB2-BD05-8F485E306790}" sibTransId="{EE0094EF-2F87-4A01-A2FD-24CF031EFFCD}"/>
    <dgm:cxn modelId="{03ADDD95-20C3-4479-89D6-698EE53839AB}" srcId="{CB6C868D-A5D9-4547-BA81-3A97960B345E}" destId="{AC574CAB-545F-4688-9EBF-015D1DE4AAEC}" srcOrd="0" destOrd="0" parTransId="{1145DECA-9970-48B8-91D3-5870D5E715F4}" sibTransId="{6A30E258-3EB3-4169-86CB-97A668CB98EA}"/>
    <dgm:cxn modelId="{5B45D03A-C469-499A-B00A-C7E2F45FB012}" type="presOf" srcId="{35A6A3CF-5C33-4F09-A4A9-44874735CB66}" destId="{D9BB27B6-BF3F-4000-B750-BDE898CFB9BE}" srcOrd="0" destOrd="0" presId="urn:microsoft.com/office/officeart/2005/8/layout/hierarchy1"/>
    <dgm:cxn modelId="{92C2DE66-588E-44E6-BF48-C20E70459A68}" type="presOf" srcId="{5EA9385A-4232-4601-A362-5A0826791A91}" destId="{C71DB7DF-FB44-4CD5-A440-26C5C2ADED21}" srcOrd="0" destOrd="0" presId="urn:microsoft.com/office/officeart/2005/8/layout/hierarchy1"/>
    <dgm:cxn modelId="{5ED202D1-BB06-41C7-B27A-92405B8C7277}" type="presOf" srcId="{BA6747EC-DC5E-45A8-AEA0-7E19BFFA077A}" destId="{E78C1985-8FC1-49D8-81A6-FB3BAFB326D5}" srcOrd="0" destOrd="0" presId="urn:microsoft.com/office/officeart/2005/8/layout/hierarchy1"/>
    <dgm:cxn modelId="{E95082B6-DEEA-4E3B-BB33-67104ECF0D5B}" srcId="{AC574CAB-545F-4688-9EBF-015D1DE4AAEC}" destId="{1F9DD001-5973-49EF-98F9-E1298AE1081E}" srcOrd="0" destOrd="0" parTransId="{4B6F81C1-72E8-4CA7-9266-FEE58F8F0B6B}" sibTransId="{C99DBD57-0F02-40C4-AABE-9A50F16C122B}"/>
    <dgm:cxn modelId="{CF92ECE6-552E-41B7-96B3-E2E94C9B6E95}" type="presOf" srcId="{AC574CAB-545F-4688-9EBF-015D1DE4AAEC}" destId="{9DA0D660-0BC6-4ED6-86B7-2F75C3A7CAE9}" srcOrd="0" destOrd="0" presId="urn:microsoft.com/office/officeart/2005/8/layout/hierarchy1"/>
    <dgm:cxn modelId="{FFD72DCD-E1F5-4A14-ACF0-C72B15385415}" type="presOf" srcId="{C5E74BA1-6BE8-47CD-8AF9-7439299C56C3}" destId="{4420AA72-0720-4A9A-963D-8307413D6FC9}" srcOrd="0" destOrd="0" presId="urn:microsoft.com/office/officeart/2005/8/layout/hierarchy1"/>
    <dgm:cxn modelId="{B45C3E05-179F-4523-AC81-6A233768EA65}" type="presOf" srcId="{15CCD699-A2AD-47D3-95E6-53899BF1CA7C}" destId="{1921E863-2FC0-49B4-8194-FA9C940A2E52}" srcOrd="0" destOrd="0" presId="urn:microsoft.com/office/officeart/2005/8/layout/hierarchy1"/>
    <dgm:cxn modelId="{C7E6509F-15AF-4DFA-A226-6098404B6D3A}" type="presOf" srcId="{4279A0A5-7FDC-4427-ABDC-08FDB6BA45DE}" destId="{2C139A9D-A5D4-40FE-8CEC-B36501C46B0C}" srcOrd="0" destOrd="0" presId="urn:microsoft.com/office/officeart/2005/8/layout/hierarchy1"/>
    <dgm:cxn modelId="{AE315E2B-7168-42F4-88DC-11AF96232BB0}" type="presOf" srcId="{0A4AF1AF-A53E-40EE-BBE8-1558FA6C2B46}" destId="{B93C0194-4E86-45F9-8826-0AC82B4CE1B9}" srcOrd="0" destOrd="0" presId="urn:microsoft.com/office/officeart/2005/8/layout/hierarchy1"/>
    <dgm:cxn modelId="{6087F4B8-D8D6-4CB6-8505-07CF399D8BD5}" type="presOf" srcId="{4EB20748-66F4-4AD1-B257-32CC4BF39394}" destId="{E006278D-C6B4-4C8E-9F7E-9A822D90621B}" srcOrd="0" destOrd="0" presId="urn:microsoft.com/office/officeart/2005/8/layout/hierarchy1"/>
    <dgm:cxn modelId="{276DBA52-A985-4A5F-9AB0-F3D2BCA13152}" type="presOf" srcId="{B4578BC8-CD65-405B-B835-F7FF04DCB586}" destId="{9C7D008A-2CCE-4B43-89B1-2439BA001BA8}" srcOrd="0" destOrd="0" presId="urn:microsoft.com/office/officeart/2005/8/layout/hierarchy1"/>
    <dgm:cxn modelId="{E3C4B9AC-5421-4FBC-AAEE-771E2A1F9A0F}" type="presOf" srcId="{A6D53E4F-FE6E-433B-9485-949621D778B0}" destId="{D6D61FDE-258C-40BD-B0DB-5A64AD841ABE}" srcOrd="0" destOrd="0" presId="urn:microsoft.com/office/officeart/2005/8/layout/hierarchy1"/>
    <dgm:cxn modelId="{BFE9BA26-4775-4827-AB21-62887D43F2C0}" type="presOf" srcId="{58FF1E40-D9FB-4BA2-922D-E5CA45FF76C3}" destId="{CF2275BF-2B51-448C-8D95-FD3406D4F559}" srcOrd="0" destOrd="0" presId="urn:microsoft.com/office/officeart/2005/8/layout/hierarchy1"/>
    <dgm:cxn modelId="{563334B6-FF2E-4261-B7A6-B350E264DC63}" type="presOf" srcId="{088382D4-BD24-4288-9152-ECF51BC65F97}" destId="{1CA4FEF3-DF42-4687-A51C-FAE4C62488E6}" srcOrd="0" destOrd="0" presId="urn:microsoft.com/office/officeart/2005/8/layout/hierarchy1"/>
    <dgm:cxn modelId="{30C0A91E-91DD-4663-9A49-D09A8296AF59}" type="presOf" srcId="{66C7B4D2-2580-490C-8516-277D8647F0CC}" destId="{28F14C62-8F5A-4A62-BBBA-DF44F68909CA}" srcOrd="0" destOrd="0" presId="urn:microsoft.com/office/officeart/2005/8/layout/hierarchy1"/>
    <dgm:cxn modelId="{41826480-B8FE-48C7-99C9-B9B54E9AEB7B}" srcId="{CB6C868D-A5D9-4547-BA81-3A97960B345E}" destId="{8E7D81D3-66BC-417F-BA2A-55D5FBEFBF53}" srcOrd="3" destOrd="0" parTransId="{412D60C5-7101-42E4-9135-7D084F0A47B7}" sibTransId="{C6E16573-B0D5-465E-BE9A-905AE982E4A0}"/>
    <dgm:cxn modelId="{26CEA28D-F287-454D-A87C-04885FFE906A}" srcId="{033FA131-82E6-4ACB-8CDF-F84B3BACEF8A}" destId="{46E17B83-D4C6-4D0F-BA09-1EE5A5E5A50F}" srcOrd="1" destOrd="0" parTransId="{0A4AF1AF-A53E-40EE-BBE8-1558FA6C2B46}" sibTransId="{E1E827F2-53AA-419A-AB4F-9013E1ABF554}"/>
    <dgm:cxn modelId="{3369CD8B-56BE-4914-A405-2B0F86DD43C8}" type="presOf" srcId="{80F288A2-C1F6-4812-ADDE-B706BB974C07}" destId="{4DB49FEA-8B54-4B97-8D45-55CC5F6DA752}" srcOrd="0" destOrd="0" presId="urn:microsoft.com/office/officeart/2005/8/layout/hierarchy1"/>
    <dgm:cxn modelId="{96744310-6F6B-43D5-B46B-8818102CFC92}" srcId="{58FF1E40-D9FB-4BA2-922D-E5CA45FF76C3}" destId="{35A6A3CF-5C33-4F09-A4A9-44874735CB66}" srcOrd="0" destOrd="0" parTransId="{7F55F77D-E323-4E7C-865F-D75FB88EB436}" sibTransId="{2A2106F2-8884-4B65-BB15-680D5D8CD589}"/>
    <dgm:cxn modelId="{9BA1D467-1C9E-4533-BF21-15E629EFCF4E}" type="presOf" srcId="{ADE46D42-F9CA-4B0A-AE50-3A90F5E39E4A}" destId="{90F81281-BDE7-44FF-8112-972F7C760170}" srcOrd="0" destOrd="0" presId="urn:microsoft.com/office/officeart/2005/8/layout/hierarchy1"/>
    <dgm:cxn modelId="{37765120-D8B3-41B3-A1B2-11E344D50DBE}" type="presOf" srcId="{0AF8060A-DEF9-4C36-8330-820274CF6E6B}" destId="{B047E1EB-69CA-4B4D-842E-88FE74004C8E}" srcOrd="0" destOrd="0" presId="urn:microsoft.com/office/officeart/2005/8/layout/hierarchy1"/>
    <dgm:cxn modelId="{5CA13A4D-9A38-486E-A669-D788578FE3CD}" type="presOf" srcId="{F62BF120-AD65-4AB2-BD05-8F485E306790}" destId="{529726B2-E7ED-4F3E-99D2-74A69990877D}" srcOrd="0" destOrd="0" presId="urn:microsoft.com/office/officeart/2005/8/layout/hierarchy1"/>
    <dgm:cxn modelId="{E183E6D9-5483-4AD8-A5DE-8CA6BB13D377}" srcId="{CB6C868D-A5D9-4547-BA81-3A97960B345E}" destId="{64918878-37C8-4F07-8A7F-38565745BA75}" srcOrd="1" destOrd="0" parTransId="{BA6747EC-DC5E-45A8-AEA0-7E19BFFA077A}" sibTransId="{1C4B01B3-A959-4001-AEB4-11F08D1D3FF5}"/>
    <dgm:cxn modelId="{804B700E-C740-4CA1-BC6B-4E8F7602709E}" type="presOf" srcId="{CB6C868D-A5D9-4547-BA81-3A97960B345E}" destId="{C68811C6-299A-4FA9-919A-E9B775D39476}" srcOrd="0" destOrd="0" presId="urn:microsoft.com/office/officeart/2005/8/layout/hierarchy1"/>
    <dgm:cxn modelId="{CA263679-FEBE-4B27-9957-6508BDD91C49}" type="presOf" srcId="{033FA131-82E6-4ACB-8CDF-F84B3BACEF8A}" destId="{47C2713F-2E78-4DDD-B5B9-063703E55F41}" srcOrd="0" destOrd="0" presId="urn:microsoft.com/office/officeart/2005/8/layout/hierarchy1"/>
    <dgm:cxn modelId="{8D81254B-0848-4D8C-B1FA-67D0AE63C75C}" type="presOf" srcId="{C2C938EC-7EC5-4848-8FA5-426AD445A1D8}" destId="{F3368796-FEAC-4892-97CC-63474844F44A}" srcOrd="0" destOrd="0" presId="urn:microsoft.com/office/officeart/2005/8/layout/hierarchy1"/>
    <dgm:cxn modelId="{1FA4ADC8-5A85-40A0-B006-8C9260B30F15}" type="presOf" srcId="{3E606537-4CF2-4605-8C06-7013A9C115AC}" destId="{139EC0C9-74FC-41FD-9595-D1378C949DDE}" srcOrd="0" destOrd="0" presId="urn:microsoft.com/office/officeart/2005/8/layout/hierarchy1"/>
    <dgm:cxn modelId="{36240EDE-8790-4B7D-BCF2-0F47D70BF46A}" srcId="{35A6A3CF-5C33-4F09-A4A9-44874735CB66}" destId="{7F6EA0D5-D192-4F33-B91C-2877AFCF0592}" srcOrd="3" destOrd="0" parTransId="{088382D4-BD24-4288-9152-ECF51BC65F97}" sibTransId="{3CEE889B-4E10-4F14-84AE-781DBFEFA159}"/>
    <dgm:cxn modelId="{AA15572C-BCE3-4D37-832C-70CAE647F0D9}" srcId="{CB6C868D-A5D9-4547-BA81-3A97960B345E}" destId="{21292B75-60D0-48EC-B036-1F0A7D67D40A}" srcOrd="5" destOrd="0" parTransId="{4279A0A5-7FDC-4427-ABDC-08FDB6BA45DE}" sibTransId="{0B22633B-602F-4863-B162-F551FF39E042}"/>
    <dgm:cxn modelId="{7B7DBCD0-8A0D-4D32-9F6E-96BF54C09F5B}" type="presOf" srcId="{B8683929-72A8-455F-8FE8-CEB2696CE13D}" destId="{27068AD1-580B-4027-9B54-DDFF07107285}" srcOrd="0" destOrd="0" presId="urn:microsoft.com/office/officeart/2005/8/layout/hierarchy1"/>
    <dgm:cxn modelId="{41F5ED14-B925-493E-9CD8-C46A999496CB}" type="presOf" srcId="{46E17B83-D4C6-4D0F-BA09-1EE5A5E5A50F}" destId="{72B634F0-3F84-4352-806E-6ADE041127E7}" srcOrd="0" destOrd="0" presId="urn:microsoft.com/office/officeart/2005/8/layout/hierarchy1"/>
    <dgm:cxn modelId="{6C91D9EE-E6CD-4E55-8769-89134C2FD37E}" srcId="{8E7D81D3-66BC-417F-BA2A-55D5FBEFBF53}" destId="{93B8BC2C-D957-40F3-B07F-4B6A89CD7FBD}" srcOrd="0" destOrd="0" parTransId="{3E606537-4CF2-4605-8C06-7013A9C115AC}" sibTransId="{62701334-FED7-423C-9A36-143F309BE914}"/>
    <dgm:cxn modelId="{3A9ED218-9146-4B9C-A4E6-8B0EA4C0BEE3}" srcId="{8E7D81D3-66BC-417F-BA2A-55D5FBEFBF53}" destId="{18588D9E-D930-475C-AFA1-FDA0C75888D8}" srcOrd="1" destOrd="0" parTransId="{9C7606E3-A967-4C07-A2C0-DE93B898EB4D}" sibTransId="{20724904-209F-4FF8-A103-A9B99B0ED5D0}"/>
    <dgm:cxn modelId="{551587DC-EF0F-4BF1-96C7-29D9E35C038D}" type="presOf" srcId="{175E7E74-468A-4ACD-91CC-AF33B48C44AA}" destId="{ABC30A12-ECAA-4E33-8E47-941426E30282}" srcOrd="0" destOrd="0" presId="urn:microsoft.com/office/officeart/2005/8/layout/hierarchy1"/>
    <dgm:cxn modelId="{7A24A142-3E84-46D0-BC49-244B0745BAAD}" type="presOf" srcId="{0939F4A1-AAAE-4800-B0B6-B01A0C85CC59}" destId="{6D600E11-0B2D-45B5-8BA7-BDDEEB60066C}" srcOrd="0" destOrd="0" presId="urn:microsoft.com/office/officeart/2005/8/layout/hierarchy1"/>
    <dgm:cxn modelId="{59402A62-C2A0-4F5C-8B47-4F290D3A484B}" type="presOf" srcId="{9C7606E3-A967-4C07-A2C0-DE93B898EB4D}" destId="{FCB9B9C0-5EBD-45D8-89FD-374AC6B90723}" srcOrd="0" destOrd="0" presId="urn:microsoft.com/office/officeart/2005/8/layout/hierarchy1"/>
    <dgm:cxn modelId="{153D23B7-72D8-4C77-A9A2-968199C81E8B}" type="presOf" srcId="{759BF7B9-871B-490E-B22A-CA9C53723A58}" destId="{CF854E75-749E-44CE-B709-420AC1B43BF7}" srcOrd="0" destOrd="0" presId="urn:microsoft.com/office/officeart/2005/8/layout/hierarchy1"/>
    <dgm:cxn modelId="{9EEA9AD9-7468-420D-9003-0EF0EE7F7A71}" srcId="{033FA131-82E6-4ACB-8CDF-F84B3BACEF8A}" destId="{FCEAAEC8-136C-4DD1-9A48-55D536BE7E35}" srcOrd="0" destOrd="0" parTransId="{80F288A2-C1F6-4812-ADDE-B706BB974C07}" sibTransId="{1B37C7FC-C1B6-4264-8FC7-FA62234B2903}"/>
    <dgm:cxn modelId="{90F05C6A-B095-4CFF-9ECF-29AEB0E07A43}" srcId="{C5E74BA1-6BE8-47CD-8AF9-7439299C56C3}" destId="{D895CA7A-75B2-4F92-9BAD-2A291F5F04D5}" srcOrd="1" destOrd="0" parTransId="{A6D53E4F-FE6E-433B-9485-949621D778B0}" sibTransId="{ECE143CD-D6B2-470F-8D42-8F6D53727723}"/>
    <dgm:cxn modelId="{21CDEC11-3963-4BA8-8C3B-7E03CB7D2809}" type="presOf" srcId="{1145DECA-9970-48B8-91D3-5870D5E715F4}" destId="{D01F5CB8-22DE-4EDE-9B7B-8E9B7DEC464F}" srcOrd="0" destOrd="0" presId="urn:microsoft.com/office/officeart/2005/8/layout/hierarchy1"/>
    <dgm:cxn modelId="{E964BD84-D757-4CF9-ACF6-2AD3E49C5EF3}" type="presOf" srcId="{18588D9E-D930-475C-AFA1-FDA0C75888D8}" destId="{1F47391A-5D94-4E50-821A-AF8975087715}" srcOrd="0" destOrd="0" presId="urn:microsoft.com/office/officeart/2005/8/layout/hierarchy1"/>
    <dgm:cxn modelId="{DF6173D9-EDCB-49BD-8627-8F2CE0967F07}" type="presOf" srcId="{7DA2A9A4-71B6-4EA1-B12B-A175E76AC15D}" destId="{93CEF813-B9A7-4F08-AF0E-4E61F62EDE7E}" srcOrd="0" destOrd="0" presId="urn:microsoft.com/office/officeart/2005/8/layout/hierarchy1"/>
    <dgm:cxn modelId="{FD0397E3-0F43-4507-91AD-FCDFD8877035}" srcId="{64918878-37C8-4F07-8A7F-38565745BA75}" destId="{B8683929-72A8-455F-8FE8-CEB2696CE13D}" srcOrd="0" destOrd="0" parTransId="{5EA9385A-4232-4601-A362-5A0826791A91}" sibTransId="{A4FE2038-262B-4B14-86D6-BDB1E2DA9BE5}"/>
    <dgm:cxn modelId="{0535C4F2-4479-4B11-B015-9C66C301B624}" type="presOf" srcId="{CFE7BBCA-E7ED-4921-B856-DE1C637C96D1}" destId="{674537F0-1598-4D15-9306-A2C54650556B}" srcOrd="0" destOrd="0" presId="urn:microsoft.com/office/officeart/2005/8/layout/hierarchy1"/>
    <dgm:cxn modelId="{E033A4D7-8608-49C7-9479-023E8D0FFE35}" type="presOf" srcId="{1F9DD001-5973-49EF-98F9-E1298AE1081E}" destId="{90972D45-3FB9-470D-84DE-F27B8D7F1EA1}" srcOrd="0" destOrd="0" presId="urn:microsoft.com/office/officeart/2005/8/layout/hierarchy1"/>
    <dgm:cxn modelId="{8BFD25E8-46EF-48D9-9035-21DC5EDB7348}" type="presOf" srcId="{FCEAAEC8-136C-4DD1-9A48-55D536BE7E35}" destId="{9E2AFEB4-5762-4A6A-A99C-749DF9FDF9C3}" srcOrd="0" destOrd="0" presId="urn:microsoft.com/office/officeart/2005/8/layout/hierarchy1"/>
    <dgm:cxn modelId="{5326BC92-80BB-470E-A5FC-3EF1DE75B87A}" srcId="{CB6C868D-A5D9-4547-BA81-3A97960B345E}" destId="{C5E74BA1-6BE8-47CD-8AF9-7439299C56C3}" srcOrd="4" destOrd="0" parTransId="{4EB20748-66F4-4AD1-B257-32CC4BF39394}" sibTransId="{53AADEBE-D3F9-4779-AC73-E8098B56CF76}"/>
    <dgm:cxn modelId="{5F9856EB-2016-4D2B-8B66-26A9F5A4599D}" type="presOf" srcId="{1E776D29-D060-4CB8-BD4E-3BDB74BA3DC7}" destId="{70A925E0-D8C0-498C-8C1F-2FC01815A6C4}" srcOrd="0" destOrd="0" presId="urn:microsoft.com/office/officeart/2005/8/layout/hierarchy1"/>
    <dgm:cxn modelId="{394889D3-448E-4C44-95DD-0E6290F0BD09}" type="presOf" srcId="{93B8BC2C-D957-40F3-B07F-4B6A89CD7FBD}" destId="{B2E6F64A-9C8E-4A8E-8222-CB29D14AA0D9}" srcOrd="0" destOrd="0" presId="urn:microsoft.com/office/officeart/2005/8/layout/hierarchy1"/>
    <dgm:cxn modelId="{D9DE5558-36FE-4B39-977F-DDEDDC1B91F6}" srcId="{C5E74BA1-6BE8-47CD-8AF9-7439299C56C3}" destId="{B4578BC8-CD65-405B-B835-F7FF04DCB586}" srcOrd="0" destOrd="0" parTransId="{0939F4A1-AAAE-4800-B0B6-B01A0C85CC59}" sibTransId="{774925AD-DEBC-4E2E-9B0B-6C7A0BF08FC9}"/>
    <dgm:cxn modelId="{352D472C-07AE-4459-9C2B-045C0AAC67E5}" type="presOf" srcId="{7F6EA0D5-D192-4F33-B91C-2877AFCF0592}" destId="{2760EC86-5266-4B59-A48A-6EA5102B2EBB}" srcOrd="0" destOrd="0" presId="urn:microsoft.com/office/officeart/2005/8/layout/hierarchy1"/>
    <dgm:cxn modelId="{6C0673DB-817F-4BE4-B7B5-19194F8FCD3C}" type="presOf" srcId="{D895CA7A-75B2-4F92-9BAD-2A291F5F04D5}" destId="{DF762785-ECAF-4781-BC02-F61F84635A64}" srcOrd="0" destOrd="0" presId="urn:microsoft.com/office/officeart/2005/8/layout/hierarchy1"/>
    <dgm:cxn modelId="{905F1C7E-F503-415E-8E01-A8F2E3991452}" type="presOf" srcId="{73321FF9-4BB8-4862-8F29-849C4218789B}" destId="{7DFFD1C0-44AC-4890-BDE6-24BE08F16482}" srcOrd="0" destOrd="0" presId="urn:microsoft.com/office/officeart/2005/8/layout/hierarchy1"/>
    <dgm:cxn modelId="{D71BF4CA-DB25-46AB-B050-10F3F2DBB7C6}" srcId="{AC574CAB-545F-4688-9EBF-015D1DE4AAEC}" destId="{0AF8060A-DEF9-4C36-8330-820274CF6E6B}" srcOrd="1" destOrd="0" parTransId="{15CCD699-A2AD-47D3-95E6-53899BF1CA7C}" sibTransId="{20260CF4-B643-40D0-873C-0C4DB4533D64}"/>
    <dgm:cxn modelId="{70B79FF9-3F96-46F9-8578-4956BC8EED84}" type="presOf" srcId="{8E7D81D3-66BC-417F-BA2A-55D5FBEFBF53}" destId="{A285B7A4-481B-4BBC-9FF2-C782FEA12AD3}" srcOrd="0" destOrd="0" presId="urn:microsoft.com/office/officeart/2005/8/layout/hierarchy1"/>
    <dgm:cxn modelId="{DD7B8CB6-68FC-42D0-A196-CEB9D1FBD9D1}" srcId="{CB6C868D-A5D9-4547-BA81-3A97960B345E}" destId="{033FA131-82E6-4ACB-8CDF-F84B3BACEF8A}" srcOrd="2" destOrd="0" parTransId="{759BF7B9-871B-490E-B22A-CA9C53723A58}" sibTransId="{75A44B87-E744-4CBD-9062-EFD3E3AD1289}"/>
    <dgm:cxn modelId="{41BFB888-D0FA-4BDD-AD90-29DC78CA1FDC}" type="presParOf" srcId="{CF2275BF-2B51-448C-8D95-FD3406D4F559}" destId="{FDE13267-7BA8-48B0-9958-46AE236C8CC1}" srcOrd="0" destOrd="0" presId="urn:microsoft.com/office/officeart/2005/8/layout/hierarchy1"/>
    <dgm:cxn modelId="{AC1E1682-2594-4DF3-AC92-6755F3BCFF27}" type="presParOf" srcId="{FDE13267-7BA8-48B0-9958-46AE236C8CC1}" destId="{564634DA-84FD-4C82-9050-F91B09A2197D}" srcOrd="0" destOrd="0" presId="urn:microsoft.com/office/officeart/2005/8/layout/hierarchy1"/>
    <dgm:cxn modelId="{C37E9617-A680-4942-B45E-81062F6E9A95}" type="presParOf" srcId="{564634DA-84FD-4C82-9050-F91B09A2197D}" destId="{A814DBB1-2B51-4AA2-8DB5-156893D49A8D}" srcOrd="0" destOrd="0" presId="urn:microsoft.com/office/officeart/2005/8/layout/hierarchy1"/>
    <dgm:cxn modelId="{E2F68F3F-56D9-4C94-B438-7187AB474FB1}" type="presParOf" srcId="{564634DA-84FD-4C82-9050-F91B09A2197D}" destId="{D9BB27B6-BF3F-4000-B750-BDE898CFB9BE}" srcOrd="1" destOrd="0" presId="urn:microsoft.com/office/officeart/2005/8/layout/hierarchy1"/>
    <dgm:cxn modelId="{B228B08F-38B0-46FE-88D5-120F4E620F64}" type="presParOf" srcId="{FDE13267-7BA8-48B0-9958-46AE236C8CC1}" destId="{95E6B51D-980E-42BF-A3DE-869FA779B5BF}" srcOrd="1" destOrd="0" presId="urn:microsoft.com/office/officeart/2005/8/layout/hierarchy1"/>
    <dgm:cxn modelId="{821B14DF-2C6D-459F-8148-EFB5BBEA26E7}" type="presParOf" srcId="{95E6B51D-980E-42BF-A3DE-869FA779B5BF}" destId="{93CEF813-B9A7-4F08-AF0E-4E61F62EDE7E}" srcOrd="0" destOrd="0" presId="urn:microsoft.com/office/officeart/2005/8/layout/hierarchy1"/>
    <dgm:cxn modelId="{112EEDB1-C11C-4A26-A1F8-91D79106EAA0}" type="presParOf" srcId="{95E6B51D-980E-42BF-A3DE-869FA779B5BF}" destId="{08DA1F11-06D5-4CBC-98FF-49E0CCF1D26C}" srcOrd="1" destOrd="0" presId="urn:microsoft.com/office/officeart/2005/8/layout/hierarchy1"/>
    <dgm:cxn modelId="{20F129E0-CE88-48DA-AB3B-FA14F2EB6D76}" type="presParOf" srcId="{08DA1F11-06D5-4CBC-98FF-49E0CCF1D26C}" destId="{486DA8E7-0E3F-4BD1-A583-B12615D6E3E6}" srcOrd="0" destOrd="0" presId="urn:microsoft.com/office/officeart/2005/8/layout/hierarchy1"/>
    <dgm:cxn modelId="{F3B1A3FA-9034-44C8-A832-C16183B4557A}" type="presParOf" srcId="{486DA8E7-0E3F-4BD1-A583-B12615D6E3E6}" destId="{5CF157F7-68DA-454D-B287-C641EA861DEA}" srcOrd="0" destOrd="0" presId="urn:microsoft.com/office/officeart/2005/8/layout/hierarchy1"/>
    <dgm:cxn modelId="{8A833274-6252-4D19-A900-D4E3AA09640C}" type="presParOf" srcId="{486DA8E7-0E3F-4BD1-A583-B12615D6E3E6}" destId="{C68811C6-299A-4FA9-919A-E9B775D39476}" srcOrd="1" destOrd="0" presId="urn:microsoft.com/office/officeart/2005/8/layout/hierarchy1"/>
    <dgm:cxn modelId="{01D280FD-4075-4816-AEF2-9BDA4073B2AB}" type="presParOf" srcId="{08DA1F11-06D5-4CBC-98FF-49E0CCF1D26C}" destId="{8C4A94EA-D273-4171-8AB7-CC6DBDDDBC9B}" srcOrd="1" destOrd="0" presId="urn:microsoft.com/office/officeart/2005/8/layout/hierarchy1"/>
    <dgm:cxn modelId="{104981B7-2583-4361-B448-A695E63672F1}" type="presParOf" srcId="{8C4A94EA-D273-4171-8AB7-CC6DBDDDBC9B}" destId="{D01F5CB8-22DE-4EDE-9B7B-8E9B7DEC464F}" srcOrd="0" destOrd="0" presId="urn:microsoft.com/office/officeart/2005/8/layout/hierarchy1"/>
    <dgm:cxn modelId="{8DE8029F-61B5-440C-BDB0-874FCA87FF68}" type="presParOf" srcId="{8C4A94EA-D273-4171-8AB7-CC6DBDDDBC9B}" destId="{AC661F08-DCBC-45CB-8D64-B2210BE833E7}" srcOrd="1" destOrd="0" presId="urn:microsoft.com/office/officeart/2005/8/layout/hierarchy1"/>
    <dgm:cxn modelId="{B0CC1EFA-3E35-4EE7-940F-E9277115E752}" type="presParOf" srcId="{AC661F08-DCBC-45CB-8D64-B2210BE833E7}" destId="{F03559CE-35DF-4E24-878F-F7FDCFCE0FCE}" srcOrd="0" destOrd="0" presId="urn:microsoft.com/office/officeart/2005/8/layout/hierarchy1"/>
    <dgm:cxn modelId="{BEB8CC3D-28FD-4524-8CB3-22724F8052C2}" type="presParOf" srcId="{F03559CE-35DF-4E24-878F-F7FDCFCE0FCE}" destId="{D21F569D-038E-4EA5-B467-5529395215D0}" srcOrd="0" destOrd="0" presId="urn:microsoft.com/office/officeart/2005/8/layout/hierarchy1"/>
    <dgm:cxn modelId="{721A3342-AF9C-4ED2-A90B-A97BEAA970B0}" type="presParOf" srcId="{F03559CE-35DF-4E24-878F-F7FDCFCE0FCE}" destId="{9DA0D660-0BC6-4ED6-86B7-2F75C3A7CAE9}" srcOrd="1" destOrd="0" presId="urn:microsoft.com/office/officeart/2005/8/layout/hierarchy1"/>
    <dgm:cxn modelId="{4BF03F24-5911-45CD-9FE2-18A5AE5E4693}" type="presParOf" srcId="{AC661F08-DCBC-45CB-8D64-B2210BE833E7}" destId="{B0C6BCBF-1CF4-4713-9B02-09DB8814469E}" srcOrd="1" destOrd="0" presId="urn:microsoft.com/office/officeart/2005/8/layout/hierarchy1"/>
    <dgm:cxn modelId="{24B6A8E7-09F7-4DA4-90C1-BE292CB8C1AA}" type="presParOf" srcId="{B0C6BCBF-1CF4-4713-9B02-09DB8814469E}" destId="{88F40BE0-D85C-4E82-B12C-0BC8F3B61F6C}" srcOrd="0" destOrd="0" presId="urn:microsoft.com/office/officeart/2005/8/layout/hierarchy1"/>
    <dgm:cxn modelId="{7645ADAE-AC27-4F5A-BAE8-9EF8489757D9}" type="presParOf" srcId="{B0C6BCBF-1CF4-4713-9B02-09DB8814469E}" destId="{6741AD3D-8ACB-4A1F-B0D2-A587528CE173}" srcOrd="1" destOrd="0" presId="urn:microsoft.com/office/officeart/2005/8/layout/hierarchy1"/>
    <dgm:cxn modelId="{C5326338-2C4E-4B85-BD75-3631511AD682}" type="presParOf" srcId="{6741AD3D-8ACB-4A1F-B0D2-A587528CE173}" destId="{A424D2E9-EF13-42DD-978D-F8401B275EF8}" srcOrd="0" destOrd="0" presId="urn:microsoft.com/office/officeart/2005/8/layout/hierarchy1"/>
    <dgm:cxn modelId="{29F3C429-2B00-4BBD-B612-8EF5F275AB2F}" type="presParOf" srcId="{A424D2E9-EF13-42DD-978D-F8401B275EF8}" destId="{9A119387-23AC-410C-BBBF-5C6A45AF3D04}" srcOrd="0" destOrd="0" presId="urn:microsoft.com/office/officeart/2005/8/layout/hierarchy1"/>
    <dgm:cxn modelId="{FFB677B4-F4D2-4132-B80A-4829489C2907}" type="presParOf" srcId="{A424D2E9-EF13-42DD-978D-F8401B275EF8}" destId="{90972D45-3FB9-470D-84DE-F27B8D7F1EA1}" srcOrd="1" destOrd="0" presId="urn:microsoft.com/office/officeart/2005/8/layout/hierarchy1"/>
    <dgm:cxn modelId="{F91AF406-5F2E-4E91-994B-05245518409F}" type="presParOf" srcId="{6741AD3D-8ACB-4A1F-B0D2-A587528CE173}" destId="{9D4D8F8E-B98C-4FD9-AC0E-C84ABF3D31A5}" srcOrd="1" destOrd="0" presId="urn:microsoft.com/office/officeart/2005/8/layout/hierarchy1"/>
    <dgm:cxn modelId="{29F2464B-229B-40E6-B114-1DD890004F01}" type="presParOf" srcId="{B0C6BCBF-1CF4-4713-9B02-09DB8814469E}" destId="{1921E863-2FC0-49B4-8194-FA9C940A2E52}" srcOrd="2" destOrd="0" presId="urn:microsoft.com/office/officeart/2005/8/layout/hierarchy1"/>
    <dgm:cxn modelId="{A3BAE567-4764-4C2B-9DA2-4149B67B9389}" type="presParOf" srcId="{B0C6BCBF-1CF4-4713-9B02-09DB8814469E}" destId="{78050AF5-BEC9-48A9-8DE4-1DE3601AF07A}" srcOrd="3" destOrd="0" presId="urn:microsoft.com/office/officeart/2005/8/layout/hierarchy1"/>
    <dgm:cxn modelId="{62F334B8-DF77-413E-9B43-B392F3828640}" type="presParOf" srcId="{78050AF5-BEC9-48A9-8DE4-1DE3601AF07A}" destId="{5F3DE6B2-5FB3-44A2-AB78-E768E685EABE}" srcOrd="0" destOrd="0" presId="urn:microsoft.com/office/officeart/2005/8/layout/hierarchy1"/>
    <dgm:cxn modelId="{02CBFFA7-34D7-4931-886B-C670E1789450}" type="presParOf" srcId="{5F3DE6B2-5FB3-44A2-AB78-E768E685EABE}" destId="{1681B6FE-2EF7-4528-922D-5236C5EAD27A}" srcOrd="0" destOrd="0" presId="urn:microsoft.com/office/officeart/2005/8/layout/hierarchy1"/>
    <dgm:cxn modelId="{0660EBBD-5DD5-409F-8A37-288C3E9E52FE}" type="presParOf" srcId="{5F3DE6B2-5FB3-44A2-AB78-E768E685EABE}" destId="{B047E1EB-69CA-4B4D-842E-88FE74004C8E}" srcOrd="1" destOrd="0" presId="urn:microsoft.com/office/officeart/2005/8/layout/hierarchy1"/>
    <dgm:cxn modelId="{1F674499-F6C7-42F0-A2C1-E900E3EB309A}" type="presParOf" srcId="{78050AF5-BEC9-48A9-8DE4-1DE3601AF07A}" destId="{1AC45492-A9EA-4228-A213-D6FEC80A1901}" srcOrd="1" destOrd="0" presId="urn:microsoft.com/office/officeart/2005/8/layout/hierarchy1"/>
    <dgm:cxn modelId="{920A1ACA-6697-43E4-8CF3-E3A277D669B2}" type="presParOf" srcId="{8C4A94EA-D273-4171-8AB7-CC6DBDDDBC9B}" destId="{E78C1985-8FC1-49D8-81A6-FB3BAFB326D5}" srcOrd="2" destOrd="0" presId="urn:microsoft.com/office/officeart/2005/8/layout/hierarchy1"/>
    <dgm:cxn modelId="{A67C1AF3-6D05-4BA6-9FDA-3A0A90864B3A}" type="presParOf" srcId="{8C4A94EA-D273-4171-8AB7-CC6DBDDDBC9B}" destId="{F235075E-EE9F-48B4-AB74-E16C021C893C}" srcOrd="3" destOrd="0" presId="urn:microsoft.com/office/officeart/2005/8/layout/hierarchy1"/>
    <dgm:cxn modelId="{0CB30E47-2DCC-4790-900D-B9352D7383BF}" type="presParOf" srcId="{F235075E-EE9F-48B4-AB74-E16C021C893C}" destId="{9B7B23F1-606E-40A8-86D6-837D6BC95B50}" srcOrd="0" destOrd="0" presId="urn:microsoft.com/office/officeart/2005/8/layout/hierarchy1"/>
    <dgm:cxn modelId="{8915DF42-5811-4583-A977-FC69C1BE0B76}" type="presParOf" srcId="{9B7B23F1-606E-40A8-86D6-837D6BC95B50}" destId="{D0BD4124-ED0F-4B8E-83A7-967955AF442C}" srcOrd="0" destOrd="0" presId="urn:microsoft.com/office/officeart/2005/8/layout/hierarchy1"/>
    <dgm:cxn modelId="{3E3FD460-F7B1-47D2-9B6B-CA8275354536}" type="presParOf" srcId="{9B7B23F1-606E-40A8-86D6-837D6BC95B50}" destId="{FB2832C6-7581-4CD0-89F9-61E14AD21D88}" srcOrd="1" destOrd="0" presId="urn:microsoft.com/office/officeart/2005/8/layout/hierarchy1"/>
    <dgm:cxn modelId="{24048AE1-BA62-4F3F-96AF-48CC4D0334F2}" type="presParOf" srcId="{F235075E-EE9F-48B4-AB74-E16C021C893C}" destId="{4ECF91D4-EF62-4EC4-B5FD-F5CFE459F1AF}" srcOrd="1" destOrd="0" presId="urn:microsoft.com/office/officeart/2005/8/layout/hierarchy1"/>
    <dgm:cxn modelId="{B5CD258F-BF53-42C6-8CFE-7E7868CC3599}" type="presParOf" srcId="{4ECF91D4-EF62-4EC4-B5FD-F5CFE459F1AF}" destId="{C71DB7DF-FB44-4CD5-A440-26C5C2ADED21}" srcOrd="0" destOrd="0" presId="urn:microsoft.com/office/officeart/2005/8/layout/hierarchy1"/>
    <dgm:cxn modelId="{708A3934-7695-4784-B24A-7B01854E7FE1}" type="presParOf" srcId="{4ECF91D4-EF62-4EC4-B5FD-F5CFE459F1AF}" destId="{90EC4924-11B2-43F3-92CD-8C668528EC09}" srcOrd="1" destOrd="0" presId="urn:microsoft.com/office/officeart/2005/8/layout/hierarchy1"/>
    <dgm:cxn modelId="{DDA8C412-E8C3-4BF4-B8BD-D574F445F685}" type="presParOf" srcId="{90EC4924-11B2-43F3-92CD-8C668528EC09}" destId="{D17DCE8A-41BB-4562-BEEC-E28DC67A547B}" srcOrd="0" destOrd="0" presId="urn:microsoft.com/office/officeart/2005/8/layout/hierarchy1"/>
    <dgm:cxn modelId="{60840C6A-A9EA-4F24-B0E0-0F2E9E0F21FF}" type="presParOf" srcId="{D17DCE8A-41BB-4562-BEEC-E28DC67A547B}" destId="{92F63A4E-320C-486D-947A-3603BEA4E7FA}" srcOrd="0" destOrd="0" presId="urn:microsoft.com/office/officeart/2005/8/layout/hierarchy1"/>
    <dgm:cxn modelId="{485BCE08-784E-4BA1-AB5E-AABFF567ACF7}" type="presParOf" srcId="{D17DCE8A-41BB-4562-BEEC-E28DC67A547B}" destId="{27068AD1-580B-4027-9B54-DDFF07107285}" srcOrd="1" destOrd="0" presId="urn:microsoft.com/office/officeart/2005/8/layout/hierarchy1"/>
    <dgm:cxn modelId="{B1AA2EEB-A85B-4C04-9496-25DEF6A43056}" type="presParOf" srcId="{90EC4924-11B2-43F3-92CD-8C668528EC09}" destId="{6FD8296D-2220-460C-84B0-5C727FF47CB5}" srcOrd="1" destOrd="0" presId="urn:microsoft.com/office/officeart/2005/8/layout/hierarchy1"/>
    <dgm:cxn modelId="{9D061345-AA05-4523-BE7D-89D03D34FAAF}" type="presParOf" srcId="{4ECF91D4-EF62-4EC4-B5FD-F5CFE459F1AF}" destId="{28F14C62-8F5A-4A62-BBBA-DF44F68909CA}" srcOrd="2" destOrd="0" presId="urn:microsoft.com/office/officeart/2005/8/layout/hierarchy1"/>
    <dgm:cxn modelId="{2E456170-5EE8-4D4A-9885-0ECE95635A7C}" type="presParOf" srcId="{4ECF91D4-EF62-4EC4-B5FD-F5CFE459F1AF}" destId="{6916A0F9-EAEF-43BE-B94D-C868BFF1A5C1}" srcOrd="3" destOrd="0" presId="urn:microsoft.com/office/officeart/2005/8/layout/hierarchy1"/>
    <dgm:cxn modelId="{90718E76-A534-4C58-B663-C512B8B459B0}" type="presParOf" srcId="{6916A0F9-EAEF-43BE-B94D-C868BFF1A5C1}" destId="{3199FC87-7B9F-45FA-B0B2-DC21302C2669}" srcOrd="0" destOrd="0" presId="urn:microsoft.com/office/officeart/2005/8/layout/hierarchy1"/>
    <dgm:cxn modelId="{890B7FD4-7394-4C33-8D66-46E249856261}" type="presParOf" srcId="{3199FC87-7B9F-45FA-B0B2-DC21302C2669}" destId="{8306EAE5-2564-4E30-BFBC-3B2726991552}" srcOrd="0" destOrd="0" presId="urn:microsoft.com/office/officeart/2005/8/layout/hierarchy1"/>
    <dgm:cxn modelId="{23B74832-A418-462F-BEA1-8300A6875E55}" type="presParOf" srcId="{3199FC87-7B9F-45FA-B0B2-DC21302C2669}" destId="{7DFFD1C0-44AC-4890-BDE6-24BE08F16482}" srcOrd="1" destOrd="0" presId="urn:microsoft.com/office/officeart/2005/8/layout/hierarchy1"/>
    <dgm:cxn modelId="{CC1B69F3-B91A-4196-9B44-B1CF4406E48F}" type="presParOf" srcId="{6916A0F9-EAEF-43BE-B94D-C868BFF1A5C1}" destId="{ED37F35D-5557-4452-9A41-33E474BDCB69}" srcOrd="1" destOrd="0" presId="urn:microsoft.com/office/officeart/2005/8/layout/hierarchy1"/>
    <dgm:cxn modelId="{695D9BA3-1663-4A54-8647-6998CB378089}" type="presParOf" srcId="{8C4A94EA-D273-4171-8AB7-CC6DBDDDBC9B}" destId="{CF854E75-749E-44CE-B709-420AC1B43BF7}" srcOrd="4" destOrd="0" presId="urn:microsoft.com/office/officeart/2005/8/layout/hierarchy1"/>
    <dgm:cxn modelId="{2774B316-7318-4F4D-9962-5262AEDE1FDE}" type="presParOf" srcId="{8C4A94EA-D273-4171-8AB7-CC6DBDDDBC9B}" destId="{CD2D6A71-65A4-41DB-8F50-D213EE847089}" srcOrd="5" destOrd="0" presId="urn:microsoft.com/office/officeart/2005/8/layout/hierarchy1"/>
    <dgm:cxn modelId="{D4B4A3F7-FDB6-4AB3-954B-BB88E4FF0E7B}" type="presParOf" srcId="{CD2D6A71-65A4-41DB-8F50-D213EE847089}" destId="{5C21B783-1C3C-4BD8-90E4-798C6A6E84F8}" srcOrd="0" destOrd="0" presId="urn:microsoft.com/office/officeart/2005/8/layout/hierarchy1"/>
    <dgm:cxn modelId="{1F318167-2932-43E6-9293-B6F83AA03C72}" type="presParOf" srcId="{5C21B783-1C3C-4BD8-90E4-798C6A6E84F8}" destId="{2C6F7F79-DAFC-4599-B7C2-0888C417F599}" srcOrd="0" destOrd="0" presId="urn:microsoft.com/office/officeart/2005/8/layout/hierarchy1"/>
    <dgm:cxn modelId="{02D1AFFC-8F54-4329-AF53-B05AC3C24962}" type="presParOf" srcId="{5C21B783-1C3C-4BD8-90E4-798C6A6E84F8}" destId="{47C2713F-2E78-4DDD-B5B9-063703E55F41}" srcOrd="1" destOrd="0" presId="urn:microsoft.com/office/officeart/2005/8/layout/hierarchy1"/>
    <dgm:cxn modelId="{A532A1D1-9660-4447-9F85-8EFC8F09C097}" type="presParOf" srcId="{CD2D6A71-65A4-41DB-8F50-D213EE847089}" destId="{94E0B1CF-B017-42A7-AE23-0BB22D17C739}" srcOrd="1" destOrd="0" presId="urn:microsoft.com/office/officeart/2005/8/layout/hierarchy1"/>
    <dgm:cxn modelId="{3CD0BB2D-F2CB-454D-8DE5-ECAD8328B1CD}" type="presParOf" srcId="{94E0B1CF-B017-42A7-AE23-0BB22D17C739}" destId="{4DB49FEA-8B54-4B97-8D45-55CC5F6DA752}" srcOrd="0" destOrd="0" presId="urn:microsoft.com/office/officeart/2005/8/layout/hierarchy1"/>
    <dgm:cxn modelId="{2A9FAF15-DDC9-4E3C-B2D9-A90CFF969B63}" type="presParOf" srcId="{94E0B1CF-B017-42A7-AE23-0BB22D17C739}" destId="{55323B9F-2146-42C0-9C38-2FF0921D4D1F}" srcOrd="1" destOrd="0" presId="urn:microsoft.com/office/officeart/2005/8/layout/hierarchy1"/>
    <dgm:cxn modelId="{6B98B76C-6646-45F1-9021-357602674165}" type="presParOf" srcId="{55323B9F-2146-42C0-9C38-2FF0921D4D1F}" destId="{F8A5DCAE-0944-4396-9E90-F34CE0558779}" srcOrd="0" destOrd="0" presId="urn:microsoft.com/office/officeart/2005/8/layout/hierarchy1"/>
    <dgm:cxn modelId="{6A6CCAEB-C75A-4A29-B895-2B1B7F53C539}" type="presParOf" srcId="{F8A5DCAE-0944-4396-9E90-F34CE0558779}" destId="{CBE6C053-EF64-4A8E-A753-704CDC21454D}" srcOrd="0" destOrd="0" presId="urn:microsoft.com/office/officeart/2005/8/layout/hierarchy1"/>
    <dgm:cxn modelId="{B0101434-6631-4FD6-9E59-BF14383B7AB2}" type="presParOf" srcId="{F8A5DCAE-0944-4396-9E90-F34CE0558779}" destId="{9E2AFEB4-5762-4A6A-A99C-749DF9FDF9C3}" srcOrd="1" destOrd="0" presId="urn:microsoft.com/office/officeart/2005/8/layout/hierarchy1"/>
    <dgm:cxn modelId="{523701A4-DF23-40CC-86DC-443436193FD5}" type="presParOf" srcId="{55323B9F-2146-42C0-9C38-2FF0921D4D1F}" destId="{9E2C5887-DA04-4EFB-976B-2156EC31C1BA}" srcOrd="1" destOrd="0" presId="urn:microsoft.com/office/officeart/2005/8/layout/hierarchy1"/>
    <dgm:cxn modelId="{4671CD7D-015A-4593-9D8E-2989836044FD}" type="presParOf" srcId="{94E0B1CF-B017-42A7-AE23-0BB22D17C739}" destId="{B93C0194-4E86-45F9-8826-0AC82B4CE1B9}" srcOrd="2" destOrd="0" presId="urn:microsoft.com/office/officeart/2005/8/layout/hierarchy1"/>
    <dgm:cxn modelId="{91FB141E-092A-4955-83B3-2A88E0630785}" type="presParOf" srcId="{94E0B1CF-B017-42A7-AE23-0BB22D17C739}" destId="{BE1ABC79-8BF4-4F06-8CBD-05E88F45928E}" srcOrd="3" destOrd="0" presId="urn:microsoft.com/office/officeart/2005/8/layout/hierarchy1"/>
    <dgm:cxn modelId="{C6B2EC45-110A-47D7-A612-E22C44317F26}" type="presParOf" srcId="{BE1ABC79-8BF4-4F06-8CBD-05E88F45928E}" destId="{937B8123-961B-47F0-99D2-B5AADB9B2661}" srcOrd="0" destOrd="0" presId="urn:microsoft.com/office/officeart/2005/8/layout/hierarchy1"/>
    <dgm:cxn modelId="{53057369-754B-4A43-9B55-3270C000BCFF}" type="presParOf" srcId="{937B8123-961B-47F0-99D2-B5AADB9B2661}" destId="{17A2A1BC-27D9-48C0-AE19-B1B0A9B34785}" srcOrd="0" destOrd="0" presId="urn:microsoft.com/office/officeart/2005/8/layout/hierarchy1"/>
    <dgm:cxn modelId="{12C0C1CE-EC3D-4A73-A076-703D73BD0484}" type="presParOf" srcId="{937B8123-961B-47F0-99D2-B5AADB9B2661}" destId="{72B634F0-3F84-4352-806E-6ADE041127E7}" srcOrd="1" destOrd="0" presId="urn:microsoft.com/office/officeart/2005/8/layout/hierarchy1"/>
    <dgm:cxn modelId="{0439F702-D354-45FF-8D45-E32EBC19BC9C}" type="presParOf" srcId="{BE1ABC79-8BF4-4F06-8CBD-05E88F45928E}" destId="{9A19C970-3388-4674-9817-2C4414803109}" srcOrd="1" destOrd="0" presId="urn:microsoft.com/office/officeart/2005/8/layout/hierarchy1"/>
    <dgm:cxn modelId="{3ADE62C7-0225-4D8B-9C2D-B0F364B34963}" type="presParOf" srcId="{8C4A94EA-D273-4171-8AB7-CC6DBDDDBC9B}" destId="{0065A337-ED78-428E-8D50-1910CDB2DADE}" srcOrd="6" destOrd="0" presId="urn:microsoft.com/office/officeart/2005/8/layout/hierarchy1"/>
    <dgm:cxn modelId="{3E3A66EC-D7BC-4F5C-9D0E-F945B6FE229E}" type="presParOf" srcId="{8C4A94EA-D273-4171-8AB7-CC6DBDDDBC9B}" destId="{7F3298FF-1E51-4F5B-9863-16D949F4D9D4}" srcOrd="7" destOrd="0" presId="urn:microsoft.com/office/officeart/2005/8/layout/hierarchy1"/>
    <dgm:cxn modelId="{59302EA9-538A-4C1B-8C2B-2B155C7178F6}" type="presParOf" srcId="{7F3298FF-1E51-4F5B-9863-16D949F4D9D4}" destId="{ADF0EF84-51F9-4822-8532-0AC84CD1A490}" srcOrd="0" destOrd="0" presId="urn:microsoft.com/office/officeart/2005/8/layout/hierarchy1"/>
    <dgm:cxn modelId="{3AFAB879-4316-40CF-8707-808C290D9BC8}" type="presParOf" srcId="{ADF0EF84-51F9-4822-8532-0AC84CD1A490}" destId="{1CF724BF-DE76-4EB1-B0AD-356087D1F104}" srcOrd="0" destOrd="0" presId="urn:microsoft.com/office/officeart/2005/8/layout/hierarchy1"/>
    <dgm:cxn modelId="{97C47F75-5A31-4B22-B108-61BBB4A9F5EF}" type="presParOf" srcId="{ADF0EF84-51F9-4822-8532-0AC84CD1A490}" destId="{A285B7A4-481B-4BBC-9FF2-C782FEA12AD3}" srcOrd="1" destOrd="0" presId="urn:microsoft.com/office/officeart/2005/8/layout/hierarchy1"/>
    <dgm:cxn modelId="{5E8D4AD2-688B-4AD2-B80B-031B835C0489}" type="presParOf" srcId="{7F3298FF-1E51-4F5B-9863-16D949F4D9D4}" destId="{8664B30C-39EB-4359-BE85-2BD8D42807C8}" srcOrd="1" destOrd="0" presId="urn:microsoft.com/office/officeart/2005/8/layout/hierarchy1"/>
    <dgm:cxn modelId="{2959975C-3003-41D7-A2A4-7D21ECDA80DF}" type="presParOf" srcId="{8664B30C-39EB-4359-BE85-2BD8D42807C8}" destId="{139EC0C9-74FC-41FD-9595-D1378C949DDE}" srcOrd="0" destOrd="0" presId="urn:microsoft.com/office/officeart/2005/8/layout/hierarchy1"/>
    <dgm:cxn modelId="{2E73A4C1-13BD-4837-9DB7-365188EDEBEF}" type="presParOf" srcId="{8664B30C-39EB-4359-BE85-2BD8D42807C8}" destId="{0F669E5E-0023-4741-86A7-963C790D2702}" srcOrd="1" destOrd="0" presId="urn:microsoft.com/office/officeart/2005/8/layout/hierarchy1"/>
    <dgm:cxn modelId="{69F74709-A45E-40B7-9D80-F5799A04998E}" type="presParOf" srcId="{0F669E5E-0023-4741-86A7-963C790D2702}" destId="{BB8B892A-4250-4CFC-96EA-25E804CA0A2B}" srcOrd="0" destOrd="0" presId="urn:microsoft.com/office/officeart/2005/8/layout/hierarchy1"/>
    <dgm:cxn modelId="{D2F6B131-7D7C-402E-A4AE-3CE68A17D614}" type="presParOf" srcId="{BB8B892A-4250-4CFC-96EA-25E804CA0A2B}" destId="{CEA13BEB-EC94-4108-8F0E-B13F494A487D}" srcOrd="0" destOrd="0" presId="urn:microsoft.com/office/officeart/2005/8/layout/hierarchy1"/>
    <dgm:cxn modelId="{5B08670E-7A2D-4A2D-9C13-C4C4B2AADEEA}" type="presParOf" srcId="{BB8B892A-4250-4CFC-96EA-25E804CA0A2B}" destId="{B2E6F64A-9C8E-4A8E-8222-CB29D14AA0D9}" srcOrd="1" destOrd="0" presId="urn:microsoft.com/office/officeart/2005/8/layout/hierarchy1"/>
    <dgm:cxn modelId="{E9D39928-48C7-4BA1-817C-161F87FBC952}" type="presParOf" srcId="{0F669E5E-0023-4741-86A7-963C790D2702}" destId="{62F2BA00-9E89-4E5F-B1CB-9A1A5701B636}" srcOrd="1" destOrd="0" presId="urn:microsoft.com/office/officeart/2005/8/layout/hierarchy1"/>
    <dgm:cxn modelId="{94D112F0-F052-4D2B-87E8-B56602CC081D}" type="presParOf" srcId="{8664B30C-39EB-4359-BE85-2BD8D42807C8}" destId="{FCB9B9C0-5EBD-45D8-89FD-374AC6B90723}" srcOrd="2" destOrd="0" presId="urn:microsoft.com/office/officeart/2005/8/layout/hierarchy1"/>
    <dgm:cxn modelId="{16378532-99B9-42CE-BED2-3A8C3CD73E38}" type="presParOf" srcId="{8664B30C-39EB-4359-BE85-2BD8D42807C8}" destId="{64BBDAAC-E634-4EB3-BD12-14485D2266A6}" srcOrd="3" destOrd="0" presId="urn:microsoft.com/office/officeart/2005/8/layout/hierarchy1"/>
    <dgm:cxn modelId="{69B88789-8CA2-4777-ACFA-194CA46199B4}" type="presParOf" srcId="{64BBDAAC-E634-4EB3-BD12-14485D2266A6}" destId="{08B31149-3291-4C83-ADBC-64D30B7A9E5F}" srcOrd="0" destOrd="0" presId="urn:microsoft.com/office/officeart/2005/8/layout/hierarchy1"/>
    <dgm:cxn modelId="{9D9D3A23-A99F-41E4-BC5F-E11005DBC117}" type="presParOf" srcId="{08B31149-3291-4C83-ADBC-64D30B7A9E5F}" destId="{01B078CA-8545-407A-9CD6-08FBEDFFF358}" srcOrd="0" destOrd="0" presId="urn:microsoft.com/office/officeart/2005/8/layout/hierarchy1"/>
    <dgm:cxn modelId="{3F63A4F6-CB25-4A44-A93E-067D11FE3633}" type="presParOf" srcId="{08B31149-3291-4C83-ADBC-64D30B7A9E5F}" destId="{1F47391A-5D94-4E50-821A-AF8975087715}" srcOrd="1" destOrd="0" presId="urn:microsoft.com/office/officeart/2005/8/layout/hierarchy1"/>
    <dgm:cxn modelId="{88B6A675-9B0A-4B4D-8FF5-B6C11BF9AA30}" type="presParOf" srcId="{64BBDAAC-E634-4EB3-BD12-14485D2266A6}" destId="{83CFC057-3917-407A-959E-FBC1F796B11C}" srcOrd="1" destOrd="0" presId="urn:microsoft.com/office/officeart/2005/8/layout/hierarchy1"/>
    <dgm:cxn modelId="{B3DAC212-1EF2-4E9A-A5A9-012C64061152}" type="presParOf" srcId="{8C4A94EA-D273-4171-8AB7-CC6DBDDDBC9B}" destId="{E006278D-C6B4-4C8E-9F7E-9A822D90621B}" srcOrd="8" destOrd="0" presId="urn:microsoft.com/office/officeart/2005/8/layout/hierarchy1"/>
    <dgm:cxn modelId="{81763E03-79DA-456F-A63C-E68EF2C17337}" type="presParOf" srcId="{8C4A94EA-D273-4171-8AB7-CC6DBDDDBC9B}" destId="{157A30D2-A90B-4D71-9160-554188808F3F}" srcOrd="9" destOrd="0" presId="urn:microsoft.com/office/officeart/2005/8/layout/hierarchy1"/>
    <dgm:cxn modelId="{5F060F82-836F-4F51-991F-CCDB4C92D69A}" type="presParOf" srcId="{157A30D2-A90B-4D71-9160-554188808F3F}" destId="{6C2B2786-B0DA-4C28-8EE0-1599A634AC61}" srcOrd="0" destOrd="0" presId="urn:microsoft.com/office/officeart/2005/8/layout/hierarchy1"/>
    <dgm:cxn modelId="{A751DD33-45CD-4240-ABFB-06C640F2C394}" type="presParOf" srcId="{6C2B2786-B0DA-4C28-8EE0-1599A634AC61}" destId="{63150127-7C5D-47CF-AE96-1354CBA579F3}" srcOrd="0" destOrd="0" presId="urn:microsoft.com/office/officeart/2005/8/layout/hierarchy1"/>
    <dgm:cxn modelId="{B1C78791-00FC-4A3F-99C1-DFD9713561F0}" type="presParOf" srcId="{6C2B2786-B0DA-4C28-8EE0-1599A634AC61}" destId="{4420AA72-0720-4A9A-963D-8307413D6FC9}" srcOrd="1" destOrd="0" presId="urn:microsoft.com/office/officeart/2005/8/layout/hierarchy1"/>
    <dgm:cxn modelId="{25A58B4E-852D-43B4-BEE8-A926A3CB0F06}" type="presParOf" srcId="{157A30D2-A90B-4D71-9160-554188808F3F}" destId="{BF5AC303-C863-4CAB-AC4C-3E4492F62A3B}" srcOrd="1" destOrd="0" presId="urn:microsoft.com/office/officeart/2005/8/layout/hierarchy1"/>
    <dgm:cxn modelId="{23D9964F-8963-4BCC-90BA-E7FE2353F2DE}" type="presParOf" srcId="{BF5AC303-C863-4CAB-AC4C-3E4492F62A3B}" destId="{6D600E11-0B2D-45B5-8BA7-BDDEEB60066C}" srcOrd="0" destOrd="0" presId="urn:microsoft.com/office/officeart/2005/8/layout/hierarchy1"/>
    <dgm:cxn modelId="{0EC0CCAC-E4D9-45C1-B093-4F55FA9BFA88}" type="presParOf" srcId="{BF5AC303-C863-4CAB-AC4C-3E4492F62A3B}" destId="{EBFD1EC4-8CD0-4C35-AA5C-E6EF5AFD5AF8}" srcOrd="1" destOrd="0" presId="urn:microsoft.com/office/officeart/2005/8/layout/hierarchy1"/>
    <dgm:cxn modelId="{D8D81133-7DA2-4E56-B884-FB830A1C78BE}" type="presParOf" srcId="{EBFD1EC4-8CD0-4C35-AA5C-E6EF5AFD5AF8}" destId="{B041E642-2C1E-482E-BEF7-E886D0C64C5F}" srcOrd="0" destOrd="0" presId="urn:microsoft.com/office/officeart/2005/8/layout/hierarchy1"/>
    <dgm:cxn modelId="{9498DD0B-2EB7-4EB6-B04D-C92C63F72F39}" type="presParOf" srcId="{B041E642-2C1E-482E-BEF7-E886D0C64C5F}" destId="{AAB0150E-D228-47BB-8665-C73E0446BBB2}" srcOrd="0" destOrd="0" presId="urn:microsoft.com/office/officeart/2005/8/layout/hierarchy1"/>
    <dgm:cxn modelId="{DEC17145-4256-46DC-91B8-82FEB957D215}" type="presParOf" srcId="{B041E642-2C1E-482E-BEF7-E886D0C64C5F}" destId="{9C7D008A-2CCE-4B43-89B1-2439BA001BA8}" srcOrd="1" destOrd="0" presId="urn:microsoft.com/office/officeart/2005/8/layout/hierarchy1"/>
    <dgm:cxn modelId="{770B2608-BA6A-440B-B8A9-883ACFFFB90C}" type="presParOf" srcId="{EBFD1EC4-8CD0-4C35-AA5C-E6EF5AFD5AF8}" destId="{5201D7D6-5617-412E-BCD5-0399F4D9A6F1}" srcOrd="1" destOrd="0" presId="urn:microsoft.com/office/officeart/2005/8/layout/hierarchy1"/>
    <dgm:cxn modelId="{0CB02BD5-C981-4625-88B0-9F57C37ADA13}" type="presParOf" srcId="{BF5AC303-C863-4CAB-AC4C-3E4492F62A3B}" destId="{D6D61FDE-258C-40BD-B0DB-5A64AD841ABE}" srcOrd="2" destOrd="0" presId="urn:microsoft.com/office/officeart/2005/8/layout/hierarchy1"/>
    <dgm:cxn modelId="{609BE0CF-35C8-47B4-A6A4-EC57A472AE21}" type="presParOf" srcId="{BF5AC303-C863-4CAB-AC4C-3E4492F62A3B}" destId="{C6DE1BE1-6D79-4375-A78C-B6B26E361A24}" srcOrd="3" destOrd="0" presId="urn:microsoft.com/office/officeart/2005/8/layout/hierarchy1"/>
    <dgm:cxn modelId="{0F307824-6263-4710-8BB0-377BCCB33394}" type="presParOf" srcId="{C6DE1BE1-6D79-4375-A78C-B6B26E361A24}" destId="{3AEA285E-2003-47D2-9679-04420CA8AC8A}" srcOrd="0" destOrd="0" presId="urn:microsoft.com/office/officeart/2005/8/layout/hierarchy1"/>
    <dgm:cxn modelId="{BDAEE08D-AEA9-47B9-9A65-0BCB00B82CF3}" type="presParOf" srcId="{3AEA285E-2003-47D2-9679-04420CA8AC8A}" destId="{B521379A-FFAA-4B07-96E2-3703ADBA34AE}" srcOrd="0" destOrd="0" presId="urn:microsoft.com/office/officeart/2005/8/layout/hierarchy1"/>
    <dgm:cxn modelId="{78B46B0C-94CE-4DCA-A41D-9972F1A58176}" type="presParOf" srcId="{3AEA285E-2003-47D2-9679-04420CA8AC8A}" destId="{DF762785-ECAF-4781-BC02-F61F84635A64}" srcOrd="1" destOrd="0" presId="urn:microsoft.com/office/officeart/2005/8/layout/hierarchy1"/>
    <dgm:cxn modelId="{226FE902-7A8A-4928-ABD6-A756E81941A6}" type="presParOf" srcId="{C6DE1BE1-6D79-4375-A78C-B6B26E361A24}" destId="{94CF62EE-645C-4B42-8FC2-349AE16D6148}" srcOrd="1" destOrd="0" presId="urn:microsoft.com/office/officeart/2005/8/layout/hierarchy1"/>
    <dgm:cxn modelId="{C1FD7B64-A737-4483-B0F2-755229AD468F}" type="presParOf" srcId="{8C4A94EA-D273-4171-8AB7-CC6DBDDDBC9B}" destId="{2C139A9D-A5D4-40FE-8CEC-B36501C46B0C}" srcOrd="10" destOrd="0" presId="urn:microsoft.com/office/officeart/2005/8/layout/hierarchy1"/>
    <dgm:cxn modelId="{4421394C-9085-47EE-B8C0-6DF0A0A80AC0}" type="presParOf" srcId="{8C4A94EA-D273-4171-8AB7-CC6DBDDDBC9B}" destId="{A2CA2002-78A4-411E-8203-CFEC5BBE69B9}" srcOrd="11" destOrd="0" presId="urn:microsoft.com/office/officeart/2005/8/layout/hierarchy1"/>
    <dgm:cxn modelId="{9A36FB6C-463C-4720-9D40-E91E8B126037}" type="presParOf" srcId="{A2CA2002-78A4-411E-8203-CFEC5BBE69B9}" destId="{BA2C1F5C-B0F6-403D-9486-DA3BE52AEB1A}" srcOrd="0" destOrd="0" presId="urn:microsoft.com/office/officeart/2005/8/layout/hierarchy1"/>
    <dgm:cxn modelId="{D68B1F11-969A-40DF-BEAA-8B6FBD4C9AF5}" type="presParOf" srcId="{BA2C1F5C-B0F6-403D-9486-DA3BE52AEB1A}" destId="{8DA03D03-E231-4E02-9B85-749A82124E7D}" srcOrd="0" destOrd="0" presId="urn:microsoft.com/office/officeart/2005/8/layout/hierarchy1"/>
    <dgm:cxn modelId="{9B7C8F6A-21E8-4406-9CC2-199B7500EABB}" type="presParOf" srcId="{BA2C1F5C-B0F6-403D-9486-DA3BE52AEB1A}" destId="{CB8D7126-114A-4DEC-9593-6E8E331264CD}" srcOrd="1" destOrd="0" presId="urn:microsoft.com/office/officeart/2005/8/layout/hierarchy1"/>
    <dgm:cxn modelId="{44E595B4-A730-40C9-9219-C21D735C4AC0}" type="presParOf" srcId="{A2CA2002-78A4-411E-8203-CFEC5BBE69B9}" destId="{85F2592E-26DF-4355-B3BC-96D09F759EC8}" srcOrd="1" destOrd="0" presId="urn:microsoft.com/office/officeart/2005/8/layout/hierarchy1"/>
    <dgm:cxn modelId="{E7CB208F-08C9-4F16-AC5D-1F11F056454D}" type="presParOf" srcId="{85F2592E-26DF-4355-B3BC-96D09F759EC8}" destId="{F3368796-FEAC-4892-97CC-63474844F44A}" srcOrd="0" destOrd="0" presId="urn:microsoft.com/office/officeart/2005/8/layout/hierarchy1"/>
    <dgm:cxn modelId="{B044A61D-8E79-42CF-98E1-62712F37EDE9}" type="presParOf" srcId="{85F2592E-26DF-4355-B3BC-96D09F759EC8}" destId="{8E38C21A-720E-41E0-B7CB-35BADF2695A1}" srcOrd="1" destOrd="0" presId="urn:microsoft.com/office/officeart/2005/8/layout/hierarchy1"/>
    <dgm:cxn modelId="{3F6C7C3B-7380-40F6-A818-C8A320B4A21A}" type="presParOf" srcId="{8E38C21A-720E-41E0-B7CB-35BADF2695A1}" destId="{963ADFCA-47B1-418F-925A-80C02F6A5349}" srcOrd="0" destOrd="0" presId="urn:microsoft.com/office/officeart/2005/8/layout/hierarchy1"/>
    <dgm:cxn modelId="{976F32E8-DAF6-40C3-84A8-2BA5C0673215}" type="presParOf" srcId="{963ADFCA-47B1-418F-925A-80C02F6A5349}" destId="{062BE09B-F82E-4424-8C49-FDBCA34DBAB9}" srcOrd="0" destOrd="0" presId="urn:microsoft.com/office/officeart/2005/8/layout/hierarchy1"/>
    <dgm:cxn modelId="{3DC0BF0D-97B7-4F26-BF65-B15DC5339108}" type="presParOf" srcId="{963ADFCA-47B1-418F-925A-80C02F6A5349}" destId="{674537F0-1598-4D15-9306-A2C54650556B}" srcOrd="1" destOrd="0" presId="urn:microsoft.com/office/officeart/2005/8/layout/hierarchy1"/>
    <dgm:cxn modelId="{C70E161D-69F1-441F-911F-76D94E9D5797}" type="presParOf" srcId="{8E38C21A-720E-41E0-B7CB-35BADF2695A1}" destId="{A36375B2-F7B9-41E0-89CB-F407BA15FAC0}" srcOrd="1" destOrd="0" presId="urn:microsoft.com/office/officeart/2005/8/layout/hierarchy1"/>
    <dgm:cxn modelId="{14105A82-E6E7-4F95-9368-81BA08532C43}" type="presParOf" srcId="{85F2592E-26DF-4355-B3BC-96D09F759EC8}" destId="{70A925E0-D8C0-498C-8C1F-2FC01815A6C4}" srcOrd="2" destOrd="0" presId="urn:microsoft.com/office/officeart/2005/8/layout/hierarchy1"/>
    <dgm:cxn modelId="{B39CA523-378C-488A-ABDF-3CA85CF07C0F}" type="presParOf" srcId="{85F2592E-26DF-4355-B3BC-96D09F759EC8}" destId="{1C4A0513-5C0C-474C-B1F1-BC3195013AEC}" srcOrd="3" destOrd="0" presId="urn:microsoft.com/office/officeart/2005/8/layout/hierarchy1"/>
    <dgm:cxn modelId="{6537BF6B-968B-49F1-A46E-430C8644032F}" type="presParOf" srcId="{1C4A0513-5C0C-474C-B1F1-BC3195013AEC}" destId="{E30646EE-26F7-4F6D-A8BE-4547109660E7}" srcOrd="0" destOrd="0" presId="urn:microsoft.com/office/officeart/2005/8/layout/hierarchy1"/>
    <dgm:cxn modelId="{6ABA662F-A763-4DC8-B49E-DA8A18F03AA7}" type="presParOf" srcId="{E30646EE-26F7-4F6D-A8BE-4547109660E7}" destId="{206F7FC9-F258-41B6-A4C7-C348A1DA432B}" srcOrd="0" destOrd="0" presId="urn:microsoft.com/office/officeart/2005/8/layout/hierarchy1"/>
    <dgm:cxn modelId="{AB3E7C5A-5B3E-43C2-9805-F3C4BFA3C2CD}" type="presParOf" srcId="{E30646EE-26F7-4F6D-A8BE-4547109660E7}" destId="{ABC30A12-ECAA-4E33-8E47-941426E30282}" srcOrd="1" destOrd="0" presId="urn:microsoft.com/office/officeart/2005/8/layout/hierarchy1"/>
    <dgm:cxn modelId="{13E276F5-84A5-4EBF-8E9C-218EB7623306}" type="presParOf" srcId="{1C4A0513-5C0C-474C-B1F1-BC3195013AEC}" destId="{70CAF2C0-DBEC-46DA-9894-330EA7D9740D}" srcOrd="1" destOrd="0" presId="urn:microsoft.com/office/officeart/2005/8/layout/hierarchy1"/>
    <dgm:cxn modelId="{EBBD8408-9F7A-466B-AB83-9765399E13D3}" type="presParOf" srcId="{95E6B51D-980E-42BF-A3DE-869FA779B5BF}" destId="{2ECCF126-6140-49ED-B22E-8EC50830F685}" srcOrd="2" destOrd="0" presId="urn:microsoft.com/office/officeart/2005/8/layout/hierarchy1"/>
    <dgm:cxn modelId="{38C12B22-843D-4AB6-9B6B-50628037F824}" type="presParOf" srcId="{95E6B51D-980E-42BF-A3DE-869FA779B5BF}" destId="{30354D1D-0FDA-40CC-9F67-B8D85CB4030C}" srcOrd="3" destOrd="0" presId="urn:microsoft.com/office/officeart/2005/8/layout/hierarchy1"/>
    <dgm:cxn modelId="{01830AA8-417A-41EE-8655-3440CF6C456C}" type="presParOf" srcId="{30354D1D-0FDA-40CC-9F67-B8D85CB4030C}" destId="{7031CC98-45D9-49D0-A355-83F63029EDB5}" srcOrd="0" destOrd="0" presId="urn:microsoft.com/office/officeart/2005/8/layout/hierarchy1"/>
    <dgm:cxn modelId="{417B63D4-46F2-4EF0-BD7F-3BAE0DDB04AE}" type="presParOf" srcId="{7031CC98-45D9-49D0-A355-83F63029EDB5}" destId="{6ED74827-7232-48E2-8D9C-FF4209265A35}" srcOrd="0" destOrd="0" presId="urn:microsoft.com/office/officeart/2005/8/layout/hierarchy1"/>
    <dgm:cxn modelId="{F83432F9-4B03-47ED-9622-195D20E3DAF5}" type="presParOf" srcId="{7031CC98-45D9-49D0-A355-83F63029EDB5}" destId="{022C5529-41BC-424A-8A5C-C9B8D7B285A6}" srcOrd="1" destOrd="0" presId="urn:microsoft.com/office/officeart/2005/8/layout/hierarchy1"/>
    <dgm:cxn modelId="{8D132779-7482-41C7-85D2-93B9DB61E84A}" type="presParOf" srcId="{30354D1D-0FDA-40CC-9F67-B8D85CB4030C}" destId="{4EBF4BB7-BC76-4E75-9773-7C2CA4AEC198}" srcOrd="1" destOrd="0" presId="urn:microsoft.com/office/officeart/2005/8/layout/hierarchy1"/>
    <dgm:cxn modelId="{773F33BE-DC5D-4948-8B6D-901551591C3C}" type="presParOf" srcId="{95E6B51D-980E-42BF-A3DE-869FA779B5BF}" destId="{529726B2-E7ED-4F3E-99D2-74A69990877D}" srcOrd="4" destOrd="0" presId="urn:microsoft.com/office/officeart/2005/8/layout/hierarchy1"/>
    <dgm:cxn modelId="{23ED2031-8A34-4EF6-97AF-F630EACFBB84}" type="presParOf" srcId="{95E6B51D-980E-42BF-A3DE-869FA779B5BF}" destId="{1E1C9F8F-3834-4FF9-A26F-68C751E16EE7}" srcOrd="5" destOrd="0" presId="urn:microsoft.com/office/officeart/2005/8/layout/hierarchy1"/>
    <dgm:cxn modelId="{11550F76-3F4F-4E0E-9FBD-FE2D78C14CE5}" type="presParOf" srcId="{1E1C9F8F-3834-4FF9-A26F-68C751E16EE7}" destId="{5B4C11AD-A507-44A8-B4FB-0463E3C38F07}" srcOrd="0" destOrd="0" presId="urn:microsoft.com/office/officeart/2005/8/layout/hierarchy1"/>
    <dgm:cxn modelId="{AD48F182-E237-4352-B0D5-85BA421F6AFC}" type="presParOf" srcId="{5B4C11AD-A507-44A8-B4FB-0463E3C38F07}" destId="{C7DCC0BC-29DA-4746-BA72-482B0092DEB1}" srcOrd="0" destOrd="0" presId="urn:microsoft.com/office/officeart/2005/8/layout/hierarchy1"/>
    <dgm:cxn modelId="{467AA1F4-2AA1-4AE4-B72E-B02509E7B557}" type="presParOf" srcId="{5B4C11AD-A507-44A8-B4FB-0463E3C38F07}" destId="{90F81281-BDE7-44FF-8112-972F7C760170}" srcOrd="1" destOrd="0" presId="urn:microsoft.com/office/officeart/2005/8/layout/hierarchy1"/>
    <dgm:cxn modelId="{228C3018-86A9-46B5-B7C7-D1381C05975B}" type="presParOf" srcId="{1E1C9F8F-3834-4FF9-A26F-68C751E16EE7}" destId="{EDC781FD-0037-49CD-BC6B-5E456BD93C56}" srcOrd="1" destOrd="0" presId="urn:microsoft.com/office/officeart/2005/8/layout/hierarchy1"/>
    <dgm:cxn modelId="{598040A7-1492-4948-A2F5-78B93EB43823}" type="presParOf" srcId="{95E6B51D-980E-42BF-A3DE-869FA779B5BF}" destId="{1CA4FEF3-DF42-4687-A51C-FAE4C62488E6}" srcOrd="6" destOrd="0" presId="urn:microsoft.com/office/officeart/2005/8/layout/hierarchy1"/>
    <dgm:cxn modelId="{91AE8D1F-5E10-46BB-948E-14E61E8C7EF8}" type="presParOf" srcId="{95E6B51D-980E-42BF-A3DE-869FA779B5BF}" destId="{94E51677-79E3-4C23-B019-61D96720AD1B}" srcOrd="7" destOrd="0" presId="urn:microsoft.com/office/officeart/2005/8/layout/hierarchy1"/>
    <dgm:cxn modelId="{5EE6F37A-83D2-4481-94E1-9E2F9ACBA990}" type="presParOf" srcId="{94E51677-79E3-4C23-B019-61D96720AD1B}" destId="{61008F7D-9B9F-4202-B96D-77FB7652DF57}" srcOrd="0" destOrd="0" presId="urn:microsoft.com/office/officeart/2005/8/layout/hierarchy1"/>
    <dgm:cxn modelId="{41D31A9D-7194-494D-8136-CCD3BE89ED56}" type="presParOf" srcId="{61008F7D-9B9F-4202-B96D-77FB7652DF57}" destId="{4272BF58-4D89-4364-A41D-046C96143440}" srcOrd="0" destOrd="0" presId="urn:microsoft.com/office/officeart/2005/8/layout/hierarchy1"/>
    <dgm:cxn modelId="{C03DE9B2-9FF0-4C56-B165-0F52A3050AE7}" type="presParOf" srcId="{61008F7D-9B9F-4202-B96D-77FB7652DF57}" destId="{2760EC86-5266-4B59-A48A-6EA5102B2EBB}" srcOrd="1" destOrd="0" presId="urn:microsoft.com/office/officeart/2005/8/layout/hierarchy1"/>
    <dgm:cxn modelId="{4275E9F2-7275-4786-956E-2ADCF448834E}" type="presParOf" srcId="{94E51677-79E3-4C23-B019-61D96720AD1B}" destId="{75525C78-B55C-42D2-BD5F-6F84530377BB}" srcOrd="1" destOrd="0" presId="urn:microsoft.com/office/officeart/2005/8/layout/hierarchy1"/>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A4FEF3-DF42-4687-A51C-FAE4C62488E6}">
      <dsp:nvSpPr>
        <dsp:cNvPr id="0" name=""/>
        <dsp:cNvSpPr/>
      </dsp:nvSpPr>
      <dsp:spPr>
        <a:xfrm>
          <a:off x="5117765" y="970293"/>
          <a:ext cx="1798712" cy="340013"/>
        </a:xfrm>
        <a:custGeom>
          <a:avLst/>
          <a:gdLst/>
          <a:ahLst/>
          <a:cxnLst/>
          <a:rect l="0" t="0" r="0" b="0"/>
          <a:pathLst>
            <a:path>
              <a:moveTo>
                <a:pt x="0" y="0"/>
              </a:moveTo>
              <a:lnTo>
                <a:pt x="0" y="335159"/>
              </a:lnTo>
              <a:lnTo>
                <a:pt x="1798712" y="335159"/>
              </a:lnTo>
              <a:lnTo>
                <a:pt x="1798712" y="340013"/>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9726B2-E7ED-4F3E-99D2-74A69990877D}">
      <dsp:nvSpPr>
        <dsp:cNvPr id="0" name=""/>
        <dsp:cNvSpPr/>
      </dsp:nvSpPr>
      <dsp:spPr>
        <a:xfrm>
          <a:off x="5117765" y="924573"/>
          <a:ext cx="2736900" cy="91440"/>
        </a:xfrm>
        <a:custGeom>
          <a:avLst/>
          <a:gdLst/>
          <a:ahLst/>
          <a:cxnLst/>
          <a:rect l="0" t="0" r="0" b="0"/>
          <a:pathLst>
            <a:path>
              <a:moveTo>
                <a:pt x="0" y="45720"/>
              </a:moveTo>
              <a:lnTo>
                <a:pt x="0" y="73492"/>
              </a:lnTo>
              <a:lnTo>
                <a:pt x="2736900" y="73492"/>
              </a:lnTo>
              <a:lnTo>
                <a:pt x="2736900" y="78347"/>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CCF126-6140-49ED-B22E-8EC50830F685}">
      <dsp:nvSpPr>
        <dsp:cNvPr id="0" name=""/>
        <dsp:cNvSpPr/>
      </dsp:nvSpPr>
      <dsp:spPr>
        <a:xfrm>
          <a:off x="2639206" y="924573"/>
          <a:ext cx="2478559" cy="91440"/>
        </a:xfrm>
        <a:custGeom>
          <a:avLst/>
          <a:gdLst/>
          <a:ahLst/>
          <a:cxnLst/>
          <a:rect l="0" t="0" r="0" b="0"/>
          <a:pathLst>
            <a:path>
              <a:moveTo>
                <a:pt x="2478559" y="45720"/>
              </a:moveTo>
              <a:lnTo>
                <a:pt x="2478559" y="66602"/>
              </a:lnTo>
              <a:lnTo>
                <a:pt x="0" y="66602"/>
              </a:lnTo>
              <a:lnTo>
                <a:pt x="0" y="71457"/>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0A925E0-D8C0-498C-8C1F-2FC01815A6C4}">
      <dsp:nvSpPr>
        <dsp:cNvPr id="0" name=""/>
        <dsp:cNvSpPr/>
      </dsp:nvSpPr>
      <dsp:spPr>
        <a:xfrm>
          <a:off x="8186081" y="2491906"/>
          <a:ext cx="541240" cy="269031"/>
        </a:xfrm>
        <a:custGeom>
          <a:avLst/>
          <a:gdLst/>
          <a:ahLst/>
          <a:cxnLst/>
          <a:rect l="0" t="0" r="0" b="0"/>
          <a:pathLst>
            <a:path>
              <a:moveTo>
                <a:pt x="0" y="0"/>
              </a:moveTo>
              <a:lnTo>
                <a:pt x="0" y="264176"/>
              </a:lnTo>
              <a:lnTo>
                <a:pt x="541240" y="264176"/>
              </a:lnTo>
              <a:lnTo>
                <a:pt x="541240" y="269031"/>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368796-FEAC-4892-97CC-63474844F44A}">
      <dsp:nvSpPr>
        <dsp:cNvPr id="0" name=""/>
        <dsp:cNvSpPr/>
      </dsp:nvSpPr>
      <dsp:spPr>
        <a:xfrm>
          <a:off x="7919855" y="2491906"/>
          <a:ext cx="266225" cy="250727"/>
        </a:xfrm>
        <a:custGeom>
          <a:avLst/>
          <a:gdLst/>
          <a:ahLst/>
          <a:cxnLst/>
          <a:rect l="0" t="0" r="0" b="0"/>
          <a:pathLst>
            <a:path>
              <a:moveTo>
                <a:pt x="266225" y="0"/>
              </a:moveTo>
              <a:lnTo>
                <a:pt x="266225" y="245872"/>
              </a:lnTo>
              <a:lnTo>
                <a:pt x="0" y="245872"/>
              </a:lnTo>
              <a:lnTo>
                <a:pt x="0" y="250727"/>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139A9D-A5D4-40FE-8CEC-B36501C46B0C}">
      <dsp:nvSpPr>
        <dsp:cNvPr id="0" name=""/>
        <dsp:cNvSpPr/>
      </dsp:nvSpPr>
      <dsp:spPr>
        <a:xfrm>
          <a:off x="4222034" y="1732546"/>
          <a:ext cx="3964047" cy="228273"/>
        </a:xfrm>
        <a:custGeom>
          <a:avLst/>
          <a:gdLst/>
          <a:ahLst/>
          <a:cxnLst/>
          <a:rect l="0" t="0" r="0" b="0"/>
          <a:pathLst>
            <a:path>
              <a:moveTo>
                <a:pt x="0" y="0"/>
              </a:moveTo>
              <a:lnTo>
                <a:pt x="0" y="223418"/>
              </a:lnTo>
              <a:lnTo>
                <a:pt x="3964047" y="223418"/>
              </a:lnTo>
              <a:lnTo>
                <a:pt x="3964047" y="228273"/>
              </a:lnTo>
            </a:path>
          </a:pathLst>
        </a:custGeom>
        <a:noFill/>
        <a:ln w="25400" cap="flat" cmpd="sng" algn="ctr">
          <a:solidFill>
            <a:schemeClr val="accent6">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D61FDE-258C-40BD-B0DB-5A64AD841ABE}">
      <dsp:nvSpPr>
        <dsp:cNvPr id="0" name=""/>
        <dsp:cNvSpPr/>
      </dsp:nvSpPr>
      <dsp:spPr>
        <a:xfrm>
          <a:off x="6598427" y="2466570"/>
          <a:ext cx="313007" cy="294710"/>
        </a:xfrm>
        <a:custGeom>
          <a:avLst/>
          <a:gdLst/>
          <a:ahLst/>
          <a:cxnLst/>
          <a:rect l="0" t="0" r="0" b="0"/>
          <a:pathLst>
            <a:path>
              <a:moveTo>
                <a:pt x="0" y="0"/>
              </a:moveTo>
              <a:lnTo>
                <a:pt x="0" y="289855"/>
              </a:lnTo>
              <a:lnTo>
                <a:pt x="313007" y="289855"/>
              </a:lnTo>
              <a:lnTo>
                <a:pt x="313007" y="294710"/>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600E11-0B2D-45B5-8BA7-BDDEEB60066C}">
      <dsp:nvSpPr>
        <dsp:cNvPr id="0" name=""/>
        <dsp:cNvSpPr/>
      </dsp:nvSpPr>
      <dsp:spPr>
        <a:xfrm>
          <a:off x="5970935" y="2466570"/>
          <a:ext cx="627491" cy="288358"/>
        </a:xfrm>
        <a:custGeom>
          <a:avLst/>
          <a:gdLst/>
          <a:ahLst/>
          <a:cxnLst/>
          <a:rect l="0" t="0" r="0" b="0"/>
          <a:pathLst>
            <a:path>
              <a:moveTo>
                <a:pt x="627491" y="0"/>
              </a:moveTo>
              <a:lnTo>
                <a:pt x="627491" y="283503"/>
              </a:lnTo>
              <a:lnTo>
                <a:pt x="0" y="283503"/>
              </a:lnTo>
              <a:lnTo>
                <a:pt x="0" y="288358"/>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06278D-C6B4-4C8E-9F7E-9A822D90621B}">
      <dsp:nvSpPr>
        <dsp:cNvPr id="0" name=""/>
        <dsp:cNvSpPr/>
      </dsp:nvSpPr>
      <dsp:spPr>
        <a:xfrm>
          <a:off x="4222034" y="1732546"/>
          <a:ext cx="2376393" cy="206224"/>
        </a:xfrm>
        <a:custGeom>
          <a:avLst/>
          <a:gdLst/>
          <a:ahLst/>
          <a:cxnLst/>
          <a:rect l="0" t="0" r="0" b="0"/>
          <a:pathLst>
            <a:path>
              <a:moveTo>
                <a:pt x="0" y="0"/>
              </a:moveTo>
              <a:lnTo>
                <a:pt x="0" y="201369"/>
              </a:lnTo>
              <a:lnTo>
                <a:pt x="2376393" y="201369"/>
              </a:lnTo>
              <a:lnTo>
                <a:pt x="2376393" y="206224"/>
              </a:lnTo>
            </a:path>
          </a:pathLst>
        </a:custGeom>
        <a:noFill/>
        <a:ln w="25400" cap="flat" cmpd="sng" algn="ctr">
          <a:solidFill>
            <a:schemeClr val="accent6">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B9B9C0-5EBD-45D8-89FD-374AC6B90723}">
      <dsp:nvSpPr>
        <dsp:cNvPr id="0" name=""/>
        <dsp:cNvSpPr/>
      </dsp:nvSpPr>
      <dsp:spPr>
        <a:xfrm>
          <a:off x="4666784" y="2435679"/>
          <a:ext cx="515923" cy="301229"/>
        </a:xfrm>
        <a:custGeom>
          <a:avLst/>
          <a:gdLst/>
          <a:ahLst/>
          <a:cxnLst/>
          <a:rect l="0" t="0" r="0" b="0"/>
          <a:pathLst>
            <a:path>
              <a:moveTo>
                <a:pt x="0" y="0"/>
              </a:moveTo>
              <a:lnTo>
                <a:pt x="0" y="296374"/>
              </a:lnTo>
              <a:lnTo>
                <a:pt x="515923" y="296374"/>
              </a:lnTo>
              <a:lnTo>
                <a:pt x="515923" y="301229"/>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9EC0C9-74FC-41FD-9595-D1378C949DDE}">
      <dsp:nvSpPr>
        <dsp:cNvPr id="0" name=""/>
        <dsp:cNvSpPr/>
      </dsp:nvSpPr>
      <dsp:spPr>
        <a:xfrm>
          <a:off x="4367250" y="2435679"/>
          <a:ext cx="299534" cy="291911"/>
        </a:xfrm>
        <a:custGeom>
          <a:avLst/>
          <a:gdLst/>
          <a:ahLst/>
          <a:cxnLst/>
          <a:rect l="0" t="0" r="0" b="0"/>
          <a:pathLst>
            <a:path>
              <a:moveTo>
                <a:pt x="299534" y="0"/>
              </a:moveTo>
              <a:lnTo>
                <a:pt x="299534" y="287056"/>
              </a:lnTo>
              <a:lnTo>
                <a:pt x="0" y="287056"/>
              </a:lnTo>
              <a:lnTo>
                <a:pt x="0" y="291911"/>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65A337-ED78-428E-8D50-1910CDB2DADE}">
      <dsp:nvSpPr>
        <dsp:cNvPr id="0" name=""/>
        <dsp:cNvSpPr/>
      </dsp:nvSpPr>
      <dsp:spPr>
        <a:xfrm>
          <a:off x="4222034" y="1732546"/>
          <a:ext cx="444750" cy="212496"/>
        </a:xfrm>
        <a:custGeom>
          <a:avLst/>
          <a:gdLst/>
          <a:ahLst/>
          <a:cxnLst/>
          <a:rect l="0" t="0" r="0" b="0"/>
          <a:pathLst>
            <a:path>
              <a:moveTo>
                <a:pt x="0" y="0"/>
              </a:moveTo>
              <a:lnTo>
                <a:pt x="0" y="207642"/>
              </a:lnTo>
              <a:lnTo>
                <a:pt x="444750" y="207642"/>
              </a:lnTo>
              <a:lnTo>
                <a:pt x="444750" y="212496"/>
              </a:lnTo>
            </a:path>
          </a:pathLst>
        </a:custGeom>
        <a:noFill/>
        <a:ln w="25400" cap="flat" cmpd="sng" algn="ctr">
          <a:solidFill>
            <a:schemeClr val="accent6">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3C0194-4E86-45F9-8826-0AC82B4CE1B9}">
      <dsp:nvSpPr>
        <dsp:cNvPr id="0" name=""/>
        <dsp:cNvSpPr/>
      </dsp:nvSpPr>
      <dsp:spPr>
        <a:xfrm>
          <a:off x="3357037" y="2468860"/>
          <a:ext cx="332671" cy="258711"/>
        </a:xfrm>
        <a:custGeom>
          <a:avLst/>
          <a:gdLst/>
          <a:ahLst/>
          <a:cxnLst/>
          <a:rect l="0" t="0" r="0" b="0"/>
          <a:pathLst>
            <a:path>
              <a:moveTo>
                <a:pt x="0" y="0"/>
              </a:moveTo>
              <a:lnTo>
                <a:pt x="0" y="253856"/>
              </a:lnTo>
              <a:lnTo>
                <a:pt x="332671" y="253856"/>
              </a:lnTo>
              <a:lnTo>
                <a:pt x="332671" y="258711"/>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DB49FEA-8B54-4B97-8D45-55CC5F6DA752}">
      <dsp:nvSpPr>
        <dsp:cNvPr id="0" name=""/>
        <dsp:cNvSpPr/>
      </dsp:nvSpPr>
      <dsp:spPr>
        <a:xfrm>
          <a:off x="3002562" y="2468860"/>
          <a:ext cx="354474" cy="312579"/>
        </a:xfrm>
        <a:custGeom>
          <a:avLst/>
          <a:gdLst/>
          <a:ahLst/>
          <a:cxnLst/>
          <a:rect l="0" t="0" r="0" b="0"/>
          <a:pathLst>
            <a:path>
              <a:moveTo>
                <a:pt x="354474" y="0"/>
              </a:moveTo>
              <a:lnTo>
                <a:pt x="354474" y="307724"/>
              </a:lnTo>
              <a:lnTo>
                <a:pt x="0" y="307724"/>
              </a:lnTo>
              <a:lnTo>
                <a:pt x="0" y="312579"/>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854E75-749E-44CE-B709-420AC1B43BF7}">
      <dsp:nvSpPr>
        <dsp:cNvPr id="0" name=""/>
        <dsp:cNvSpPr/>
      </dsp:nvSpPr>
      <dsp:spPr>
        <a:xfrm>
          <a:off x="3357037" y="1732546"/>
          <a:ext cx="864996" cy="208203"/>
        </a:xfrm>
        <a:custGeom>
          <a:avLst/>
          <a:gdLst/>
          <a:ahLst/>
          <a:cxnLst/>
          <a:rect l="0" t="0" r="0" b="0"/>
          <a:pathLst>
            <a:path>
              <a:moveTo>
                <a:pt x="864996" y="0"/>
              </a:moveTo>
              <a:lnTo>
                <a:pt x="864996" y="203348"/>
              </a:lnTo>
              <a:lnTo>
                <a:pt x="0" y="203348"/>
              </a:lnTo>
              <a:lnTo>
                <a:pt x="0" y="208203"/>
              </a:lnTo>
            </a:path>
          </a:pathLst>
        </a:custGeom>
        <a:noFill/>
        <a:ln w="25400" cap="flat" cmpd="sng" algn="ctr">
          <a:solidFill>
            <a:schemeClr val="accent6">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F14C62-8F5A-4A62-BBBA-DF44F68909CA}">
      <dsp:nvSpPr>
        <dsp:cNvPr id="0" name=""/>
        <dsp:cNvSpPr/>
      </dsp:nvSpPr>
      <dsp:spPr>
        <a:xfrm>
          <a:off x="1988799" y="2382672"/>
          <a:ext cx="309559" cy="348263"/>
        </a:xfrm>
        <a:custGeom>
          <a:avLst/>
          <a:gdLst/>
          <a:ahLst/>
          <a:cxnLst/>
          <a:rect l="0" t="0" r="0" b="0"/>
          <a:pathLst>
            <a:path>
              <a:moveTo>
                <a:pt x="0" y="0"/>
              </a:moveTo>
              <a:lnTo>
                <a:pt x="0" y="343409"/>
              </a:lnTo>
              <a:lnTo>
                <a:pt x="309559" y="343409"/>
              </a:lnTo>
              <a:lnTo>
                <a:pt x="309559" y="348263"/>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71DB7DF-FB44-4CD5-A440-26C5C2ADED21}">
      <dsp:nvSpPr>
        <dsp:cNvPr id="0" name=""/>
        <dsp:cNvSpPr/>
      </dsp:nvSpPr>
      <dsp:spPr>
        <a:xfrm>
          <a:off x="1643068" y="2382672"/>
          <a:ext cx="345731" cy="342733"/>
        </a:xfrm>
        <a:custGeom>
          <a:avLst/>
          <a:gdLst/>
          <a:ahLst/>
          <a:cxnLst/>
          <a:rect l="0" t="0" r="0" b="0"/>
          <a:pathLst>
            <a:path>
              <a:moveTo>
                <a:pt x="345731" y="0"/>
              </a:moveTo>
              <a:lnTo>
                <a:pt x="345731" y="337878"/>
              </a:lnTo>
              <a:lnTo>
                <a:pt x="0" y="337878"/>
              </a:lnTo>
              <a:lnTo>
                <a:pt x="0" y="342733"/>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C1985-8FC1-49D8-81A6-FB3BAFB326D5}">
      <dsp:nvSpPr>
        <dsp:cNvPr id="0" name=""/>
        <dsp:cNvSpPr/>
      </dsp:nvSpPr>
      <dsp:spPr>
        <a:xfrm>
          <a:off x="1988799" y="1732546"/>
          <a:ext cx="2233234" cy="222619"/>
        </a:xfrm>
        <a:custGeom>
          <a:avLst/>
          <a:gdLst/>
          <a:ahLst/>
          <a:cxnLst/>
          <a:rect l="0" t="0" r="0" b="0"/>
          <a:pathLst>
            <a:path>
              <a:moveTo>
                <a:pt x="2233234" y="0"/>
              </a:moveTo>
              <a:lnTo>
                <a:pt x="2233234" y="217764"/>
              </a:lnTo>
              <a:lnTo>
                <a:pt x="0" y="217764"/>
              </a:lnTo>
              <a:lnTo>
                <a:pt x="0" y="222619"/>
              </a:lnTo>
            </a:path>
          </a:pathLst>
        </a:custGeom>
        <a:noFill/>
        <a:ln w="25400" cap="flat" cmpd="sng" algn="ctr">
          <a:solidFill>
            <a:schemeClr val="accent6">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21E863-2FC0-49B4-8194-FA9C940A2E52}">
      <dsp:nvSpPr>
        <dsp:cNvPr id="0" name=""/>
        <dsp:cNvSpPr/>
      </dsp:nvSpPr>
      <dsp:spPr>
        <a:xfrm>
          <a:off x="662178" y="2357023"/>
          <a:ext cx="321035" cy="368623"/>
        </a:xfrm>
        <a:custGeom>
          <a:avLst/>
          <a:gdLst/>
          <a:ahLst/>
          <a:cxnLst/>
          <a:rect l="0" t="0" r="0" b="0"/>
          <a:pathLst>
            <a:path>
              <a:moveTo>
                <a:pt x="0" y="0"/>
              </a:moveTo>
              <a:lnTo>
                <a:pt x="0" y="363768"/>
              </a:lnTo>
              <a:lnTo>
                <a:pt x="321035" y="363768"/>
              </a:lnTo>
              <a:lnTo>
                <a:pt x="321035" y="368623"/>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F40BE0-D85C-4E82-B12C-0BC8F3B61F6C}">
      <dsp:nvSpPr>
        <dsp:cNvPr id="0" name=""/>
        <dsp:cNvSpPr/>
      </dsp:nvSpPr>
      <dsp:spPr>
        <a:xfrm>
          <a:off x="291098" y="2357023"/>
          <a:ext cx="371080" cy="354467"/>
        </a:xfrm>
        <a:custGeom>
          <a:avLst/>
          <a:gdLst/>
          <a:ahLst/>
          <a:cxnLst/>
          <a:rect l="0" t="0" r="0" b="0"/>
          <a:pathLst>
            <a:path>
              <a:moveTo>
                <a:pt x="371080" y="0"/>
              </a:moveTo>
              <a:lnTo>
                <a:pt x="371080" y="349613"/>
              </a:lnTo>
              <a:lnTo>
                <a:pt x="0" y="349613"/>
              </a:lnTo>
              <a:lnTo>
                <a:pt x="0" y="354467"/>
              </a:lnTo>
            </a:path>
          </a:pathLst>
        </a:custGeom>
        <a:noFill/>
        <a:ln w="25400" cap="flat" cmpd="sng" algn="ctr">
          <a:solidFill>
            <a:schemeClr val="accent6">
              <a:tint val="5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1F5CB8-22DE-4EDE-9B7B-8E9B7DEC464F}">
      <dsp:nvSpPr>
        <dsp:cNvPr id="0" name=""/>
        <dsp:cNvSpPr/>
      </dsp:nvSpPr>
      <dsp:spPr>
        <a:xfrm>
          <a:off x="662178" y="1732546"/>
          <a:ext cx="3559855" cy="213083"/>
        </a:xfrm>
        <a:custGeom>
          <a:avLst/>
          <a:gdLst/>
          <a:ahLst/>
          <a:cxnLst/>
          <a:rect l="0" t="0" r="0" b="0"/>
          <a:pathLst>
            <a:path>
              <a:moveTo>
                <a:pt x="3559855" y="0"/>
              </a:moveTo>
              <a:lnTo>
                <a:pt x="3559855" y="208228"/>
              </a:lnTo>
              <a:lnTo>
                <a:pt x="0" y="208228"/>
              </a:lnTo>
              <a:lnTo>
                <a:pt x="0" y="213083"/>
              </a:lnTo>
            </a:path>
          </a:pathLst>
        </a:custGeom>
        <a:noFill/>
        <a:ln w="25400" cap="flat" cmpd="sng" algn="ctr">
          <a:solidFill>
            <a:schemeClr val="accent6">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3CEF813-B9A7-4F08-AF0E-4E61F62EDE7E}">
      <dsp:nvSpPr>
        <dsp:cNvPr id="0" name=""/>
        <dsp:cNvSpPr/>
      </dsp:nvSpPr>
      <dsp:spPr>
        <a:xfrm>
          <a:off x="4222034" y="970293"/>
          <a:ext cx="895731" cy="361725"/>
        </a:xfrm>
        <a:custGeom>
          <a:avLst/>
          <a:gdLst/>
          <a:ahLst/>
          <a:cxnLst/>
          <a:rect l="0" t="0" r="0" b="0"/>
          <a:pathLst>
            <a:path>
              <a:moveTo>
                <a:pt x="895731" y="0"/>
              </a:moveTo>
              <a:lnTo>
                <a:pt x="895731" y="356870"/>
              </a:lnTo>
              <a:lnTo>
                <a:pt x="0" y="356870"/>
              </a:lnTo>
              <a:lnTo>
                <a:pt x="0" y="361725"/>
              </a:lnTo>
            </a:path>
          </a:pathLst>
        </a:custGeom>
        <a:noFill/>
        <a:ln w="25400" cap="flat" cmpd="sng" algn="ctr">
          <a:solidFill>
            <a:schemeClr val="accent6">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14DBB1-2B51-4AA2-8DB5-156893D49A8D}">
      <dsp:nvSpPr>
        <dsp:cNvPr id="0" name=""/>
        <dsp:cNvSpPr/>
      </dsp:nvSpPr>
      <dsp:spPr>
        <a:xfrm>
          <a:off x="4669815" y="474040"/>
          <a:ext cx="895900" cy="496252"/>
        </a:xfrm>
        <a:prstGeom prst="roundRect">
          <a:avLst>
            <a:gd name="adj" fmla="val 10000"/>
          </a:avLst>
        </a:prstGeom>
        <a:solidFill>
          <a:schemeClr val="accent6">
            <a:shade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9BB27B6-BF3F-4000-B750-BDE898CFB9BE}">
      <dsp:nvSpPr>
        <dsp:cNvPr id="0" name=""/>
        <dsp:cNvSpPr/>
      </dsp:nvSpPr>
      <dsp:spPr>
        <a:xfrm>
          <a:off x="4675638" y="479572"/>
          <a:ext cx="895900" cy="496252"/>
        </a:xfrm>
        <a:prstGeom prst="roundRect">
          <a:avLst>
            <a:gd name="adj" fmla="val 10000"/>
          </a:avLst>
        </a:prstGeom>
        <a:solidFill>
          <a:schemeClr val="lt1">
            <a:alpha val="90000"/>
            <a:hueOff val="0"/>
            <a:satOff val="0"/>
            <a:lumOff val="0"/>
            <a:alphaOff val="0"/>
          </a:schemeClr>
        </a:solidFill>
        <a:ln w="25400" cap="flat" cmpd="sng" algn="ctr">
          <a:solidFill>
            <a:schemeClr val="accent6">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ct val="35000"/>
            </a:spcAft>
          </a:pPr>
          <a:r>
            <a:rPr lang="en-GB" sz="800" kern="1200" dirty="0" smtClean="0">
              <a:solidFill>
                <a:sysClr val="windowText" lastClr="000000"/>
              </a:solidFill>
              <a:latin typeface="Garamond" panose="02020404030301010803" pitchFamily="18" charset="0"/>
            </a:rPr>
            <a:t>AMA</a:t>
          </a:r>
        </a:p>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Kryetari</a:t>
          </a:r>
          <a:r>
            <a:rPr lang="en-GB" sz="800" kern="1200" dirty="0" smtClean="0">
              <a:solidFill>
                <a:sysClr val="windowText" lastClr="000000"/>
              </a:solidFill>
              <a:latin typeface="Garamond" panose="02020404030301010803" pitchFamily="18" charset="0"/>
            </a:rPr>
            <a:t>  </a:t>
          </a:r>
        </a:p>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Sekretare</a:t>
          </a:r>
          <a:r>
            <a:rPr lang="en-GB" sz="800" kern="1200" dirty="0" smtClean="0">
              <a:solidFill>
                <a:sysClr val="windowText" lastClr="000000"/>
              </a:solidFill>
              <a:latin typeface="Garamond" panose="02020404030301010803" pitchFamily="18" charset="0"/>
            </a:rPr>
            <a:t> </a:t>
          </a:r>
          <a:r>
            <a:rPr lang="en-GB" sz="800" kern="1200" dirty="0" err="1" smtClean="0">
              <a:solidFill>
                <a:sysClr val="windowText" lastClr="000000"/>
              </a:solidFill>
              <a:latin typeface="Garamond" panose="02020404030301010803" pitchFamily="18" charset="0"/>
            </a:rPr>
            <a:t> </a:t>
          </a: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ct val="35000"/>
            </a:spcAft>
          </a:pPr>
          <a:endParaRPr lang="en-GB" sz="800" kern="1200" dirty="0">
            <a:solidFill>
              <a:sysClr val="windowText" lastClr="000000"/>
            </a:solidFill>
          </a:endParaRPr>
        </a:p>
      </dsp:txBody>
      <dsp:txXfrm>
        <a:off x="4690173" y="494107"/>
        <a:ext cx="866830" cy="467182"/>
      </dsp:txXfrm>
    </dsp:sp>
    <dsp:sp modelId="{5CF157F7-68DA-454D-B287-C641EA861DEA}">
      <dsp:nvSpPr>
        <dsp:cNvPr id="0" name=""/>
        <dsp:cNvSpPr/>
      </dsp:nvSpPr>
      <dsp:spPr>
        <a:xfrm>
          <a:off x="3911363" y="1332018"/>
          <a:ext cx="621340" cy="400528"/>
        </a:xfrm>
        <a:prstGeom prst="roundRect">
          <a:avLst>
            <a:gd name="adj" fmla="val 10000"/>
          </a:avLst>
        </a:prstGeom>
        <a:solidFill>
          <a:schemeClr val="accent6">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68811C6-299A-4FA9-919A-E9B775D39476}">
      <dsp:nvSpPr>
        <dsp:cNvPr id="0" name=""/>
        <dsp:cNvSpPr/>
      </dsp:nvSpPr>
      <dsp:spPr>
        <a:xfrm>
          <a:off x="3917186" y="1337550"/>
          <a:ext cx="621340" cy="400528"/>
        </a:xfrm>
        <a:prstGeom prst="roundRect">
          <a:avLst>
            <a:gd name="adj" fmla="val 10000"/>
          </a:avLst>
        </a:prstGeom>
        <a:solidFill>
          <a:schemeClr val="lt1">
            <a:alpha val="90000"/>
            <a:hueOff val="0"/>
            <a:satOff val="0"/>
            <a:lumOff val="0"/>
            <a:alphaOff val="0"/>
          </a:schemeClr>
        </a:solidFill>
        <a:ln w="25400" cap="flat" cmpd="sng" algn="ctr">
          <a:solidFill>
            <a:schemeClr val="accent6">
              <a:tint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Sekretar</a:t>
          </a:r>
          <a:r>
            <a:rPr lang="en-GB" sz="800" kern="1200" dirty="0" smtClean="0">
              <a:solidFill>
                <a:sysClr val="windowText" lastClr="000000"/>
              </a:solidFill>
              <a:latin typeface="Garamond" panose="02020404030301010803" pitchFamily="18" charset="0"/>
            </a:rPr>
            <a:t> </a:t>
          </a:r>
          <a:r>
            <a:rPr lang="en-GB" sz="800" kern="1200" dirty="0" err="1" smtClean="0">
              <a:solidFill>
                <a:sysClr val="windowText" lastClr="000000"/>
              </a:solidFill>
              <a:latin typeface="Garamond" panose="02020404030301010803" pitchFamily="18" charset="0"/>
            </a:rPr>
            <a:t>i</a:t>
          </a:r>
          <a:r>
            <a:rPr lang="en-GB" sz="800" kern="1200" dirty="0" smtClean="0">
              <a:solidFill>
                <a:sysClr val="windowText" lastClr="000000"/>
              </a:solidFill>
              <a:latin typeface="Garamond" panose="02020404030301010803" pitchFamily="18" charset="0"/>
            </a:rPr>
            <a:t> P</a:t>
          </a:r>
          <a:r>
            <a:rPr lang="en-GB" sz="800" kern="1200" dirty="0" err="1" smtClean="0">
              <a:solidFill>
                <a:sysClr val="windowText" lastClr="000000"/>
              </a:solidFill>
              <a:latin typeface="Garamond" panose="02020404030301010803" pitchFamily="18" charset="0"/>
            </a:rPr>
            <a:t>ërgjithshëm</a:t>
          </a: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ct val="35000"/>
            </a:spcAft>
          </a:pPr>
          <a:r>
            <a:rPr lang="en-GB" sz="800" kern="1200" dirty="0" smtClean="0">
              <a:solidFill>
                <a:sysClr val="windowText" lastClr="000000"/>
              </a:solidFill>
            </a:rPr>
            <a:t> </a:t>
          </a:r>
          <a:endParaRPr lang="en-GB" sz="800" kern="1200" dirty="0">
            <a:solidFill>
              <a:sysClr val="windowText" lastClr="000000"/>
            </a:solidFill>
          </a:endParaRPr>
        </a:p>
      </dsp:txBody>
      <dsp:txXfrm>
        <a:off x="3928917" y="1349281"/>
        <a:ext cx="597878" cy="377066"/>
      </dsp:txXfrm>
    </dsp:sp>
    <dsp:sp modelId="{D21F569D-038E-4EA5-B467-5529395215D0}">
      <dsp:nvSpPr>
        <dsp:cNvPr id="0" name=""/>
        <dsp:cNvSpPr/>
      </dsp:nvSpPr>
      <dsp:spPr>
        <a:xfrm>
          <a:off x="334039" y="1945630"/>
          <a:ext cx="656279" cy="411393"/>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DA0D660-0BC6-4ED6-86B7-2F75C3A7CAE9}">
      <dsp:nvSpPr>
        <dsp:cNvPr id="0" name=""/>
        <dsp:cNvSpPr/>
      </dsp:nvSpPr>
      <dsp:spPr>
        <a:xfrm>
          <a:off x="339862" y="1951162"/>
          <a:ext cx="656279" cy="411393"/>
        </a:xfrm>
        <a:prstGeom prst="roundRect">
          <a:avLst>
            <a:gd name="adj" fmla="val 10000"/>
          </a:avLst>
        </a:prstGeom>
        <a:solidFill>
          <a:schemeClr val="lt1">
            <a:alpha val="90000"/>
            <a:hueOff val="0"/>
            <a:satOff val="0"/>
            <a:lumOff val="0"/>
            <a:alphaOff val="0"/>
          </a:schemeClr>
        </a:solidFill>
        <a:ln w="25400" cap="flat" cmpd="sng" algn="ctr">
          <a:solidFill>
            <a:schemeClr val="accent6">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endParaRPr lang="en-GB" sz="800" kern="1200" dirty="0" err="1" smtClean="0">
            <a:solidFill>
              <a:sysClr val="windowText" lastClr="000000"/>
            </a:solidFill>
          </a:endParaRPr>
        </a:p>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Drejtoria</a:t>
          </a:r>
          <a:r>
            <a:rPr lang="en-GB" sz="800" kern="1200" dirty="0" smtClean="0">
              <a:solidFill>
                <a:sysClr val="windowText" lastClr="000000"/>
              </a:solidFill>
              <a:latin typeface="Garamond" panose="02020404030301010803" pitchFamily="18" charset="0"/>
            </a:rPr>
            <a:t> e </a:t>
          </a:r>
          <a:r>
            <a:rPr lang="en-GB" sz="800" kern="1200" dirty="0" err="1" smtClean="0">
              <a:solidFill>
                <a:sysClr val="windowText" lastClr="000000"/>
              </a:solidFill>
              <a:latin typeface="Garamond" panose="02020404030301010803" pitchFamily="18" charset="0"/>
            </a:rPr>
            <a:t>Programeve</a:t>
          </a: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ct val="35000"/>
            </a:spcAft>
          </a:pPr>
          <a:r>
            <a:rPr lang="en-GB" sz="800" kern="1200" dirty="0" smtClean="0">
              <a:solidFill>
                <a:sysClr val="windowText" lastClr="000000"/>
              </a:solidFill>
              <a:latin typeface="Garamond" panose="02020404030301010803" pitchFamily="18" charset="0"/>
            </a:rPr>
            <a:t>Drejtor</a:t>
          </a:r>
        </a:p>
        <a:p>
          <a:pPr lvl="0" algn="ctr" defTabSz="355600">
            <a:lnSpc>
              <a:spcPct val="90000"/>
            </a:lnSpc>
            <a:spcBef>
              <a:spcPct val="0"/>
            </a:spcBef>
            <a:spcAft>
              <a:spcPct val="35000"/>
            </a:spcAft>
          </a:pPr>
          <a:endParaRPr lang="en-GB" sz="800" kern="1200" dirty="0">
            <a:solidFill>
              <a:sysClr val="windowText" lastClr="000000"/>
            </a:solidFill>
          </a:endParaRPr>
        </a:p>
      </dsp:txBody>
      <dsp:txXfrm>
        <a:off x="351911" y="1963211"/>
        <a:ext cx="632181" cy="387295"/>
      </dsp:txXfrm>
    </dsp:sp>
    <dsp:sp modelId="{9A119387-23AC-410C-BBBF-5C6A45AF3D04}">
      <dsp:nvSpPr>
        <dsp:cNvPr id="0" name=""/>
        <dsp:cNvSpPr/>
      </dsp:nvSpPr>
      <dsp:spPr>
        <a:xfrm>
          <a:off x="-5822" y="2711491"/>
          <a:ext cx="593841"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0972D45-3FB9-470D-84DE-F27B8D7F1EA1}">
      <dsp:nvSpPr>
        <dsp:cNvPr id="0" name=""/>
        <dsp:cNvSpPr/>
      </dsp:nvSpPr>
      <dsp:spPr>
        <a:xfrm>
          <a:off x="0" y="2717023"/>
          <a:ext cx="593841"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Sektori i Përmbajtjes</a:t>
          </a:r>
          <a:r>
            <a:rPr lang="en-GB" sz="600" kern="1200" dirty="0" smtClean="0">
              <a:solidFill>
                <a:sysClr val="windowText" lastClr="000000"/>
              </a:solidFill>
              <a:latin typeface="Garamond" panose="02020404030301010803" pitchFamily="18" charset="0"/>
            </a:rPr>
            <a:t> </a:t>
          </a:r>
          <a:r>
            <a:rPr lang="en-GB" sz="600" kern="1200" dirty="0" err="1" smtClean="0">
              <a:solidFill>
                <a:sysClr val="windowText" lastClr="000000"/>
              </a:solidFill>
              <a:latin typeface="Garamond" panose="02020404030301010803" pitchFamily="18" charset="0"/>
            </a:rPr>
            <a:t>dhe</a:t>
          </a:r>
          <a:r>
            <a:rPr lang="en-GB" sz="600" kern="1200" dirty="0" smtClean="0">
              <a:solidFill>
                <a:sysClr val="windowText" lastClr="000000"/>
              </a:solidFill>
              <a:latin typeface="Garamond" panose="02020404030301010803" pitchFamily="18" charset="0"/>
            </a:rPr>
            <a:t> </a:t>
          </a:r>
          <a:r>
            <a:rPr lang="en-GB" sz="600" kern="1200" dirty="0" err="1" smtClean="0">
              <a:solidFill>
                <a:sysClr val="windowText" lastClr="000000"/>
              </a:solidFill>
              <a:latin typeface="Garamond" panose="02020404030301010803" pitchFamily="18" charset="0"/>
            </a:rPr>
            <a:t>Analizës</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Përgjegjës Sektori</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a:solidFill>
                <a:sysClr val="windowText" lastClr="000000"/>
              </a:solidFill>
              <a:latin typeface="Garamond" panose="02020404030301010803" pitchFamily="18" charset="0"/>
            </a:rPr>
            <a:t>Speciali</a:t>
          </a:r>
          <a:r>
            <a:rPr lang="en-GB" sz="700" kern="1200" dirty="0">
              <a:solidFill>
                <a:sysClr val="windowText" lastClr="000000"/>
              </a:solidFill>
            </a:rPr>
            <a:t>st</a:t>
          </a:r>
        </a:p>
      </dsp:txBody>
      <dsp:txXfrm>
        <a:off x="17393" y="2734416"/>
        <a:ext cx="559055" cy="630771"/>
      </dsp:txXfrm>
    </dsp:sp>
    <dsp:sp modelId="{1681B6FE-2EF7-4528-922D-5236C5EAD27A}">
      <dsp:nvSpPr>
        <dsp:cNvPr id="0" name=""/>
        <dsp:cNvSpPr/>
      </dsp:nvSpPr>
      <dsp:spPr>
        <a:xfrm>
          <a:off x="668279" y="2725647"/>
          <a:ext cx="629870"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047E1EB-69CA-4B4D-842E-88FE74004C8E}">
      <dsp:nvSpPr>
        <dsp:cNvPr id="0" name=""/>
        <dsp:cNvSpPr/>
      </dsp:nvSpPr>
      <dsp:spPr>
        <a:xfrm>
          <a:off x="674102" y="2731178"/>
          <a:ext cx="629870"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Sektori i Publikime</a:t>
          </a:r>
          <a:r>
            <a:rPr lang="en-GB" sz="600" kern="1200" dirty="0" smtClean="0">
              <a:solidFill>
                <a:sysClr val="windowText" lastClr="000000"/>
              </a:solidFill>
              <a:latin typeface="Garamond" panose="02020404030301010803" pitchFamily="18" charset="0"/>
            </a:rPr>
            <a:t> ve dhe Bashkëpunimit</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Përgjegjës Sektori</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r>
            <a:rPr lang="en-GB" sz="600" kern="1200" dirty="0" err="1" smtClean="0">
              <a:solidFill>
                <a:sysClr val="windowText" lastClr="000000"/>
              </a:solidFill>
              <a:latin typeface="Garamond" panose="02020404030301010803" pitchFamily="18" charset="0"/>
            </a:rPr>
            <a:t>i</a:t>
          </a:r>
          <a:endParaRPr lang="en-GB" sz="600" kern="1200" dirty="0">
            <a:solidFill>
              <a:sysClr val="windowText" lastClr="000000"/>
            </a:solidFill>
            <a:latin typeface="Garamond" panose="02020404030301010803" pitchFamily="18" charset="0"/>
          </a:endParaRPr>
        </a:p>
      </dsp:txBody>
      <dsp:txXfrm>
        <a:off x="692550" y="2749626"/>
        <a:ext cx="592974" cy="628661"/>
      </dsp:txXfrm>
    </dsp:sp>
    <dsp:sp modelId="{D0BD4124-ED0F-4B8E-83A7-967955AF442C}">
      <dsp:nvSpPr>
        <dsp:cNvPr id="0" name=""/>
        <dsp:cNvSpPr/>
      </dsp:nvSpPr>
      <dsp:spPr>
        <a:xfrm>
          <a:off x="1530089" y="1955166"/>
          <a:ext cx="917418" cy="427505"/>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B2832C6-7581-4CD0-89F9-61E14AD21D88}">
      <dsp:nvSpPr>
        <dsp:cNvPr id="0" name=""/>
        <dsp:cNvSpPr/>
      </dsp:nvSpPr>
      <dsp:spPr>
        <a:xfrm>
          <a:off x="1535912" y="1960697"/>
          <a:ext cx="917418" cy="427505"/>
        </a:xfrm>
        <a:prstGeom prst="roundRect">
          <a:avLst>
            <a:gd name="adj" fmla="val 10000"/>
          </a:avLst>
        </a:prstGeom>
        <a:solidFill>
          <a:schemeClr val="lt1">
            <a:alpha val="90000"/>
            <a:hueOff val="0"/>
            <a:satOff val="0"/>
            <a:lumOff val="0"/>
            <a:alphaOff val="0"/>
          </a:schemeClr>
        </a:solidFill>
        <a:ln w="25400" cap="flat" cmpd="sng" algn="ctr">
          <a:solidFill>
            <a:schemeClr val="accent6">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endParaRPr lang="en-GB" sz="800" kern="1200" dirty="0" err="1" smtClean="0">
            <a:solidFill>
              <a:sysClr val="windowText" lastClr="000000"/>
            </a:solidFill>
          </a:endParaRPr>
        </a:p>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Drejtoria</a:t>
          </a:r>
          <a:r>
            <a:rPr lang="en-GB" sz="800" kern="1200" dirty="0" smtClean="0">
              <a:solidFill>
                <a:sysClr val="windowText" lastClr="000000"/>
              </a:solidFill>
              <a:latin typeface="Garamond" panose="02020404030301010803" pitchFamily="18" charset="0"/>
            </a:rPr>
            <a:t> </a:t>
          </a:r>
          <a:r>
            <a:rPr lang="en-GB" sz="800" kern="1200" dirty="0" err="1" smtClean="0">
              <a:solidFill>
                <a:sysClr val="windowText" lastClr="000000"/>
              </a:solidFill>
              <a:latin typeface="Garamond" panose="02020404030301010803" pitchFamily="18" charset="0"/>
            </a:rPr>
            <a:t>Juridike</a:t>
          </a:r>
          <a:r>
            <a:rPr lang="en-GB" sz="800" kern="1200" dirty="0" smtClean="0">
              <a:solidFill>
                <a:sysClr val="windowText" lastClr="000000"/>
              </a:solidFill>
              <a:latin typeface="Garamond" panose="02020404030301010803" pitchFamily="18" charset="0"/>
            </a:rPr>
            <a:t> </a:t>
          </a:r>
          <a:r>
            <a:rPr lang="en-GB" sz="800" kern="1200" dirty="0" err="1" smtClean="0">
              <a:solidFill>
                <a:sysClr val="windowText" lastClr="000000"/>
              </a:solidFill>
              <a:latin typeface="Garamond" panose="02020404030301010803" pitchFamily="18" charset="0"/>
            </a:rPr>
            <a:t>dhe</a:t>
          </a:r>
          <a:r>
            <a:rPr lang="en-GB" sz="800" kern="1200" dirty="0" smtClean="0">
              <a:solidFill>
                <a:sysClr val="windowText" lastClr="000000"/>
              </a:solidFill>
              <a:latin typeface="Garamond" panose="02020404030301010803" pitchFamily="18" charset="0"/>
            </a:rPr>
            <a:t> </a:t>
          </a:r>
          <a:r>
            <a:rPr lang="en-GB" sz="800" kern="1200" dirty="0" err="1" smtClean="0">
              <a:solidFill>
                <a:sysClr val="windowText" lastClr="000000"/>
              </a:solidFill>
              <a:latin typeface="Garamond" panose="02020404030301010803" pitchFamily="18" charset="0"/>
            </a:rPr>
            <a:t>Licencave</a:t>
          </a: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ct val="35000"/>
            </a:spcAft>
          </a:pPr>
          <a:r>
            <a:rPr lang="en-GB" sz="800" b="0" kern="1200" dirty="0" err="1" smtClean="0">
              <a:solidFill>
                <a:sysClr val="windowText" lastClr="000000"/>
              </a:solidFill>
              <a:latin typeface="Garamond" panose="02020404030301010803" pitchFamily="18" charset="0"/>
            </a:rPr>
            <a:t>Drejtor</a:t>
          </a:r>
          <a:endParaRPr lang="en-GB" sz="800" b="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ct val="35000"/>
            </a:spcAft>
          </a:pPr>
          <a:endParaRPr lang="en-GB" sz="800" kern="1200" dirty="0">
            <a:solidFill>
              <a:sysClr val="windowText" lastClr="000000"/>
            </a:solidFill>
          </a:endParaRPr>
        </a:p>
      </dsp:txBody>
      <dsp:txXfrm>
        <a:off x="1548433" y="1973218"/>
        <a:ext cx="892376" cy="402463"/>
      </dsp:txXfrm>
    </dsp:sp>
    <dsp:sp modelId="{92F63A4E-320C-486D-947A-3603BEA4E7FA}">
      <dsp:nvSpPr>
        <dsp:cNvPr id="0" name=""/>
        <dsp:cNvSpPr/>
      </dsp:nvSpPr>
      <dsp:spPr>
        <a:xfrm>
          <a:off x="1341490" y="2725405"/>
          <a:ext cx="603155"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7068AD1-580B-4027-9B54-DDFF07107285}">
      <dsp:nvSpPr>
        <dsp:cNvPr id="0" name=""/>
        <dsp:cNvSpPr/>
      </dsp:nvSpPr>
      <dsp:spPr>
        <a:xfrm>
          <a:off x="1347313" y="2730936"/>
          <a:ext cx="603155"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Sektori i Çështjeve Juridike</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Përgjegjës Sektori</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r>
            <a:rPr lang="en-GB" sz="600" kern="1200" dirty="0" err="1" smtClean="0">
              <a:solidFill>
                <a:sysClr val="windowText" lastClr="000000"/>
              </a:solidFill>
              <a:latin typeface="Garamond" panose="02020404030301010803" pitchFamily="18" charset="0"/>
            </a:rPr>
            <a:t>i</a:t>
          </a:r>
          <a:endParaRPr lang="en-GB" sz="600" kern="1200" dirty="0">
            <a:solidFill>
              <a:sysClr val="windowText" lastClr="000000"/>
            </a:solidFill>
            <a:latin typeface="Garamond" panose="02020404030301010803" pitchFamily="18" charset="0"/>
          </a:endParaRPr>
        </a:p>
      </dsp:txBody>
      <dsp:txXfrm>
        <a:off x="1364979" y="2748602"/>
        <a:ext cx="567823" cy="630225"/>
      </dsp:txXfrm>
    </dsp:sp>
    <dsp:sp modelId="{8306EAE5-2564-4E30-BFBC-3B2726991552}">
      <dsp:nvSpPr>
        <dsp:cNvPr id="0" name=""/>
        <dsp:cNvSpPr/>
      </dsp:nvSpPr>
      <dsp:spPr>
        <a:xfrm>
          <a:off x="1999280" y="2730935"/>
          <a:ext cx="598155"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DFFD1C0-44AC-4890-BDE6-24BE08F16482}">
      <dsp:nvSpPr>
        <dsp:cNvPr id="0" name=""/>
        <dsp:cNvSpPr/>
      </dsp:nvSpPr>
      <dsp:spPr>
        <a:xfrm>
          <a:off x="2005103" y="2736467"/>
          <a:ext cx="598155"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GB" sz="600" kern="1200" dirty="0" err="1" smtClean="0">
              <a:solidFill>
                <a:sysClr val="windowText" lastClr="000000"/>
              </a:solidFill>
              <a:latin typeface="Garamond" panose="02020404030301010803" pitchFamily="18" charset="0"/>
            </a:rPr>
            <a:t>Sektori</a:t>
          </a:r>
          <a:r>
            <a:rPr lang="en-GB" sz="600" kern="1200" dirty="0" smtClean="0">
              <a:solidFill>
                <a:sysClr val="windowText" lastClr="000000"/>
              </a:solidFill>
              <a:latin typeface="Garamond" panose="02020404030301010803" pitchFamily="18" charset="0"/>
            </a:rPr>
            <a:t> </a:t>
          </a:r>
          <a:r>
            <a:rPr lang="en-GB" sz="600" kern="1200" dirty="0" err="1" smtClean="0">
              <a:solidFill>
                <a:sysClr val="windowText" lastClr="000000"/>
              </a:solidFill>
              <a:latin typeface="Garamond" panose="02020404030301010803" pitchFamily="18" charset="0"/>
            </a:rPr>
            <a:t>i</a:t>
          </a:r>
          <a:r>
            <a:rPr lang="en-GB" sz="600" kern="1200" dirty="0" smtClean="0">
              <a:solidFill>
                <a:sysClr val="windowText" lastClr="000000"/>
              </a:solidFill>
              <a:latin typeface="Garamond" panose="02020404030301010803" pitchFamily="18" charset="0"/>
            </a:rPr>
            <a:t> </a:t>
          </a:r>
          <a:r>
            <a:rPr lang="en-GB" sz="600" kern="1200" dirty="0" err="1" smtClean="0">
              <a:solidFill>
                <a:sysClr val="windowText" lastClr="000000"/>
              </a:solidFill>
              <a:latin typeface="Garamond" panose="02020404030301010803" pitchFamily="18" charset="0"/>
            </a:rPr>
            <a:t>Licencave</a:t>
          </a:r>
        </a:p>
        <a:p>
          <a:pPr lvl="0" algn="ctr" defTabSz="266700">
            <a:lnSpc>
              <a:spcPct val="90000"/>
            </a:lnSpc>
            <a:spcBef>
              <a:spcPct val="0"/>
            </a:spcBef>
            <a:spcAft>
              <a:spcPct val="35000"/>
            </a:spcAft>
          </a:pPr>
          <a:r>
            <a:rPr lang="en-GB" sz="600" kern="1200" dirty="0" err="1" smtClean="0">
              <a:solidFill>
                <a:sysClr val="windowText" lastClr="000000"/>
              </a:solidFill>
              <a:latin typeface="Garamond" panose="02020404030301010803" pitchFamily="18" charset="0"/>
            </a:rPr>
            <a:t>Përgjegjës Sektori</a:t>
          </a:r>
        </a:p>
        <a:p>
          <a:pPr lvl="0" algn="ctr" defTabSz="266700">
            <a:lnSpc>
              <a:spcPct val="90000"/>
            </a:lnSpc>
            <a:spcBef>
              <a:spcPct val="0"/>
            </a:spcBef>
            <a:spcAft>
              <a:spcPct val="3500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ct val="35000"/>
            </a:spcAft>
          </a:pPr>
          <a:r>
            <a:rPr lang="en-GB" sz="600" kern="1200" dirty="0" smtClean="0">
              <a:solidFill>
                <a:sysClr val="windowText" lastClr="000000"/>
              </a:solidFill>
              <a:latin typeface="Garamond" panose="02020404030301010803" pitchFamily="18" charset="0"/>
            </a:rPr>
            <a:t>Specialist</a:t>
          </a:r>
          <a:r>
            <a:rPr lang="en-GB" sz="600" kern="1200" dirty="0" err="1" smtClean="0">
              <a:solidFill>
                <a:sysClr val="windowText" lastClr="000000"/>
              </a:solidFill>
              <a:latin typeface="Garamond" panose="02020404030301010803" pitchFamily="18" charset="0"/>
            </a:rPr>
            <a:t>i</a:t>
          </a:r>
          <a:endParaRPr lang="en-GB" sz="600" kern="1200" dirty="0">
            <a:solidFill>
              <a:sysClr val="windowText" lastClr="000000"/>
            </a:solidFill>
            <a:latin typeface="Garamond" panose="02020404030301010803" pitchFamily="18" charset="0"/>
          </a:endParaRPr>
        </a:p>
      </dsp:txBody>
      <dsp:txXfrm>
        <a:off x="2022622" y="2753986"/>
        <a:ext cx="563117" cy="630519"/>
      </dsp:txXfrm>
    </dsp:sp>
    <dsp:sp modelId="{2C6F7F79-DAFC-4599-B7C2-0888C417F599}">
      <dsp:nvSpPr>
        <dsp:cNvPr id="0" name=""/>
        <dsp:cNvSpPr/>
      </dsp:nvSpPr>
      <dsp:spPr>
        <a:xfrm>
          <a:off x="2957966" y="1940750"/>
          <a:ext cx="798141" cy="528109"/>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7C2713F-2E78-4DDD-B5B9-063703E55F41}">
      <dsp:nvSpPr>
        <dsp:cNvPr id="0" name=""/>
        <dsp:cNvSpPr/>
      </dsp:nvSpPr>
      <dsp:spPr>
        <a:xfrm>
          <a:off x="2963789" y="1946281"/>
          <a:ext cx="798141" cy="528109"/>
        </a:xfrm>
        <a:prstGeom prst="roundRect">
          <a:avLst>
            <a:gd name="adj" fmla="val 10000"/>
          </a:avLst>
        </a:prstGeom>
        <a:solidFill>
          <a:schemeClr val="lt1">
            <a:alpha val="90000"/>
            <a:hueOff val="0"/>
            <a:satOff val="0"/>
            <a:lumOff val="0"/>
            <a:alphaOff val="0"/>
          </a:schemeClr>
        </a:solidFill>
        <a:ln w="25400" cap="flat" cmpd="sng" algn="ctr">
          <a:solidFill>
            <a:schemeClr val="accent6">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Drejtoria</a:t>
          </a:r>
          <a:r>
            <a:rPr lang="en-GB" sz="800" kern="1200" dirty="0" smtClean="0">
              <a:solidFill>
                <a:sysClr val="windowText" lastClr="000000"/>
              </a:solidFill>
              <a:latin typeface="Garamond" panose="02020404030301010803" pitchFamily="18" charset="0"/>
            </a:rPr>
            <a:t> e </a:t>
          </a:r>
          <a:r>
            <a:rPr lang="en-GB" sz="800" kern="1200" dirty="0" err="1" smtClean="0">
              <a:solidFill>
                <a:sysClr val="windowText" lastClr="000000"/>
              </a:solidFill>
              <a:latin typeface="Garamond" panose="02020404030301010803" pitchFamily="18" charset="0"/>
            </a:rPr>
            <a:t>Planifikimit të Frekuencave</a:t>
          </a:r>
          <a:r>
            <a:rPr lang="en-GB" sz="800" kern="1200" dirty="0" smtClean="0">
              <a:solidFill>
                <a:sysClr val="windowText" lastClr="000000"/>
              </a:solidFill>
              <a:latin typeface="Garamond" panose="02020404030301010803" pitchFamily="18" charset="0"/>
            </a:rPr>
            <a:t> </a:t>
          </a:r>
          <a:r>
            <a:rPr lang="en-GB" sz="800" kern="1200" dirty="0" err="1" smtClean="0">
              <a:solidFill>
                <a:sysClr val="windowText" lastClr="000000"/>
              </a:solidFill>
              <a:latin typeface="Garamond" panose="02020404030301010803" pitchFamily="18" charset="0"/>
            </a:rPr>
            <a:t>dhe</a:t>
          </a:r>
          <a:r>
            <a:rPr lang="en-GB" sz="800" kern="1200" dirty="0" smtClean="0">
              <a:solidFill>
                <a:sysClr val="windowText" lastClr="000000"/>
              </a:solidFill>
              <a:latin typeface="Garamond" panose="02020404030301010803" pitchFamily="18" charset="0"/>
            </a:rPr>
            <a:t>  TIK</a:t>
          </a:r>
        </a:p>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Drejtor</a:t>
          </a:r>
          <a:endParaRPr lang="en-GB" sz="800" kern="1200" dirty="0">
            <a:solidFill>
              <a:sysClr val="windowText" lastClr="000000"/>
            </a:solidFill>
            <a:latin typeface="Garamond" panose="02020404030301010803" pitchFamily="18" charset="0"/>
          </a:endParaRPr>
        </a:p>
      </dsp:txBody>
      <dsp:txXfrm>
        <a:off x="2979257" y="1961749"/>
        <a:ext cx="767205" cy="497173"/>
      </dsp:txXfrm>
    </dsp:sp>
    <dsp:sp modelId="{CBE6C053-EF64-4A8E-A753-704CDC21454D}">
      <dsp:nvSpPr>
        <dsp:cNvPr id="0" name=""/>
        <dsp:cNvSpPr/>
      </dsp:nvSpPr>
      <dsp:spPr>
        <a:xfrm>
          <a:off x="2669407" y="2781439"/>
          <a:ext cx="666310"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2AFEB4-5762-4A6A-A99C-749DF9FDF9C3}">
      <dsp:nvSpPr>
        <dsp:cNvPr id="0" name=""/>
        <dsp:cNvSpPr/>
      </dsp:nvSpPr>
      <dsp:spPr>
        <a:xfrm>
          <a:off x="2675230" y="2786970"/>
          <a:ext cx="666310"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Sektori</a:t>
          </a:r>
          <a:r>
            <a:rPr lang="en-GB" sz="600" kern="1200" dirty="0" smtClean="0">
              <a:solidFill>
                <a:sysClr val="windowText" lastClr="000000"/>
              </a:solidFill>
              <a:latin typeface="Garamond" panose="02020404030301010803" pitchFamily="18" charset="0"/>
            </a:rPr>
            <a:t>  </a:t>
          </a:r>
          <a:r>
            <a:rPr lang="en-GB" sz="600" kern="1200" dirty="0" err="1" smtClean="0">
              <a:solidFill>
                <a:sysClr val="windowText" lastClr="000000"/>
              </a:solidFill>
              <a:latin typeface="Garamond" panose="02020404030301010803" pitchFamily="18" charset="0"/>
            </a:rPr>
            <a:t>i</a:t>
          </a:r>
          <a:r>
            <a:rPr lang="en-GB" sz="600" kern="1200" dirty="0" smtClean="0">
              <a:solidFill>
                <a:sysClr val="windowText" lastClr="000000"/>
              </a:solidFill>
              <a:latin typeface="Garamond" panose="02020404030301010803" pitchFamily="18" charset="0"/>
            </a:rPr>
            <a:t> </a:t>
          </a:r>
          <a:r>
            <a:rPr lang="en-GB" sz="600" kern="1200" dirty="0" err="1" smtClean="0">
              <a:solidFill>
                <a:sysClr val="windowText" lastClr="000000"/>
              </a:solidFill>
              <a:latin typeface="Garamond" panose="02020404030301010803" pitchFamily="18" charset="0"/>
            </a:rPr>
            <a:t>Planifikimit</a:t>
          </a:r>
          <a:r>
            <a:rPr lang="en-GB" sz="600" kern="1200" dirty="0" smtClean="0">
              <a:solidFill>
                <a:sysClr val="windowText" lastClr="000000"/>
              </a:solidFill>
              <a:latin typeface="Garamond" panose="02020404030301010803" pitchFamily="18" charset="0"/>
            </a:rPr>
            <a:t> dhe Administrimit të  F</a:t>
          </a:r>
          <a:r>
            <a:rPr lang="en-GB" sz="600" kern="1200" dirty="0" err="1" smtClean="0">
              <a:solidFill>
                <a:sysClr val="windowText" lastClr="000000"/>
              </a:solidFill>
              <a:latin typeface="Garamond" panose="02020404030301010803" pitchFamily="18" charset="0"/>
            </a:rPr>
            <a:t>rekuencave</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Përgjegjës Sektori</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r>
            <a:rPr lang="en-GB" sz="600" kern="1200" dirty="0" err="1" smtClean="0">
              <a:solidFill>
                <a:sysClr val="windowText" lastClr="000000"/>
              </a:solidFill>
              <a:latin typeface="Garamond" panose="02020404030301010803" pitchFamily="18" charset="0"/>
            </a:rPr>
            <a:t>i</a:t>
          </a:r>
          <a:endParaRPr lang="en-GB" sz="600" kern="1200" dirty="0">
            <a:solidFill>
              <a:sysClr val="windowText" lastClr="000000"/>
            </a:solidFill>
            <a:latin typeface="Garamond" panose="02020404030301010803" pitchFamily="18" charset="0"/>
          </a:endParaRPr>
        </a:p>
      </dsp:txBody>
      <dsp:txXfrm>
        <a:off x="2694723" y="2806463"/>
        <a:ext cx="627324" cy="626571"/>
      </dsp:txXfrm>
    </dsp:sp>
    <dsp:sp modelId="{17A2A1BC-27D9-48C0-AE19-B1B0A9B34785}">
      <dsp:nvSpPr>
        <dsp:cNvPr id="0" name=""/>
        <dsp:cNvSpPr/>
      </dsp:nvSpPr>
      <dsp:spPr>
        <a:xfrm>
          <a:off x="3417081" y="2727571"/>
          <a:ext cx="545256" cy="659560"/>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2B634F0-3F84-4352-806E-6ADE041127E7}">
      <dsp:nvSpPr>
        <dsp:cNvPr id="0" name=""/>
        <dsp:cNvSpPr/>
      </dsp:nvSpPr>
      <dsp:spPr>
        <a:xfrm>
          <a:off x="3422904" y="2733103"/>
          <a:ext cx="545256" cy="659560"/>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GB" sz="600" kern="1200" dirty="0" err="1" smtClean="0">
              <a:solidFill>
                <a:sysClr val="windowText" lastClr="000000"/>
              </a:solidFill>
              <a:latin typeface="Garamond" panose="02020404030301010803" pitchFamily="18" charset="0"/>
            </a:rPr>
            <a:t>Sektori</a:t>
          </a:r>
          <a:r>
            <a:rPr lang="en-GB" sz="600" kern="1200" dirty="0" smtClean="0">
              <a:solidFill>
                <a:sysClr val="windowText" lastClr="000000"/>
              </a:solidFill>
              <a:latin typeface="Garamond" panose="02020404030301010803" pitchFamily="18" charset="0"/>
            </a:rPr>
            <a:t> teknik</a:t>
          </a:r>
        </a:p>
        <a:p>
          <a:pPr lvl="0" algn="ctr" defTabSz="266700">
            <a:lnSpc>
              <a:spcPct val="90000"/>
            </a:lnSpc>
            <a:spcBef>
              <a:spcPct val="0"/>
            </a:spcBef>
            <a:spcAft>
              <a:spcPct val="35000"/>
            </a:spcAft>
          </a:pPr>
          <a:r>
            <a:rPr lang="en-GB" sz="600" kern="1200" dirty="0" err="1" smtClean="0">
              <a:solidFill>
                <a:sysClr val="windowText" lastClr="000000"/>
              </a:solidFill>
              <a:latin typeface="Garamond" panose="02020404030301010803" pitchFamily="18" charset="0"/>
            </a:rPr>
            <a:t>Përgjegjës</a:t>
          </a:r>
        </a:p>
        <a:p>
          <a:pPr lvl="0" algn="ctr" defTabSz="266700">
            <a:lnSpc>
              <a:spcPct val="90000"/>
            </a:lnSpc>
            <a:spcBef>
              <a:spcPct val="0"/>
            </a:spcBef>
            <a:spcAft>
              <a:spcPct val="35000"/>
            </a:spcAft>
          </a:pPr>
          <a:r>
            <a:rPr lang="en-GB" sz="600" kern="1200" dirty="0" err="1" smtClean="0">
              <a:solidFill>
                <a:sysClr val="windowText" lastClr="000000"/>
              </a:solidFill>
              <a:latin typeface="Garamond" panose="02020404030301010803" pitchFamily="18" charset="0"/>
            </a:rPr>
            <a:t>Sektori</a:t>
          </a:r>
        </a:p>
        <a:p>
          <a:pPr lvl="0" algn="ctr" defTabSz="266700">
            <a:lnSpc>
              <a:spcPct val="90000"/>
            </a:lnSpc>
            <a:spcBef>
              <a:spcPct val="0"/>
            </a:spcBef>
            <a:spcAft>
              <a:spcPct val="3500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ct val="35000"/>
            </a:spcAft>
          </a:pPr>
          <a:r>
            <a:rPr lang="en-GB" sz="600" kern="1200" dirty="0" smtClean="0">
              <a:solidFill>
                <a:sysClr val="windowText" lastClr="000000"/>
              </a:solidFill>
              <a:latin typeface="Garamond" panose="02020404030301010803" pitchFamily="18" charset="0"/>
            </a:rPr>
            <a:t>Specialist</a:t>
          </a:r>
          <a:r>
            <a:rPr lang="en-GB" sz="600" kern="1200" dirty="0" err="1" smtClean="0">
              <a:solidFill>
                <a:sysClr val="windowText" lastClr="000000"/>
              </a:solidFill>
              <a:latin typeface="Garamond" panose="02020404030301010803" pitchFamily="18" charset="0"/>
            </a:rPr>
            <a:t>i</a:t>
          </a:r>
          <a:endParaRPr lang="en-GB" sz="600" b="1" kern="1200" dirty="0" err="1" smtClean="0">
            <a:solidFill>
              <a:sysClr val="windowText" lastClr="000000"/>
            </a:solidFill>
            <a:latin typeface="Garamond" panose="02020404030301010803" pitchFamily="18" charset="0"/>
          </a:endParaRPr>
        </a:p>
      </dsp:txBody>
      <dsp:txXfrm>
        <a:off x="3438874" y="2749073"/>
        <a:ext cx="513316" cy="627620"/>
      </dsp:txXfrm>
    </dsp:sp>
    <dsp:sp modelId="{1CF724BF-DE76-4EB1-B0AD-356087D1F104}">
      <dsp:nvSpPr>
        <dsp:cNvPr id="0" name=""/>
        <dsp:cNvSpPr/>
      </dsp:nvSpPr>
      <dsp:spPr>
        <a:xfrm>
          <a:off x="4281205" y="1945043"/>
          <a:ext cx="771158" cy="490635"/>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285B7A4-481B-4BBC-9FF2-C782FEA12AD3}">
      <dsp:nvSpPr>
        <dsp:cNvPr id="0" name=""/>
        <dsp:cNvSpPr/>
      </dsp:nvSpPr>
      <dsp:spPr>
        <a:xfrm>
          <a:off x="4287028" y="1950575"/>
          <a:ext cx="771158" cy="490635"/>
        </a:xfrm>
        <a:prstGeom prst="roundRect">
          <a:avLst>
            <a:gd name="adj" fmla="val 10000"/>
          </a:avLst>
        </a:prstGeom>
        <a:solidFill>
          <a:schemeClr val="lt1">
            <a:alpha val="90000"/>
            <a:hueOff val="0"/>
            <a:satOff val="0"/>
            <a:lumOff val="0"/>
            <a:alphaOff val="0"/>
          </a:schemeClr>
        </a:solidFill>
        <a:ln w="25400" cap="flat" cmpd="sng" algn="ctr">
          <a:solidFill>
            <a:schemeClr val="accent6">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Drejtoria</a:t>
          </a:r>
          <a:r>
            <a:rPr lang="en-GB" sz="800" kern="1200" dirty="0" smtClean="0">
              <a:solidFill>
                <a:sysClr val="windowText" lastClr="000000"/>
              </a:solidFill>
              <a:latin typeface="Garamond" panose="02020404030301010803" pitchFamily="18" charset="0"/>
            </a:rPr>
            <a:t> e Shërbimeve të Brendshme</a:t>
          </a:r>
        </a:p>
        <a:p>
          <a:pPr lvl="0" algn="ctr" defTabSz="355600">
            <a:lnSpc>
              <a:spcPct val="90000"/>
            </a:lnSpc>
            <a:spcBef>
              <a:spcPct val="0"/>
            </a:spcBef>
            <a:spcAft>
              <a:spcPct val="35000"/>
            </a:spcAft>
          </a:pPr>
          <a:r>
            <a:rPr lang="en-GB" sz="800" kern="1200" dirty="0" smtClean="0">
              <a:solidFill>
                <a:sysClr val="windowText" lastClr="000000"/>
              </a:solidFill>
              <a:latin typeface="Garamond" panose="02020404030301010803" pitchFamily="18" charset="0"/>
            </a:rPr>
            <a:t>Drejtor</a:t>
          </a:r>
          <a:endParaRPr lang="en-GB" sz="800" kern="1200" dirty="0">
            <a:solidFill>
              <a:sysClr val="windowText" lastClr="000000"/>
            </a:solidFill>
            <a:latin typeface="Garamond" panose="02020404030301010803" pitchFamily="18" charset="0"/>
          </a:endParaRPr>
        </a:p>
      </dsp:txBody>
      <dsp:txXfrm>
        <a:off x="4301398" y="1964945"/>
        <a:ext cx="742418" cy="461895"/>
      </dsp:txXfrm>
    </dsp:sp>
    <dsp:sp modelId="{CEA13BEB-EC94-4108-8F0E-B13F494A487D}">
      <dsp:nvSpPr>
        <dsp:cNvPr id="0" name=""/>
        <dsp:cNvSpPr/>
      </dsp:nvSpPr>
      <dsp:spPr>
        <a:xfrm>
          <a:off x="4047320" y="2727590"/>
          <a:ext cx="639859"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2E6F64A-9C8E-4A8E-8222-CB29D14AA0D9}">
      <dsp:nvSpPr>
        <dsp:cNvPr id="0" name=""/>
        <dsp:cNvSpPr/>
      </dsp:nvSpPr>
      <dsp:spPr>
        <a:xfrm>
          <a:off x="4053143" y="2733122"/>
          <a:ext cx="639859"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GB" sz="600" kern="1200" dirty="0" err="1" smtClean="0">
              <a:solidFill>
                <a:sysClr val="windowText" lastClr="000000"/>
              </a:solidFill>
              <a:latin typeface="Garamond" panose="02020404030301010803" pitchFamily="18" charset="0"/>
            </a:rPr>
            <a:t>Sektori</a:t>
          </a:r>
          <a:r>
            <a:rPr lang="en-GB" sz="600" kern="1200" dirty="0" smtClean="0">
              <a:solidFill>
                <a:sysClr val="windowText" lastClr="000000"/>
              </a:solidFill>
              <a:latin typeface="Garamond" panose="02020404030301010803" pitchFamily="18" charset="0"/>
            </a:rPr>
            <a:t> </a:t>
          </a:r>
          <a:r>
            <a:rPr lang="en-GB" sz="600" kern="1200" dirty="0" err="1" smtClean="0">
              <a:solidFill>
                <a:sysClr val="windowText" lastClr="000000"/>
              </a:solidFill>
              <a:latin typeface="Garamond" panose="02020404030301010803" pitchFamily="18" charset="0"/>
            </a:rPr>
            <a:t>i</a:t>
          </a:r>
          <a:r>
            <a:rPr lang="en-GB" sz="600" kern="1200" dirty="0" smtClean="0">
              <a:solidFill>
                <a:sysClr val="windowText" lastClr="000000"/>
              </a:solidFill>
              <a:latin typeface="Garamond" panose="02020404030301010803" pitchFamily="18" charset="0"/>
            </a:rPr>
            <a:t> Financës</a:t>
          </a:r>
        </a:p>
        <a:p>
          <a:pPr lvl="0" algn="ctr" defTabSz="266700">
            <a:lnSpc>
              <a:spcPct val="90000"/>
            </a:lnSpc>
            <a:spcBef>
              <a:spcPct val="0"/>
            </a:spcBef>
            <a:spcAft>
              <a:spcPct val="35000"/>
            </a:spcAft>
          </a:pPr>
          <a:r>
            <a:rPr lang="en-GB" sz="600" kern="1200" dirty="0" err="1" smtClean="0">
              <a:solidFill>
                <a:sysClr val="windowText" lastClr="000000"/>
              </a:solidFill>
              <a:latin typeface="Garamond" panose="02020404030301010803" pitchFamily="18" charset="0"/>
            </a:rPr>
            <a:t>Përgjegjës Sektori</a:t>
          </a:r>
        </a:p>
        <a:p>
          <a:pPr lvl="0" algn="ctr" defTabSz="266700">
            <a:lnSpc>
              <a:spcPct val="90000"/>
            </a:lnSpc>
            <a:spcBef>
              <a:spcPct val="0"/>
            </a:spcBef>
            <a:spcAft>
              <a:spcPct val="3500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ct val="35000"/>
            </a:spcAft>
          </a:pPr>
          <a:r>
            <a:rPr lang="en-GB" sz="600" kern="1200" dirty="0" smtClean="0">
              <a:solidFill>
                <a:sysClr val="windowText" lastClr="000000"/>
              </a:solidFill>
              <a:latin typeface="Garamond" panose="02020404030301010803" pitchFamily="18" charset="0"/>
            </a:rPr>
            <a:t>Specialist</a:t>
          </a:r>
          <a:r>
            <a:rPr lang="en-GB" sz="600" kern="1200" dirty="0" err="1" smtClean="0">
              <a:solidFill>
                <a:sysClr val="windowText" lastClr="000000"/>
              </a:solidFill>
              <a:latin typeface="Garamond" panose="02020404030301010803" pitchFamily="18" charset="0"/>
            </a:rPr>
            <a:t>i</a:t>
          </a:r>
          <a:endParaRPr lang="en-GB" sz="600" kern="1200" dirty="0">
            <a:solidFill>
              <a:sysClr val="windowText" lastClr="000000"/>
            </a:solidFill>
            <a:latin typeface="Garamond" panose="02020404030301010803" pitchFamily="18" charset="0"/>
          </a:endParaRPr>
        </a:p>
      </dsp:txBody>
      <dsp:txXfrm>
        <a:off x="4071884" y="2751863"/>
        <a:ext cx="602377" cy="628075"/>
      </dsp:txXfrm>
    </dsp:sp>
    <dsp:sp modelId="{01B078CA-8545-407A-9CD6-08FBEDFFF358}">
      <dsp:nvSpPr>
        <dsp:cNvPr id="0" name=""/>
        <dsp:cNvSpPr/>
      </dsp:nvSpPr>
      <dsp:spPr>
        <a:xfrm>
          <a:off x="4801639" y="2736908"/>
          <a:ext cx="762136"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F47391A-5D94-4E50-821A-AF8975087715}">
      <dsp:nvSpPr>
        <dsp:cNvPr id="0" name=""/>
        <dsp:cNvSpPr/>
      </dsp:nvSpPr>
      <dsp:spPr>
        <a:xfrm>
          <a:off x="4807462" y="2742440"/>
          <a:ext cx="762136"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Sektori</a:t>
          </a:r>
          <a:r>
            <a:rPr lang="en-GB" sz="600" kern="1200" dirty="0" smtClean="0">
              <a:solidFill>
                <a:sysClr val="windowText" lastClr="000000"/>
              </a:solidFill>
              <a:latin typeface="Garamond" panose="02020404030301010803" pitchFamily="18" charset="0"/>
            </a:rPr>
            <a:t> </a:t>
          </a:r>
          <a:r>
            <a:rPr lang="en-GB" sz="600" kern="1200" dirty="0" err="1" smtClean="0">
              <a:solidFill>
                <a:sysClr val="windowText" lastClr="000000"/>
              </a:solidFill>
              <a:latin typeface="Garamond" panose="02020404030301010803" pitchFamily="18" charset="0"/>
            </a:rPr>
            <a:t>i</a:t>
          </a:r>
          <a:r>
            <a:rPr lang="en-GB" sz="600" kern="1200" dirty="0" smtClean="0">
              <a:solidFill>
                <a:sysClr val="windowText" lastClr="000000"/>
              </a:solidFill>
              <a:latin typeface="Garamond" panose="02020404030301010803" pitchFamily="18" charset="0"/>
            </a:rPr>
            <a:t> Administratës</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Përgjegjës </a:t>
          </a:r>
          <a:r>
            <a:rPr lang="en-GB" sz="600" kern="1200" dirty="0" smtClean="0">
              <a:solidFill>
                <a:sysClr val="windowText" lastClr="000000"/>
              </a:solidFill>
              <a:latin typeface="Garamond" panose="02020404030301010803" pitchFamily="18" charset="0"/>
            </a:rPr>
            <a:t>Sektori</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Shofer</a:t>
          </a:r>
          <a:endParaRPr lang="en-GB" sz="600" kern="1200" dirty="0" smtClean="0">
            <a:solidFill>
              <a:sysClr val="windowText" lastClr="000000"/>
            </a:solidFill>
            <a:latin typeface="Garamond" panose="02020404030301010803" pitchFamily="18" charset="0"/>
          </a:endParaRP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Shofer</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Punonjës pastrimi</a:t>
          </a:r>
          <a:endParaRPr lang="en-GB" sz="600" kern="1200" dirty="0" err="1" smtClean="0">
            <a:solidFill>
              <a:sysClr val="windowText" lastClr="000000"/>
            </a:solidFill>
            <a:latin typeface="Garamond" panose="02020404030301010803" pitchFamily="18" charset="0"/>
          </a:endParaRPr>
        </a:p>
        <a:p>
          <a:pPr lvl="0" algn="ctr" defTabSz="266700">
            <a:lnSpc>
              <a:spcPct val="90000"/>
            </a:lnSpc>
            <a:spcBef>
              <a:spcPct val="0"/>
            </a:spcBef>
            <a:spcAft>
              <a:spcPts val="0"/>
            </a:spcAft>
          </a:pPr>
          <a:r>
            <a:rPr lang="en-GB" sz="600" kern="1200" dirty="0">
              <a:solidFill>
                <a:sysClr val="windowText" lastClr="000000"/>
              </a:solidFill>
              <a:latin typeface="Garamond" panose="02020404030301010803" pitchFamily="18" charset="0"/>
            </a:rPr>
            <a:t>Punonjës mirëmbajtjeje</a:t>
          </a:r>
        </a:p>
      </dsp:txBody>
      <dsp:txXfrm>
        <a:off x="4826955" y="2761933"/>
        <a:ext cx="723150" cy="626571"/>
      </dsp:txXfrm>
    </dsp:sp>
    <dsp:sp modelId="{63150127-7C5D-47CF-AE96-1354CBA579F3}">
      <dsp:nvSpPr>
        <dsp:cNvPr id="0" name=""/>
        <dsp:cNvSpPr/>
      </dsp:nvSpPr>
      <dsp:spPr>
        <a:xfrm>
          <a:off x="6234595" y="1938770"/>
          <a:ext cx="727663" cy="527799"/>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420AA72-0720-4A9A-963D-8307413D6FC9}">
      <dsp:nvSpPr>
        <dsp:cNvPr id="0" name=""/>
        <dsp:cNvSpPr/>
      </dsp:nvSpPr>
      <dsp:spPr>
        <a:xfrm>
          <a:off x="6240418" y="1944302"/>
          <a:ext cx="727663" cy="527799"/>
        </a:xfrm>
        <a:prstGeom prst="roundRect">
          <a:avLst>
            <a:gd name="adj" fmla="val 10000"/>
          </a:avLst>
        </a:prstGeom>
        <a:solidFill>
          <a:schemeClr val="lt1">
            <a:alpha val="90000"/>
            <a:hueOff val="0"/>
            <a:satOff val="0"/>
            <a:lumOff val="0"/>
            <a:alphaOff val="0"/>
          </a:schemeClr>
        </a:solidFill>
        <a:ln w="25400" cap="flat" cmpd="sng" algn="ctr">
          <a:solidFill>
            <a:schemeClr val="accent6">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Drejtoria</a:t>
          </a:r>
          <a:r>
            <a:rPr lang="en-GB" sz="800" kern="1200" dirty="0" smtClean="0">
              <a:solidFill>
                <a:sysClr val="windowText" lastClr="000000"/>
              </a:solidFill>
              <a:latin typeface="Garamond" panose="02020404030301010803" pitchFamily="18" charset="0"/>
            </a:rPr>
            <a:t> e </a:t>
          </a:r>
          <a:r>
            <a:rPr lang="en-GB" sz="800" kern="1200" dirty="0" err="1" smtClean="0">
              <a:solidFill>
                <a:sysClr val="windowText" lastClr="000000"/>
              </a:solidFill>
              <a:latin typeface="Garamond" panose="02020404030301010803" pitchFamily="18" charset="0"/>
            </a:rPr>
            <a:t>Mbikëqyrjes</a:t>
          </a: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Drejtor</a:t>
          </a:r>
          <a:endParaRPr lang="en-GB" sz="800" kern="1200" dirty="0">
            <a:solidFill>
              <a:sysClr val="windowText" lastClr="000000"/>
            </a:solidFill>
            <a:latin typeface="Garamond" panose="02020404030301010803" pitchFamily="18" charset="0"/>
          </a:endParaRPr>
        </a:p>
      </dsp:txBody>
      <dsp:txXfrm>
        <a:off x="6255877" y="1959761"/>
        <a:ext cx="696745" cy="496881"/>
      </dsp:txXfrm>
    </dsp:sp>
    <dsp:sp modelId="{AAB0150E-D228-47BB-8665-C73E0446BBB2}">
      <dsp:nvSpPr>
        <dsp:cNvPr id="0" name=""/>
        <dsp:cNvSpPr/>
      </dsp:nvSpPr>
      <dsp:spPr>
        <a:xfrm flipH="1">
          <a:off x="5637517" y="2754929"/>
          <a:ext cx="666836"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C7D008A-2CCE-4B43-89B1-2439BA001BA8}">
      <dsp:nvSpPr>
        <dsp:cNvPr id="0" name=""/>
        <dsp:cNvSpPr/>
      </dsp:nvSpPr>
      <dsp:spPr>
        <a:xfrm flipH="1">
          <a:off x="5643340" y="2760461"/>
          <a:ext cx="666836"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Sektori i Inspektimeve</a:t>
          </a:r>
          <a:r>
            <a:rPr lang="en-GB" sz="600" kern="1200" dirty="0" smtClean="0">
              <a:solidFill>
                <a:sysClr val="windowText" lastClr="000000"/>
              </a:solidFill>
              <a:latin typeface="Garamond" panose="02020404030301010803" pitchFamily="18" charset="0"/>
            </a:rPr>
            <a:t> </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Përgjegjës Sektori</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a:solidFill>
                <a:sysClr val="windowText" lastClr="000000"/>
              </a:solidFill>
              <a:latin typeface="Garamond" panose="02020404030301010803" pitchFamily="18" charset="0"/>
            </a:rPr>
            <a:t>Specialist</a:t>
          </a:r>
        </a:p>
      </dsp:txBody>
      <dsp:txXfrm>
        <a:off x="5662833" y="2779954"/>
        <a:ext cx="627850" cy="626571"/>
      </dsp:txXfrm>
    </dsp:sp>
    <dsp:sp modelId="{B521379A-FFAA-4B07-96E2-3703ADBA34AE}">
      <dsp:nvSpPr>
        <dsp:cNvPr id="0" name=""/>
        <dsp:cNvSpPr/>
      </dsp:nvSpPr>
      <dsp:spPr>
        <a:xfrm flipH="1">
          <a:off x="6430722" y="2761280"/>
          <a:ext cx="961424"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F762785-ECAF-4781-BC02-F61F84635A64}">
      <dsp:nvSpPr>
        <dsp:cNvPr id="0" name=""/>
        <dsp:cNvSpPr/>
      </dsp:nvSpPr>
      <dsp:spPr>
        <a:xfrm flipH="1">
          <a:off x="6436545" y="2766812"/>
          <a:ext cx="961424"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Sektori i Monitorimeve</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Përgjegjës Sektori</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Teknik</a:t>
          </a:r>
        </a:p>
        <a:p>
          <a:pPr lvl="0" algn="ctr" defTabSz="266700">
            <a:lnSpc>
              <a:spcPct val="90000"/>
            </a:lnSpc>
            <a:spcBef>
              <a:spcPct val="0"/>
            </a:spcBef>
            <a:spcAft>
              <a:spcPts val="0"/>
            </a:spcAft>
          </a:pPr>
          <a:r>
            <a:rPr lang="en-GB" sz="600" kern="1200" dirty="0" smtClean="0">
              <a:solidFill>
                <a:sysClr val="windowText" lastClr="000000"/>
              </a:solidFill>
              <a:latin typeface="Garamond" panose="02020404030301010803" pitchFamily="18" charset="0"/>
            </a:rPr>
            <a:t>Teknik</a:t>
          </a:r>
          <a:endParaRPr lang="en-GB" sz="600" kern="1200" dirty="0">
            <a:solidFill>
              <a:sysClr val="windowText" lastClr="000000"/>
            </a:solidFill>
            <a:latin typeface="Garamond" panose="02020404030301010803" pitchFamily="18" charset="0"/>
          </a:endParaRPr>
        </a:p>
      </dsp:txBody>
      <dsp:txXfrm>
        <a:off x="6456038" y="2786305"/>
        <a:ext cx="922438" cy="626571"/>
      </dsp:txXfrm>
    </dsp:sp>
    <dsp:sp modelId="{8DA03D03-E231-4E02-9B85-749A82124E7D}">
      <dsp:nvSpPr>
        <dsp:cNvPr id="0" name=""/>
        <dsp:cNvSpPr/>
      </dsp:nvSpPr>
      <dsp:spPr>
        <a:xfrm>
          <a:off x="7662020" y="1960820"/>
          <a:ext cx="1048121" cy="531086"/>
        </a:xfrm>
        <a:prstGeom prst="roundRect">
          <a:avLst>
            <a:gd name="adj" fmla="val 10000"/>
          </a:avLst>
        </a:prstGeom>
        <a:solidFill>
          <a:schemeClr val="accent6">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8D7126-114A-4DEC-9593-6E8E331264CD}">
      <dsp:nvSpPr>
        <dsp:cNvPr id="0" name=""/>
        <dsp:cNvSpPr/>
      </dsp:nvSpPr>
      <dsp:spPr>
        <a:xfrm>
          <a:off x="7667843" y="1966352"/>
          <a:ext cx="1048121" cy="531086"/>
        </a:xfrm>
        <a:prstGeom prst="roundRect">
          <a:avLst>
            <a:gd name="adj" fmla="val 10000"/>
          </a:avLst>
        </a:prstGeom>
        <a:solidFill>
          <a:schemeClr val="lt1">
            <a:alpha val="90000"/>
            <a:hueOff val="0"/>
            <a:satOff val="0"/>
            <a:lumOff val="0"/>
            <a:alphaOff val="0"/>
          </a:schemeClr>
        </a:solidFill>
        <a:ln w="25400" cap="flat" cmpd="sng" algn="ctr">
          <a:solidFill>
            <a:schemeClr val="accent6">
              <a:tint val="7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100000"/>
            </a:lnSpc>
            <a:spcBef>
              <a:spcPct val="0"/>
            </a:spcBef>
            <a:spcAft>
              <a:spcPts val="0"/>
            </a:spcAft>
          </a:pPr>
          <a:r>
            <a:rPr lang="en-GB" sz="800" kern="1200" dirty="0" err="1" smtClean="0">
              <a:solidFill>
                <a:sysClr val="windowText" lastClr="000000"/>
              </a:solidFill>
              <a:latin typeface="Garamond" panose="02020404030301010803" pitchFamily="18" charset="0"/>
            </a:rPr>
            <a:t>Drejtoria</a:t>
          </a:r>
          <a:r>
            <a:rPr lang="en-GB" sz="800" kern="1200" dirty="0" smtClean="0">
              <a:solidFill>
                <a:sysClr val="windowText" lastClr="000000"/>
              </a:solidFill>
              <a:latin typeface="Garamond" panose="02020404030301010803" pitchFamily="18" charset="0"/>
            </a:rPr>
            <a:t> e Burimeve Njerëzore dhe Marrëdhënieve me Jashtë</a:t>
          </a:r>
        </a:p>
        <a:p>
          <a:pPr lvl="0" algn="ctr" defTabSz="355600">
            <a:lnSpc>
              <a:spcPct val="100000"/>
            </a:lnSpc>
            <a:spcBef>
              <a:spcPct val="0"/>
            </a:spcBef>
            <a:spcAft>
              <a:spcPts val="0"/>
            </a:spcAft>
          </a:pPr>
          <a:r>
            <a:rPr lang="en-GB" sz="800" kern="1200" dirty="0" smtClean="0">
              <a:solidFill>
                <a:sysClr val="windowText" lastClr="000000"/>
              </a:solidFill>
              <a:latin typeface="Garamond" panose="02020404030301010803" pitchFamily="18" charset="0"/>
            </a:rPr>
            <a:t>Drejtor</a:t>
          </a:r>
          <a:endParaRPr lang="en-GB" sz="800" kern="1200" dirty="0">
            <a:solidFill>
              <a:sysClr val="windowText" lastClr="000000"/>
            </a:solidFill>
            <a:latin typeface="Garamond" panose="02020404030301010803" pitchFamily="18" charset="0"/>
          </a:endParaRPr>
        </a:p>
      </dsp:txBody>
      <dsp:txXfrm>
        <a:off x="7683398" y="1981907"/>
        <a:ext cx="1017011" cy="499976"/>
      </dsp:txXfrm>
    </dsp:sp>
    <dsp:sp modelId="{062BE09B-F82E-4424-8C49-FDBCA34DBAB9}">
      <dsp:nvSpPr>
        <dsp:cNvPr id="0" name=""/>
        <dsp:cNvSpPr/>
      </dsp:nvSpPr>
      <dsp:spPr>
        <a:xfrm flipH="1">
          <a:off x="7560423" y="2742634"/>
          <a:ext cx="718863"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4537F0-1598-4D15-9306-A2C54650556B}">
      <dsp:nvSpPr>
        <dsp:cNvPr id="0" name=""/>
        <dsp:cNvSpPr/>
      </dsp:nvSpPr>
      <dsp:spPr>
        <a:xfrm flipH="1">
          <a:off x="7566246" y="2748166"/>
          <a:ext cx="718863"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Sektori</a:t>
          </a:r>
          <a:r>
            <a:rPr lang="en-GB" sz="600" kern="1200" dirty="0" smtClean="0">
              <a:solidFill>
                <a:sysClr val="windowText" lastClr="000000"/>
              </a:solidFill>
              <a:latin typeface="Garamond" panose="02020404030301010803" pitchFamily="18" charset="0"/>
            </a:rPr>
            <a:t> </a:t>
          </a:r>
          <a:r>
            <a:rPr lang="en-GB" sz="600" kern="1200" dirty="0" err="1" smtClean="0">
              <a:solidFill>
                <a:sysClr val="windowText" lastClr="000000"/>
              </a:solidFill>
              <a:latin typeface="Garamond" panose="02020404030301010803" pitchFamily="18" charset="0"/>
            </a:rPr>
            <a:t>i</a:t>
          </a:r>
          <a:r>
            <a:rPr lang="en-GB" sz="600" kern="1200" dirty="0" smtClean="0">
              <a:solidFill>
                <a:sysClr val="windowText" lastClr="000000"/>
              </a:solidFill>
              <a:latin typeface="Garamond" panose="02020404030301010803" pitchFamily="18" charset="0"/>
            </a:rPr>
            <a:t> Burimeve Njerëzore</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Përgjegjës Sektori</a:t>
          </a:r>
          <a:endParaRPr lang="en-GB" sz="600" kern="1200" dirty="0" smtClean="0">
            <a:solidFill>
              <a:sysClr val="windowText" lastClr="000000"/>
            </a:solidFill>
            <a:latin typeface="Garamond" panose="02020404030301010803" pitchFamily="18" charset="0"/>
          </a:endParaRP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Specialist</a:t>
          </a:r>
          <a:endParaRPr lang="en-GB" sz="600" kern="1200" dirty="0" smtClean="0">
            <a:solidFill>
              <a:sysClr val="windowText" lastClr="000000"/>
            </a:solidFill>
            <a:latin typeface="Garamond" panose="02020404030301010803" pitchFamily="18" charset="0"/>
          </a:endParaRPr>
        </a:p>
        <a:p>
          <a:pPr lvl="0" algn="ctr" defTabSz="266700">
            <a:lnSpc>
              <a:spcPct val="90000"/>
            </a:lnSpc>
            <a:spcBef>
              <a:spcPct val="0"/>
            </a:spcBef>
            <a:spcAft>
              <a:spcPts val="0"/>
            </a:spcAft>
          </a:pPr>
          <a:r>
            <a:rPr lang="en-GB" sz="600" kern="1200" dirty="0">
              <a:solidFill>
                <a:sysClr val="windowText" lastClr="000000"/>
              </a:solidFill>
              <a:latin typeface="Garamond" panose="02020404030301010803" pitchFamily="18" charset="0"/>
            </a:rPr>
            <a:t>Spec Arkiv-prot </a:t>
          </a:r>
        </a:p>
        <a:p>
          <a:pPr lvl="0" algn="ctr" defTabSz="266700">
            <a:lnSpc>
              <a:spcPct val="90000"/>
            </a:lnSpc>
            <a:spcBef>
              <a:spcPct val="0"/>
            </a:spcBef>
            <a:spcAft>
              <a:spcPts val="0"/>
            </a:spcAft>
          </a:pPr>
          <a:r>
            <a:rPr lang="en-GB" sz="600" kern="1200" dirty="0">
              <a:solidFill>
                <a:sysClr val="windowText" lastClr="000000"/>
              </a:solidFill>
              <a:latin typeface="Garamond" panose="02020404030301010803" pitchFamily="18" charset="0"/>
            </a:rPr>
            <a:t>Protokollist</a:t>
          </a:r>
        </a:p>
      </dsp:txBody>
      <dsp:txXfrm>
        <a:off x="7585739" y="2767659"/>
        <a:ext cx="679877" cy="626571"/>
      </dsp:txXfrm>
    </dsp:sp>
    <dsp:sp modelId="{206F7FC9-F258-41B6-A4C7-C348A1DA432B}">
      <dsp:nvSpPr>
        <dsp:cNvPr id="0" name=""/>
        <dsp:cNvSpPr/>
      </dsp:nvSpPr>
      <dsp:spPr>
        <a:xfrm>
          <a:off x="8364505" y="2760938"/>
          <a:ext cx="725632" cy="665557"/>
        </a:xfrm>
        <a:prstGeom prst="roundRect">
          <a:avLst>
            <a:gd name="adj" fmla="val 10000"/>
          </a:avLst>
        </a:prstGeom>
        <a:solidFill>
          <a:schemeClr val="accent6">
            <a:tint val="7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C30A12-ECAA-4E33-8E47-941426E30282}">
      <dsp:nvSpPr>
        <dsp:cNvPr id="0" name=""/>
        <dsp:cNvSpPr/>
      </dsp:nvSpPr>
      <dsp:spPr>
        <a:xfrm>
          <a:off x="8370328" y="2766470"/>
          <a:ext cx="725632" cy="665557"/>
        </a:xfrm>
        <a:prstGeom prst="roundRect">
          <a:avLst>
            <a:gd name="adj" fmla="val 10000"/>
          </a:avLst>
        </a:prstGeom>
        <a:solidFill>
          <a:schemeClr val="lt1">
            <a:alpha val="90000"/>
            <a:hueOff val="0"/>
            <a:satOff val="0"/>
            <a:lumOff val="0"/>
            <a:alphaOff val="0"/>
          </a:schemeClr>
        </a:solidFill>
        <a:ln w="25400" cap="flat" cmpd="sng" algn="ctr">
          <a:solidFill>
            <a:schemeClr val="accent6">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Sektori</a:t>
          </a:r>
          <a:r>
            <a:rPr lang="en-GB" sz="600" kern="1200" dirty="0" smtClean="0">
              <a:solidFill>
                <a:sysClr val="windowText" lastClr="000000"/>
              </a:solidFill>
              <a:latin typeface="Garamond" panose="02020404030301010803" pitchFamily="18" charset="0"/>
            </a:rPr>
            <a:t> i Marrëdhënieve me Jashtë dhe Publikun</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PërgjegjësSektori</a:t>
          </a:r>
          <a:endParaRPr lang="en-GB" sz="600" kern="1200" dirty="0" smtClean="0">
            <a:solidFill>
              <a:sysClr val="windowText" lastClr="000000"/>
            </a:solidFill>
            <a:latin typeface="Garamond" panose="02020404030301010803" pitchFamily="18" charset="0"/>
          </a:endParaRP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Specialist</a:t>
          </a:r>
        </a:p>
        <a:p>
          <a:pPr lvl="0" algn="ctr" defTabSz="266700">
            <a:lnSpc>
              <a:spcPct val="90000"/>
            </a:lnSpc>
            <a:spcBef>
              <a:spcPct val="0"/>
            </a:spcBef>
            <a:spcAft>
              <a:spcPts val="0"/>
            </a:spcAft>
          </a:pPr>
          <a:r>
            <a:rPr lang="en-GB" sz="600" kern="1200" dirty="0" err="1" smtClean="0">
              <a:solidFill>
                <a:sysClr val="windowText" lastClr="000000"/>
              </a:solidFill>
              <a:latin typeface="Garamond" panose="02020404030301010803" pitchFamily="18" charset="0"/>
            </a:rPr>
            <a:t>Nepunes Infor.</a:t>
          </a:r>
          <a:endParaRPr lang="en-GB" sz="600" kern="1200" dirty="0">
            <a:solidFill>
              <a:sysClr val="windowText" lastClr="000000"/>
            </a:solidFill>
            <a:latin typeface="Garamond" panose="02020404030301010803" pitchFamily="18" charset="0"/>
          </a:endParaRPr>
        </a:p>
      </dsp:txBody>
      <dsp:txXfrm>
        <a:off x="8389821" y="2785963"/>
        <a:ext cx="686646" cy="626571"/>
      </dsp:txXfrm>
    </dsp:sp>
    <dsp:sp modelId="{6ED74827-7232-48E2-8D9C-FF4209265A35}">
      <dsp:nvSpPr>
        <dsp:cNvPr id="0" name=""/>
        <dsp:cNvSpPr/>
      </dsp:nvSpPr>
      <dsp:spPr>
        <a:xfrm>
          <a:off x="2115145" y="996030"/>
          <a:ext cx="1048121" cy="383778"/>
        </a:xfrm>
        <a:prstGeom prst="roundRect">
          <a:avLst>
            <a:gd name="adj" fmla="val 10000"/>
          </a:avLst>
        </a:prstGeom>
        <a:solidFill>
          <a:schemeClr val="accent6">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22C5529-41BC-424A-8A5C-C9B8D7B285A6}">
      <dsp:nvSpPr>
        <dsp:cNvPr id="0" name=""/>
        <dsp:cNvSpPr/>
      </dsp:nvSpPr>
      <dsp:spPr>
        <a:xfrm>
          <a:off x="2120968" y="1001562"/>
          <a:ext cx="1048121" cy="383778"/>
        </a:xfrm>
        <a:prstGeom prst="roundRect">
          <a:avLst>
            <a:gd name="adj" fmla="val 10000"/>
          </a:avLst>
        </a:prstGeom>
        <a:solidFill>
          <a:schemeClr val="lt1">
            <a:alpha val="90000"/>
            <a:hueOff val="0"/>
            <a:satOff val="0"/>
            <a:lumOff val="0"/>
            <a:alphaOff val="0"/>
          </a:schemeClr>
        </a:solidFill>
        <a:ln w="25400" cap="flat" cmpd="sng" algn="ctr">
          <a:solidFill>
            <a:schemeClr val="accent6">
              <a:tint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kern="1200" dirty="0" err="1" smtClean="0">
              <a:solidFill>
                <a:sysClr val="windowText" lastClr="000000"/>
              </a:solidFill>
              <a:latin typeface="Garamond" panose="02020404030301010803" pitchFamily="18" charset="0"/>
            </a:rPr>
            <a:t>Kabineti</a:t>
          </a: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ct val="35000"/>
            </a:spcAft>
          </a:pPr>
          <a:r>
            <a:rPr lang="en-GB" sz="800" kern="1200" dirty="0" smtClean="0">
              <a:solidFill>
                <a:sysClr val="windowText" lastClr="000000"/>
              </a:solidFill>
              <a:latin typeface="Garamond" panose="02020404030301010803" pitchFamily="18" charset="0"/>
            </a:rPr>
            <a:t>Drejtor Kabineti</a:t>
          </a:r>
        </a:p>
        <a:p>
          <a:pPr lvl="0" algn="ctr" defTabSz="355600">
            <a:lnSpc>
              <a:spcPct val="90000"/>
            </a:lnSpc>
            <a:spcBef>
              <a:spcPct val="0"/>
            </a:spcBef>
            <a:spcAft>
              <a:spcPct val="35000"/>
            </a:spcAft>
          </a:pPr>
          <a:r>
            <a:rPr lang="en-GB" sz="800" kern="1200" dirty="0">
              <a:solidFill>
                <a:sysClr val="windowText" lastClr="000000"/>
              </a:solidFill>
              <a:latin typeface="Garamond" panose="02020404030301010803" pitchFamily="18" charset="0"/>
            </a:rPr>
            <a:t>Këshillta</a:t>
          </a:r>
          <a:r>
            <a:rPr lang="en-GB" sz="800" kern="1200" dirty="0">
              <a:solidFill>
                <a:sysClr val="windowText" lastClr="000000"/>
              </a:solidFill>
            </a:rPr>
            <a:t>r</a:t>
          </a:r>
        </a:p>
      </dsp:txBody>
      <dsp:txXfrm>
        <a:off x="2132208" y="1012802"/>
        <a:ext cx="1025641" cy="361298"/>
      </dsp:txXfrm>
    </dsp:sp>
    <dsp:sp modelId="{C7DCC0BC-29DA-4746-BA72-482B0092DEB1}">
      <dsp:nvSpPr>
        <dsp:cNvPr id="0" name=""/>
        <dsp:cNvSpPr/>
      </dsp:nvSpPr>
      <dsp:spPr>
        <a:xfrm>
          <a:off x="7449843" y="1002920"/>
          <a:ext cx="809646" cy="524285"/>
        </a:xfrm>
        <a:prstGeom prst="roundRect">
          <a:avLst>
            <a:gd name="adj" fmla="val 10000"/>
          </a:avLst>
        </a:prstGeom>
        <a:solidFill>
          <a:schemeClr val="accent6">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0F81281-BDE7-44FF-8112-972F7C760170}">
      <dsp:nvSpPr>
        <dsp:cNvPr id="0" name=""/>
        <dsp:cNvSpPr/>
      </dsp:nvSpPr>
      <dsp:spPr>
        <a:xfrm>
          <a:off x="7455666" y="1008452"/>
          <a:ext cx="809646" cy="524285"/>
        </a:xfrm>
        <a:prstGeom prst="roundRect">
          <a:avLst>
            <a:gd name="adj" fmla="val 10000"/>
          </a:avLst>
        </a:prstGeom>
        <a:solidFill>
          <a:schemeClr val="lt1">
            <a:alpha val="90000"/>
            <a:hueOff val="0"/>
            <a:satOff val="0"/>
            <a:lumOff val="0"/>
            <a:alphaOff val="0"/>
          </a:schemeClr>
        </a:solidFill>
        <a:ln w="25400" cap="flat" cmpd="sng" algn="ctr">
          <a:solidFill>
            <a:schemeClr val="accent6">
              <a:tint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GB" sz="800" b="0" kern="1200" dirty="0" err="1" smtClean="0">
              <a:solidFill>
                <a:sysClr val="windowText" lastClr="000000"/>
              </a:solidFill>
              <a:latin typeface="Garamond" panose="02020404030301010803" pitchFamily="18" charset="0"/>
            </a:rPr>
            <a:t>Zëvendëskryetar</a:t>
          </a:r>
          <a:endParaRPr lang="en-GB" sz="800" b="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ct val="35000"/>
            </a:spcAft>
          </a:pPr>
          <a:r>
            <a:rPr lang="en-GB" sz="800" kern="1200" dirty="0" smtClean="0">
              <a:solidFill>
                <a:sysClr val="windowText" lastClr="000000"/>
              </a:solidFill>
            </a:rPr>
            <a:t> </a:t>
          </a:r>
          <a:endParaRPr lang="en-GB" sz="800" kern="1200" dirty="0">
            <a:solidFill>
              <a:sysClr val="windowText" lastClr="000000"/>
            </a:solidFill>
          </a:endParaRPr>
        </a:p>
      </dsp:txBody>
      <dsp:txXfrm>
        <a:off x="7471022" y="1023808"/>
        <a:ext cx="778934" cy="493573"/>
      </dsp:txXfrm>
    </dsp:sp>
    <dsp:sp modelId="{4272BF58-4D89-4364-A41D-046C96143440}">
      <dsp:nvSpPr>
        <dsp:cNvPr id="0" name=""/>
        <dsp:cNvSpPr/>
      </dsp:nvSpPr>
      <dsp:spPr>
        <a:xfrm rot="10800000" flipH="1" flipV="1">
          <a:off x="6458727" y="1310307"/>
          <a:ext cx="915501" cy="517423"/>
        </a:xfrm>
        <a:prstGeom prst="roundRect">
          <a:avLst>
            <a:gd name="adj" fmla="val 10000"/>
          </a:avLst>
        </a:prstGeom>
        <a:solidFill>
          <a:schemeClr val="accent6">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760EC86-5266-4B59-A48A-6EA5102B2EBB}">
      <dsp:nvSpPr>
        <dsp:cNvPr id="0" name=""/>
        <dsp:cNvSpPr/>
      </dsp:nvSpPr>
      <dsp:spPr>
        <a:xfrm rot="10800000" flipH="1" flipV="1">
          <a:off x="6464550" y="1315838"/>
          <a:ext cx="915501" cy="517423"/>
        </a:xfrm>
        <a:prstGeom prst="roundRect">
          <a:avLst>
            <a:gd name="adj" fmla="val 10000"/>
          </a:avLst>
        </a:prstGeom>
        <a:solidFill>
          <a:schemeClr val="lt1">
            <a:alpha val="90000"/>
            <a:hueOff val="0"/>
            <a:satOff val="0"/>
            <a:lumOff val="0"/>
            <a:alphaOff val="0"/>
          </a:schemeClr>
        </a:solidFill>
        <a:ln w="25400" cap="flat" cmpd="sng" algn="ctr">
          <a:solidFill>
            <a:schemeClr val="accent6">
              <a:tint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ts val="0"/>
            </a:spcAft>
          </a:pPr>
          <a:r>
            <a:rPr lang="en-GB" sz="800" kern="1200" dirty="0" err="1" smtClean="0">
              <a:solidFill>
                <a:sysClr val="windowText" lastClr="000000"/>
              </a:solidFill>
              <a:latin typeface="Garamond" panose="02020404030301010803" pitchFamily="18" charset="0"/>
            </a:rPr>
            <a:t>Këshilli</a:t>
          </a:r>
          <a:r>
            <a:rPr lang="en-GB" sz="800" kern="1200" dirty="0" smtClean="0">
              <a:solidFill>
                <a:sysClr val="windowText" lastClr="000000"/>
              </a:solidFill>
              <a:latin typeface="Garamond" panose="02020404030301010803" pitchFamily="18" charset="0"/>
            </a:rPr>
            <a:t> </a:t>
          </a:r>
          <a:r>
            <a:rPr lang="en-GB" sz="800" kern="1200" dirty="0" err="1" smtClean="0">
              <a:solidFill>
                <a:sysClr val="windowText" lastClr="000000"/>
              </a:solidFill>
              <a:latin typeface="Garamond" panose="02020404030301010803" pitchFamily="18" charset="0"/>
            </a:rPr>
            <a:t>i</a:t>
          </a:r>
          <a:r>
            <a:rPr lang="en-GB" sz="800" kern="1200" dirty="0" smtClean="0">
              <a:solidFill>
                <a:sysClr val="windowText" lastClr="000000"/>
              </a:solidFill>
              <a:latin typeface="Garamond" panose="02020404030301010803" pitchFamily="18" charset="0"/>
            </a:rPr>
            <a:t> </a:t>
          </a:r>
          <a:r>
            <a:rPr lang="en-GB" sz="800" kern="1200" dirty="0" err="1" smtClean="0">
              <a:solidFill>
                <a:sysClr val="windowText" lastClr="000000"/>
              </a:solidFill>
              <a:latin typeface="Garamond" panose="02020404030301010803" pitchFamily="18" charset="0"/>
            </a:rPr>
            <a:t>Ankesave</a:t>
          </a: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ts val="0"/>
            </a:spcAft>
          </a:pPr>
          <a:r>
            <a:rPr lang="en-GB" sz="800" kern="1200" dirty="0" err="1" smtClean="0">
              <a:solidFill>
                <a:sysClr val="windowText" lastClr="000000"/>
              </a:solidFill>
              <a:latin typeface="Garamond" panose="02020404030301010803" pitchFamily="18" charset="0"/>
            </a:rPr>
            <a:t>Kryetar</a:t>
          </a: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ts val="0"/>
            </a:spcAft>
          </a:pPr>
          <a:r>
            <a:rPr lang="en-GB" sz="800" kern="1200" dirty="0" err="1" smtClean="0">
              <a:solidFill>
                <a:sysClr val="windowText" lastClr="000000"/>
              </a:solidFill>
              <a:latin typeface="Garamond" panose="02020404030301010803" pitchFamily="18" charset="0"/>
            </a:rPr>
            <a:t>Anëtar</a:t>
          </a:r>
          <a:endParaRPr lang="en-GB" sz="800" kern="1200" dirty="0" smtClean="0">
            <a:solidFill>
              <a:sysClr val="windowText" lastClr="000000"/>
            </a:solidFill>
            <a:latin typeface="Garamond" panose="02020404030301010803" pitchFamily="18" charset="0"/>
          </a:endParaRPr>
        </a:p>
        <a:p>
          <a:pPr lvl="0" algn="ctr" defTabSz="355600">
            <a:lnSpc>
              <a:spcPct val="90000"/>
            </a:lnSpc>
            <a:spcBef>
              <a:spcPct val="0"/>
            </a:spcBef>
            <a:spcAft>
              <a:spcPts val="0"/>
            </a:spcAft>
          </a:pPr>
          <a:r>
            <a:rPr lang="en-GB" sz="800" kern="1200" dirty="0" err="1" smtClean="0">
              <a:solidFill>
                <a:sysClr val="windowText" lastClr="000000"/>
              </a:solidFill>
              <a:latin typeface="Garamond" panose="02020404030301010803" pitchFamily="18" charset="0"/>
            </a:rPr>
            <a:t>Anëtar</a:t>
          </a:r>
          <a:endParaRPr lang="en-GB" sz="800" kern="1200" dirty="0">
            <a:solidFill>
              <a:sysClr val="windowText" lastClr="000000"/>
            </a:solidFill>
            <a:latin typeface="Garamond" panose="02020404030301010803" pitchFamily="18" charset="0"/>
          </a:endParaRPr>
        </a:p>
      </dsp:txBody>
      <dsp:txXfrm rot="-10800000">
        <a:off x="6479705" y="1330993"/>
        <a:ext cx="885191" cy="48711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3</cp:revision>
  <cp:lastPrinted>2018-06-26T13:56:00Z</cp:lastPrinted>
  <dcterms:created xsi:type="dcterms:W3CDTF">2018-06-26T13:55:00Z</dcterms:created>
  <dcterms:modified xsi:type="dcterms:W3CDTF">2018-06-27T07:47:00Z</dcterms:modified>
</cp:coreProperties>
</file>