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FD0" w:rsidRDefault="00833FD0" w:rsidP="00833FD0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VENDIM</w:t>
      </w:r>
    </w:p>
    <w:p w:rsidR="00833FD0" w:rsidRDefault="00833FD0" w:rsidP="00833FD0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 xml:space="preserve">Nr. 132/2018 </w:t>
      </w:r>
    </w:p>
    <w:p w:rsidR="00833FD0" w:rsidRDefault="00833FD0" w:rsidP="00833FD0">
      <w:pPr>
        <w:pStyle w:val="NeniTitull"/>
        <w:rPr>
          <w:rStyle w:val="ParagrafiCharChar"/>
          <w:sz w:val="14"/>
          <w:szCs w:val="24"/>
          <w:lang w:val="sq-AL"/>
        </w:rPr>
      </w:pPr>
    </w:p>
    <w:p w:rsidR="00833FD0" w:rsidRDefault="00833FD0" w:rsidP="00833FD0">
      <w:pPr>
        <w:pStyle w:val="NeniTitull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PËR ZGJEDHJEN E ZOTIT ARTAN HOXHA ANËTAR I KËSHILLIT MBIKËQYRËS TË BANKËS SË SHQIPËRISË</w:t>
      </w:r>
    </w:p>
    <w:p w:rsidR="00833FD0" w:rsidRDefault="00833FD0" w:rsidP="00833FD0">
      <w:pPr>
        <w:pStyle w:val="Paragrafi"/>
        <w:rPr>
          <w:rStyle w:val="ParagrafiCharChar"/>
          <w:sz w:val="14"/>
          <w:szCs w:val="24"/>
          <w:lang w:val="sq-AL"/>
        </w:rPr>
      </w:pPr>
    </w:p>
    <w:p w:rsidR="00833FD0" w:rsidRDefault="00833FD0" w:rsidP="00833FD0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Në mbështetje të nenit 78 të Kushtetutës, të nenit 44, pikat 2 dhe 3, të ligjit nr. 8269, datë 23.12.1997, “Për Bankën e Shqipërisë”, të ndryshuar”, si dhe të nenit 111, të Rregullores së Kuvendit, me propozimin e një grupi deputetësh,</w:t>
      </w:r>
    </w:p>
    <w:p w:rsidR="00833FD0" w:rsidRDefault="00833FD0" w:rsidP="00833FD0">
      <w:pPr>
        <w:pStyle w:val="Paragrafi"/>
        <w:rPr>
          <w:rStyle w:val="ParagrafiCharChar"/>
          <w:sz w:val="14"/>
          <w:szCs w:val="24"/>
          <w:lang w:val="sq-AL"/>
        </w:rPr>
      </w:pPr>
    </w:p>
    <w:p w:rsidR="00833FD0" w:rsidRDefault="00833FD0" w:rsidP="00833FD0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KUVENDI</w:t>
      </w:r>
    </w:p>
    <w:p w:rsidR="00833FD0" w:rsidRDefault="00833FD0" w:rsidP="00833FD0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I REPUBLIKËS SË SHQIPËRISË</w:t>
      </w:r>
    </w:p>
    <w:p w:rsidR="00833FD0" w:rsidRDefault="00833FD0" w:rsidP="00833FD0">
      <w:pPr>
        <w:pStyle w:val="NeniNr"/>
        <w:rPr>
          <w:rStyle w:val="ParagrafiCharChar"/>
          <w:sz w:val="14"/>
          <w:szCs w:val="24"/>
          <w:lang w:val="sq-AL"/>
        </w:rPr>
      </w:pPr>
    </w:p>
    <w:p w:rsidR="00833FD0" w:rsidRDefault="00833FD0" w:rsidP="00833FD0">
      <w:pPr>
        <w:pStyle w:val="NeniNr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VENDOSI:</w:t>
      </w:r>
    </w:p>
    <w:p w:rsidR="00833FD0" w:rsidRDefault="00833FD0" w:rsidP="00833FD0">
      <w:pPr>
        <w:pStyle w:val="Paragrafi"/>
        <w:rPr>
          <w:rStyle w:val="ParagrafiCharChar"/>
          <w:sz w:val="14"/>
          <w:szCs w:val="24"/>
          <w:lang w:val="sq-AL"/>
        </w:rPr>
      </w:pPr>
    </w:p>
    <w:p w:rsidR="00833FD0" w:rsidRDefault="00833FD0" w:rsidP="00833FD0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I. Zoti Artan Hoxha zgjidhet anëtar i Këshillit Mbikëqyrës të Bankës së Shqipërisë.</w:t>
      </w:r>
    </w:p>
    <w:p w:rsidR="00833FD0" w:rsidRDefault="00833FD0" w:rsidP="00833FD0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ab/>
        <w:t>II. Ky vendim hyn në fuqi menjëherë.</w:t>
      </w:r>
    </w:p>
    <w:p w:rsidR="00833FD0" w:rsidRDefault="00833FD0" w:rsidP="00833FD0">
      <w:pPr>
        <w:pStyle w:val="Paragrafi"/>
        <w:jc w:val="right"/>
        <w:rPr>
          <w:rStyle w:val="ParagrafiCharChar"/>
          <w:sz w:val="12"/>
          <w:szCs w:val="24"/>
          <w:lang w:val="sq-AL"/>
        </w:rPr>
      </w:pPr>
    </w:p>
    <w:p w:rsidR="00833FD0" w:rsidRDefault="00833FD0" w:rsidP="00833FD0">
      <w:pPr>
        <w:pStyle w:val="Paragrafi"/>
        <w:jc w:val="right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KRYETARI</w:t>
      </w:r>
    </w:p>
    <w:p w:rsidR="00833FD0" w:rsidRDefault="00833FD0" w:rsidP="00833FD0">
      <w:pPr>
        <w:pStyle w:val="Paragrafi"/>
        <w:jc w:val="right"/>
        <w:rPr>
          <w:rStyle w:val="ParagrafiCharChar"/>
          <w:b/>
          <w:szCs w:val="24"/>
          <w:lang w:val="sq-AL"/>
        </w:rPr>
      </w:pPr>
      <w:r>
        <w:rPr>
          <w:rStyle w:val="ParagrafiCharChar"/>
          <w:b/>
          <w:szCs w:val="24"/>
          <w:lang w:val="sq-AL"/>
        </w:rPr>
        <w:t>Gramoz Ruçi</w:t>
      </w:r>
    </w:p>
    <w:p w:rsidR="00833FD0" w:rsidRDefault="00833FD0" w:rsidP="00833FD0">
      <w:pPr>
        <w:pStyle w:val="Paragrafi"/>
        <w:rPr>
          <w:rStyle w:val="ParagrafiCharChar"/>
          <w:sz w:val="10"/>
          <w:szCs w:val="24"/>
          <w:lang w:val="sq-AL"/>
        </w:rPr>
      </w:pPr>
    </w:p>
    <w:p w:rsidR="00833FD0" w:rsidRDefault="00833FD0" w:rsidP="00833FD0">
      <w:pPr>
        <w:pStyle w:val="Paragrafi"/>
        <w:rPr>
          <w:rStyle w:val="ParagrafiCharChar"/>
          <w:szCs w:val="24"/>
          <w:lang w:val="sq-AL"/>
        </w:rPr>
      </w:pPr>
      <w:r>
        <w:rPr>
          <w:rStyle w:val="ParagrafiCharChar"/>
          <w:szCs w:val="24"/>
          <w:lang w:val="sq-AL"/>
        </w:rPr>
        <w:t>Miratuar në datën 20.12.2018</w:t>
      </w:r>
    </w:p>
    <w:p w:rsidR="00267A8B" w:rsidRDefault="00267A8B">
      <w:bookmarkStart w:id="0" w:name="_GoBack"/>
      <w:bookmarkEnd w:id="0"/>
    </w:p>
    <w:sectPr w:rsidR="0026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FD0"/>
    <w:rsid w:val="00267A8B"/>
    <w:rsid w:val="0083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A4F55E-D2C7-43BC-946F-02E2DCD4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33FD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33FD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33FD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33FD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33FD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33FD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Char">
    <w:name w:val="Paragrafi Char Char"/>
    <w:rsid w:val="00833FD0"/>
    <w:rPr>
      <w:rFonts w:ascii="CG Times" w:hAnsi="CG Times" w:hint="default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8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2018-12-26T08:23:00Z</dcterms:created>
  <dcterms:modified xsi:type="dcterms:W3CDTF">2018-12-26T08:24:00Z</dcterms:modified>
</cp:coreProperties>
</file>