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29C4" w:rsidRDefault="00D029C4" w:rsidP="00D029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VENDIM</w:t>
      </w:r>
    </w:p>
    <w:p w:rsidR="00D029C4" w:rsidRDefault="00D029C4" w:rsidP="00D029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Nr. 22/2019</w:t>
      </w:r>
    </w:p>
    <w:p w:rsidR="00D029C4" w:rsidRDefault="00D029C4" w:rsidP="00D029C4">
      <w:pPr>
        <w:pStyle w:val="Hapesira7"/>
        <w:rPr>
          <w:lang w:val="sq-AL"/>
        </w:rPr>
      </w:pPr>
    </w:p>
    <w:p w:rsidR="00D029C4" w:rsidRDefault="00D029C4" w:rsidP="00D029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 xml:space="preserve">PËR DISA NDRYSHIME NË VENDIMIN E KUVENDIT NR. 90/2017 “PËR CAKTIMIN E ANËTARËSISË SË KOMISIONEVE TË PËRHERSHME </w:t>
      </w:r>
    </w:p>
    <w:p w:rsidR="00D029C4" w:rsidRDefault="00D029C4" w:rsidP="00D029C4">
      <w:pPr>
        <w:pStyle w:val="NeniTitull"/>
        <w:rPr>
          <w:spacing w:val="-4"/>
          <w:lang w:val="sq-AL"/>
        </w:rPr>
      </w:pPr>
      <w:r>
        <w:rPr>
          <w:spacing w:val="-4"/>
          <w:lang w:val="sq-AL"/>
        </w:rPr>
        <w:t>TË KUVENDIT”, TË NDRYSHUAR</w:t>
      </w:r>
    </w:p>
    <w:p w:rsidR="00D029C4" w:rsidRDefault="00D029C4" w:rsidP="00D029C4">
      <w:pPr>
        <w:pStyle w:val="Hapesira7"/>
        <w:rPr>
          <w:lang w:val="sq-AL"/>
        </w:rPr>
      </w:pPr>
    </w:p>
    <w:p w:rsidR="00D029C4" w:rsidRDefault="00D029C4" w:rsidP="00D029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ab/>
        <w:t xml:space="preserve">Në mbështetje të nenit 78, pika 1, të Kushtetutës, të neneve 21, pika 2, dhe 55, pika 1, të Rregullores së Kuvendit, me propozimin e Kryetarit të Grupit Parlamentar të Partisë Socialiste, </w:t>
      </w:r>
    </w:p>
    <w:p w:rsidR="00D029C4" w:rsidRDefault="00D029C4" w:rsidP="00D029C4">
      <w:pPr>
        <w:pStyle w:val="Hapesira7"/>
        <w:rPr>
          <w:lang w:val="sq-AL"/>
        </w:rPr>
      </w:pPr>
    </w:p>
    <w:p w:rsidR="00D029C4" w:rsidRDefault="00D029C4" w:rsidP="00D029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KUVENDI</w:t>
      </w:r>
    </w:p>
    <w:p w:rsidR="00D029C4" w:rsidRDefault="00D029C4" w:rsidP="00D029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I REPUBLIKËS SË SHQIPËRISË</w:t>
      </w:r>
    </w:p>
    <w:p w:rsidR="00D029C4" w:rsidRDefault="00D029C4" w:rsidP="00D029C4">
      <w:pPr>
        <w:pStyle w:val="Hapesira7"/>
        <w:rPr>
          <w:lang w:val="sq-AL"/>
        </w:rPr>
      </w:pPr>
    </w:p>
    <w:p w:rsidR="00D029C4" w:rsidRDefault="00D029C4" w:rsidP="00D029C4">
      <w:pPr>
        <w:pStyle w:val="NeniNr"/>
        <w:rPr>
          <w:spacing w:val="-4"/>
          <w:lang w:val="sq-AL"/>
        </w:rPr>
      </w:pPr>
      <w:r>
        <w:rPr>
          <w:spacing w:val="-4"/>
          <w:lang w:val="sq-AL"/>
        </w:rPr>
        <w:t>VENDOSI:</w:t>
      </w:r>
    </w:p>
    <w:p w:rsidR="00D029C4" w:rsidRDefault="00D029C4" w:rsidP="00D029C4">
      <w:pPr>
        <w:pStyle w:val="Hapesira7"/>
        <w:rPr>
          <w:lang w:val="sq-AL"/>
        </w:rPr>
      </w:pPr>
    </w:p>
    <w:p w:rsidR="00D029C4" w:rsidRDefault="00D029C4" w:rsidP="00D029C4">
      <w:pPr>
        <w:pStyle w:val="Paragrafi"/>
        <w:rPr>
          <w:lang w:val="sq-AL"/>
        </w:rPr>
      </w:pPr>
      <w:r>
        <w:rPr>
          <w:spacing w:val="-4"/>
          <w:lang w:val="sq-AL"/>
        </w:rPr>
        <w:tab/>
      </w:r>
      <w:r>
        <w:rPr>
          <w:lang w:val="sq-AL"/>
        </w:rPr>
        <w:t>Në vendimin e Kuvendit nr. 90/2017, “Për caktimin e anëtarësisë së komisioneve të përhershme të Kuvendit”, të ndryshuar, bëhen këto ndryshime: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I. Deputeti Damian Gjiknuri caktohet anëtar në Komisionin për Çështjet Ligjore, Administratën Publike dhe të Drejtat e Njeriut.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II. Deputeti Arben Pëllumbi largohet nga Komisioni për Ekonominë dhe Financat dhe caktohet anëtar në Komisionin për Veprimtaritë Prodhuese, Tregtinë dhe Mjedisin.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III. Deputetja Mirela Kumbaro caktohet anëtare në Komisionin për Integrimin Europian dhe në Komisionin për Edukimin dhe Mjetet e Informimit Publik.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IV. Deputetët Senida Mesi dhe Vullnet Sinaj caktohen anëtarë në Komisionin për Ekonominë dhe Financat.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V. Deputetët Alket Hyseni, Ditmir Bushati dhe Reme Lala caktohen anëtarë në Komisionin për Politikën e Jashtme.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VI. Deputetja Lindita Nikolla caktohet anëtare në Komisionin për Edukimin dhe Mjetet e Informimit Publik dhe deputeti Fatmir Velaj largohet nga ky komision.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VII. Deputetet Antoneta Dhima dhe Elena Xhina caktohen anëtare në Komisionin për Sigurinë Kombëtare dhe deputeti Vullnet Sinaj largohet nga ky komision.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</w:r>
    </w:p>
    <w:p w:rsidR="00D029C4" w:rsidRDefault="00D029C4" w:rsidP="00D029C4">
      <w:pPr>
        <w:pStyle w:val="Paragrafi"/>
        <w:rPr>
          <w:lang w:val="sq-AL"/>
        </w:rPr>
      </w:pPr>
    </w:p>
    <w:p w:rsidR="00D029C4" w:rsidRDefault="00D029C4" w:rsidP="00D029C4">
      <w:pPr>
        <w:pStyle w:val="Paragrafi"/>
        <w:rPr>
          <w:lang w:val="sq-AL"/>
        </w:rPr>
      </w:pP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>VIII. Deputetja Klotilda Bushka largohet nga Komisioni për Politikën e Jashtme dhe caktohet anëtare në Komisionin për Punën, Çështjet Sociale dhe Shëndetësinë.</w:t>
      </w:r>
    </w:p>
    <w:p w:rsidR="00D029C4" w:rsidRDefault="00D029C4" w:rsidP="00D029C4">
      <w:pPr>
        <w:pStyle w:val="Paragrafi"/>
        <w:rPr>
          <w:lang w:val="sq-AL"/>
        </w:rPr>
      </w:pPr>
      <w:r>
        <w:rPr>
          <w:lang w:val="sq-AL"/>
        </w:rPr>
        <w:tab/>
        <w:t>IX. Ky vendim hyn në fuqi menjëherë.</w:t>
      </w:r>
    </w:p>
    <w:p w:rsidR="00D029C4" w:rsidRDefault="00D029C4" w:rsidP="00D029C4">
      <w:pPr>
        <w:pStyle w:val="Hapesira7"/>
        <w:rPr>
          <w:lang w:val="sq-AL"/>
        </w:rPr>
      </w:pPr>
    </w:p>
    <w:p w:rsidR="00D029C4" w:rsidRDefault="00D029C4" w:rsidP="00D029C4">
      <w:pPr>
        <w:pStyle w:val="Autoriteti"/>
        <w:rPr>
          <w:bCs/>
          <w:lang w:val="sq-AL"/>
        </w:rPr>
      </w:pPr>
      <w:r>
        <w:rPr>
          <w:bCs/>
          <w:lang w:val="sq-AL"/>
        </w:rPr>
        <w:t>KRYETARI</w:t>
      </w:r>
    </w:p>
    <w:p w:rsidR="00D029C4" w:rsidRDefault="00D029C4" w:rsidP="00D029C4">
      <w:pPr>
        <w:pStyle w:val="AutoritetiEmer"/>
        <w:rPr>
          <w:spacing w:val="-4"/>
          <w:lang w:val="sq-AL"/>
        </w:rPr>
      </w:pPr>
      <w:r>
        <w:rPr>
          <w:lang w:val="sq-AL"/>
        </w:rPr>
        <w:t xml:space="preserve">    </w:t>
      </w:r>
      <w:r>
        <w:rPr>
          <w:lang w:val="sq-AL"/>
        </w:rPr>
        <w:tab/>
      </w:r>
      <w:r>
        <w:rPr>
          <w:lang w:val="sq-AL"/>
        </w:rPr>
        <w:tab/>
        <w:t xml:space="preserve">                                              Gramoz RUÇI</w:t>
      </w:r>
    </w:p>
    <w:p w:rsidR="00D029C4" w:rsidRDefault="00D029C4" w:rsidP="00D029C4">
      <w:pPr>
        <w:pStyle w:val="Hapesira7"/>
        <w:rPr>
          <w:lang w:val="sq-AL"/>
        </w:rPr>
      </w:pPr>
    </w:p>
    <w:p w:rsidR="00D029C4" w:rsidRDefault="00D029C4" w:rsidP="00D029C4">
      <w:pPr>
        <w:pStyle w:val="Paragrafi"/>
        <w:rPr>
          <w:spacing w:val="-4"/>
          <w:lang w:val="sq-AL"/>
        </w:rPr>
      </w:pPr>
      <w:r>
        <w:rPr>
          <w:spacing w:val="-4"/>
          <w:lang w:val="sq-AL"/>
        </w:rPr>
        <w:t xml:space="preserve">Miratuar në datën </w:t>
      </w:r>
      <w:bookmarkStart w:id="0" w:name="_GoBack"/>
      <w:r>
        <w:rPr>
          <w:spacing w:val="-4"/>
          <w:lang w:val="sq-AL"/>
        </w:rPr>
        <w:t>21.1.2019</w:t>
      </w:r>
      <w:bookmarkEnd w:id="0"/>
      <w:r>
        <w:rPr>
          <w:spacing w:val="-4"/>
          <w:lang w:val="sq-AL"/>
        </w:rPr>
        <w:t>.</w:t>
      </w:r>
    </w:p>
    <w:p w:rsidR="00C42B06" w:rsidRDefault="00C42B06"/>
    <w:sectPr w:rsidR="00C42B0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29C4"/>
    <w:rsid w:val="00C42B06"/>
    <w:rsid w:val="00D029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5676CD2-37F1-4D34-A4D5-507B08A3C9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D029C4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qFormat/>
    <w:rsid w:val="00D029C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D029C4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D029C4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character" w:customStyle="1" w:styleId="NeniTitullChar">
    <w:name w:val="Neni_Titull Char"/>
    <w:link w:val="NeniTitull"/>
    <w:locked/>
    <w:rsid w:val="00D029C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NeniTitull">
    <w:name w:val="Neni_Titull"/>
    <w:next w:val="Normal"/>
    <w:link w:val="NeniTitullChar"/>
    <w:rsid w:val="00D029C4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D029C4"/>
    <w:rPr>
      <w:rFonts w:ascii="Garamond" w:eastAsia="MS Mincho" w:hAnsi="Garamond" w:cs="CG Times"/>
      <w:caps/>
      <w:sz w:val="24"/>
      <w:lang w:val="en-GB"/>
    </w:rPr>
  </w:style>
  <w:style w:type="paragraph" w:customStyle="1" w:styleId="Autoriteti">
    <w:name w:val="Autoriteti"/>
    <w:next w:val="Normal"/>
    <w:link w:val="AutoritetiChar"/>
    <w:rsid w:val="00D029C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D029C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D029C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Hapesira7">
    <w:name w:val="Hapesira 7"/>
    <w:basedOn w:val="Paragrafi"/>
    <w:qFormat/>
    <w:rsid w:val="00D029C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06196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271</Words>
  <Characters>1548</Characters>
  <Application>Microsoft Office Word</Application>
  <DocSecurity>0</DocSecurity>
  <Lines>12</Lines>
  <Paragraphs>3</Paragraphs>
  <ScaleCrop>false</ScaleCrop>
  <Company/>
  <LinksUpToDate>false</LinksUpToDate>
  <CharactersWithSpaces>1816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1</cp:revision>
  <dcterms:created xsi:type="dcterms:W3CDTF">2019-02-01T07:34:00Z</dcterms:created>
  <dcterms:modified xsi:type="dcterms:W3CDTF">2019-02-01T07:34:00Z</dcterms:modified>
</cp:coreProperties>
</file>