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270E6F" w14:textId="1ABED43C" w:rsidR="00321E3F" w:rsidRPr="00BA24EE" w:rsidRDefault="000B0282" w:rsidP="002F79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24EE">
        <w:rPr>
          <w:rFonts w:ascii="Garamond" w:hAnsi="Garamond"/>
          <w:b/>
          <w:sz w:val="24"/>
          <w:szCs w:val="24"/>
          <w:lang w:val="sq-AL"/>
        </w:rPr>
        <w:t>VENDIM</w:t>
      </w:r>
    </w:p>
    <w:p w14:paraId="64270E71" w14:textId="77777777" w:rsidR="000B0282" w:rsidRPr="00BA24EE" w:rsidRDefault="000B0282" w:rsidP="002F79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24E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2105AA" w:rsidRPr="00BA24EE">
        <w:rPr>
          <w:rFonts w:ascii="Garamond" w:hAnsi="Garamond"/>
          <w:b/>
          <w:sz w:val="24"/>
          <w:szCs w:val="24"/>
          <w:lang w:val="sq-AL"/>
        </w:rPr>
        <w:t>56</w:t>
      </w:r>
      <w:r w:rsidR="000B595E" w:rsidRPr="00BA24EE">
        <w:rPr>
          <w:rFonts w:ascii="Garamond" w:hAnsi="Garamond"/>
          <w:b/>
          <w:sz w:val="24"/>
          <w:szCs w:val="24"/>
          <w:lang w:val="sq-AL"/>
        </w:rPr>
        <w:t>/2019</w:t>
      </w:r>
    </w:p>
    <w:p w14:paraId="64270E72" w14:textId="77777777" w:rsidR="00321E3F" w:rsidRPr="00BA24EE" w:rsidRDefault="00321E3F" w:rsidP="002F79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270E73" w14:textId="25E0D040" w:rsidR="000B595E" w:rsidRPr="00BA24EE" w:rsidRDefault="000B0282" w:rsidP="002F79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24EE">
        <w:rPr>
          <w:rFonts w:ascii="Garamond" w:hAnsi="Garamond"/>
          <w:b/>
          <w:sz w:val="24"/>
          <w:szCs w:val="24"/>
          <w:lang w:val="sq-AL"/>
        </w:rPr>
        <w:t>PËR RR</w:t>
      </w:r>
      <w:r w:rsidR="003C1D4C" w:rsidRPr="00BA24EE">
        <w:rPr>
          <w:rFonts w:ascii="Garamond" w:hAnsi="Garamond"/>
          <w:b/>
          <w:sz w:val="24"/>
          <w:szCs w:val="24"/>
          <w:lang w:val="sq-AL"/>
        </w:rPr>
        <w:t>Ë</w:t>
      </w:r>
      <w:r w:rsidRPr="00BA24EE">
        <w:rPr>
          <w:rFonts w:ascii="Garamond" w:hAnsi="Garamond"/>
          <w:b/>
          <w:sz w:val="24"/>
          <w:szCs w:val="24"/>
          <w:lang w:val="sq-AL"/>
        </w:rPr>
        <w:t>ZIMIN E DEKRETIT NR.</w:t>
      </w:r>
      <w:r w:rsidR="00C40775" w:rsidRPr="00BA24E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C3F1B" w:rsidRPr="00BA24EE">
        <w:rPr>
          <w:rFonts w:ascii="Garamond" w:hAnsi="Garamond"/>
          <w:b/>
          <w:sz w:val="24"/>
          <w:szCs w:val="24"/>
          <w:lang w:val="sq-AL"/>
        </w:rPr>
        <w:t>11 175, DATË 19.4</w:t>
      </w:r>
      <w:r w:rsidR="000B595E" w:rsidRPr="00BA24EE">
        <w:rPr>
          <w:rFonts w:ascii="Garamond" w:hAnsi="Garamond"/>
          <w:b/>
          <w:sz w:val="24"/>
          <w:szCs w:val="24"/>
          <w:lang w:val="sq-AL"/>
        </w:rPr>
        <w:t>.2019</w:t>
      </w:r>
      <w:r w:rsidR="00C40775" w:rsidRPr="00BA24EE">
        <w:rPr>
          <w:rFonts w:ascii="Garamond" w:hAnsi="Garamond"/>
          <w:b/>
          <w:sz w:val="24"/>
          <w:szCs w:val="24"/>
          <w:lang w:val="sq-AL"/>
        </w:rPr>
        <w:t>,</w:t>
      </w:r>
      <w:r w:rsidRPr="00BA24EE">
        <w:rPr>
          <w:rFonts w:ascii="Garamond" w:hAnsi="Garamond"/>
          <w:b/>
          <w:sz w:val="24"/>
          <w:szCs w:val="24"/>
          <w:lang w:val="sq-AL"/>
        </w:rPr>
        <w:t xml:space="preserve"> TË PRESIDENTIT</w:t>
      </w:r>
    </w:p>
    <w:p w14:paraId="64270E74" w14:textId="6EF86064" w:rsidR="007C3F1B" w:rsidRPr="00BA24EE" w:rsidRDefault="000B0282" w:rsidP="002F79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24EE">
        <w:rPr>
          <w:rFonts w:ascii="Garamond" w:hAnsi="Garamond"/>
          <w:b/>
          <w:sz w:val="24"/>
          <w:szCs w:val="24"/>
          <w:lang w:val="sq-AL"/>
        </w:rPr>
        <w:t>TË REPUBLIKËS</w:t>
      </w:r>
      <w:r w:rsidR="00C40775" w:rsidRPr="00BA24EE">
        <w:rPr>
          <w:rFonts w:ascii="Garamond" w:hAnsi="Garamond"/>
          <w:b/>
          <w:sz w:val="24"/>
          <w:szCs w:val="24"/>
          <w:lang w:val="sq-AL"/>
        </w:rPr>
        <w:t>,</w:t>
      </w:r>
      <w:r w:rsidRPr="00BA24E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03EB" w:rsidRPr="00BA24EE">
        <w:rPr>
          <w:rFonts w:ascii="Garamond" w:hAnsi="Garamond"/>
          <w:b/>
          <w:sz w:val="24"/>
          <w:szCs w:val="24"/>
          <w:lang w:val="sq-AL"/>
        </w:rPr>
        <w:t>“</w:t>
      </w:r>
      <w:r w:rsidRPr="00BA24EE">
        <w:rPr>
          <w:rFonts w:ascii="Garamond" w:hAnsi="Garamond"/>
          <w:b/>
          <w:sz w:val="24"/>
          <w:szCs w:val="24"/>
          <w:lang w:val="sq-AL"/>
        </w:rPr>
        <w:t>PËR K</w:t>
      </w:r>
      <w:r w:rsidR="00E103EB" w:rsidRPr="00BA24EE">
        <w:rPr>
          <w:rFonts w:ascii="Garamond" w:hAnsi="Garamond"/>
          <w:b/>
          <w:sz w:val="24"/>
          <w:szCs w:val="24"/>
          <w:lang w:val="sq-AL"/>
        </w:rPr>
        <w:t>THIMIN E</w:t>
      </w:r>
      <w:r w:rsidRPr="00BA24EE">
        <w:rPr>
          <w:rFonts w:ascii="Garamond" w:hAnsi="Garamond"/>
          <w:b/>
          <w:sz w:val="24"/>
          <w:szCs w:val="24"/>
          <w:lang w:val="sq-AL"/>
        </w:rPr>
        <w:t xml:space="preserve"> LIGJIT NR.</w:t>
      </w:r>
      <w:r w:rsidR="00C40775" w:rsidRPr="00BA24E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C3F1B" w:rsidRPr="00BA24EE">
        <w:rPr>
          <w:rFonts w:ascii="Garamond" w:hAnsi="Garamond"/>
          <w:b/>
          <w:sz w:val="24"/>
          <w:szCs w:val="24"/>
          <w:lang w:val="sq-AL"/>
        </w:rPr>
        <w:t xml:space="preserve">20/2019 </w:t>
      </w:r>
      <w:r w:rsidR="00CA5547">
        <w:rPr>
          <w:rFonts w:ascii="Garamond" w:hAnsi="Garamond"/>
          <w:b/>
          <w:sz w:val="24"/>
          <w:szCs w:val="24"/>
          <w:lang w:val="sq-AL"/>
        </w:rPr>
        <w:t>‘</w:t>
      </w:r>
      <w:r w:rsidR="007C3F1B" w:rsidRPr="00BA24EE">
        <w:rPr>
          <w:rFonts w:ascii="Garamond" w:hAnsi="Garamond"/>
          <w:b/>
          <w:sz w:val="24"/>
          <w:szCs w:val="24"/>
          <w:lang w:val="sq-AL"/>
        </w:rPr>
        <w:t xml:space="preserve">PËR DISA NDRYSHIME NË LIGJIN NR. 12/2018 </w:t>
      </w:r>
      <w:r w:rsidR="00CA5547">
        <w:rPr>
          <w:rFonts w:ascii="Garamond" w:hAnsi="Garamond"/>
          <w:b/>
          <w:sz w:val="24"/>
          <w:szCs w:val="24"/>
          <w:lang w:val="sq-AL"/>
        </w:rPr>
        <w:t>‘</w:t>
      </w:r>
      <w:r w:rsidR="007C3F1B" w:rsidRPr="00BA24EE">
        <w:rPr>
          <w:rFonts w:ascii="Garamond" w:hAnsi="Garamond"/>
          <w:b/>
          <w:sz w:val="24"/>
          <w:szCs w:val="24"/>
          <w:lang w:val="sq-AL"/>
        </w:rPr>
        <w:t>PËR VLERËSIMIN KALIMTAR DHE PERIODIK TË PUNONJËSVE TË POLICISË SË SHTETIT, GARDËS SË REPUBLIKËS DHE SHËRBIMIT PËR ÇËSHTJET E BRENDSHME DHE ANKESAT NË MINISTRINË E BRENDSHME””</w:t>
      </w:r>
    </w:p>
    <w:p w14:paraId="64270E75" w14:textId="77777777" w:rsidR="000B0282" w:rsidRPr="00BA24EE" w:rsidRDefault="000B0282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70E76" w14:textId="77777777" w:rsidR="000B0282" w:rsidRPr="00BA24EE" w:rsidRDefault="00432ED8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24EE">
        <w:rPr>
          <w:rFonts w:ascii="Garamond" w:hAnsi="Garamond"/>
          <w:sz w:val="24"/>
          <w:szCs w:val="24"/>
          <w:lang w:val="sq-AL"/>
        </w:rPr>
        <w:tab/>
        <w:t xml:space="preserve">  </w:t>
      </w:r>
      <w:r w:rsidR="000B0282" w:rsidRPr="00BA24EE">
        <w:rPr>
          <w:rFonts w:ascii="Garamond" w:hAnsi="Garamond"/>
          <w:sz w:val="24"/>
          <w:szCs w:val="24"/>
          <w:lang w:val="sq-AL"/>
        </w:rPr>
        <w:t xml:space="preserve">Në mbështetje të nenit 85, pika 2, të Kushtetutës dhe të nenit 86 të Rregullores së Kuvendit, </w:t>
      </w:r>
    </w:p>
    <w:p w14:paraId="64270E77" w14:textId="77777777" w:rsidR="00C40775" w:rsidRPr="00BA24EE" w:rsidRDefault="00C40775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70E78" w14:textId="11808F0D" w:rsidR="000B0282" w:rsidRPr="00BA24EE" w:rsidRDefault="000B0282" w:rsidP="002F79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A24EE">
        <w:rPr>
          <w:rFonts w:ascii="Garamond" w:hAnsi="Garamond"/>
          <w:sz w:val="24"/>
          <w:szCs w:val="24"/>
          <w:lang w:val="sq-AL"/>
        </w:rPr>
        <w:t>KUVENDI</w:t>
      </w:r>
    </w:p>
    <w:p w14:paraId="64270E79" w14:textId="77777777" w:rsidR="00C40775" w:rsidRPr="00BA24EE" w:rsidRDefault="00C40775" w:rsidP="002F79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4270E7A" w14:textId="77777777" w:rsidR="000B0282" w:rsidRPr="00BA24EE" w:rsidRDefault="000B0282" w:rsidP="002F79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A24EE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64270E7B" w14:textId="77777777" w:rsidR="00C40775" w:rsidRPr="00BA24EE" w:rsidRDefault="00C40775" w:rsidP="002F79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4270E7C" w14:textId="11F56E93" w:rsidR="000B0282" w:rsidRPr="00BA24EE" w:rsidRDefault="000B0282" w:rsidP="002F79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A24EE">
        <w:rPr>
          <w:rFonts w:ascii="Garamond" w:hAnsi="Garamond"/>
          <w:sz w:val="24"/>
          <w:szCs w:val="24"/>
          <w:lang w:val="sq-AL"/>
        </w:rPr>
        <w:t>VENDOSI:</w:t>
      </w:r>
    </w:p>
    <w:p w14:paraId="64270E7D" w14:textId="77777777" w:rsidR="00C40775" w:rsidRPr="00BA24EE" w:rsidRDefault="00C40775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70E7E" w14:textId="4429DA3F" w:rsidR="000B0282" w:rsidRPr="00BA24EE" w:rsidRDefault="003E7677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24EE">
        <w:rPr>
          <w:rFonts w:ascii="Garamond" w:hAnsi="Garamond"/>
          <w:sz w:val="24"/>
          <w:szCs w:val="24"/>
          <w:lang w:val="sq-AL"/>
        </w:rPr>
        <w:t xml:space="preserve">I. </w:t>
      </w:r>
      <w:r w:rsidR="000B0282" w:rsidRPr="00BA24EE">
        <w:rPr>
          <w:rFonts w:ascii="Garamond" w:hAnsi="Garamond"/>
          <w:sz w:val="24"/>
          <w:szCs w:val="24"/>
          <w:lang w:val="sq-AL"/>
        </w:rPr>
        <w:t>Rrëzimin e dekretit nr.</w:t>
      </w:r>
      <w:r w:rsidR="00C40775" w:rsidRPr="00BA24EE">
        <w:rPr>
          <w:rFonts w:ascii="Garamond" w:hAnsi="Garamond"/>
          <w:sz w:val="24"/>
          <w:szCs w:val="24"/>
          <w:lang w:val="sq-AL"/>
        </w:rPr>
        <w:t xml:space="preserve"> </w:t>
      </w:r>
      <w:r w:rsidR="007C3F1B" w:rsidRPr="00BA24EE">
        <w:rPr>
          <w:rFonts w:ascii="Garamond" w:hAnsi="Garamond"/>
          <w:sz w:val="24"/>
          <w:szCs w:val="24"/>
          <w:lang w:val="sq-AL"/>
        </w:rPr>
        <w:t>11 175, datë 19.4</w:t>
      </w:r>
      <w:r w:rsidR="000B595E" w:rsidRPr="00BA24EE">
        <w:rPr>
          <w:rFonts w:ascii="Garamond" w:hAnsi="Garamond"/>
          <w:sz w:val="24"/>
          <w:szCs w:val="24"/>
          <w:lang w:val="sq-AL"/>
        </w:rPr>
        <w:t>.2019</w:t>
      </w:r>
      <w:r w:rsidR="00C40775" w:rsidRPr="00BA24EE">
        <w:rPr>
          <w:rFonts w:ascii="Garamond" w:hAnsi="Garamond"/>
          <w:sz w:val="24"/>
          <w:szCs w:val="24"/>
          <w:lang w:val="sq-AL"/>
        </w:rPr>
        <w:t>,</w:t>
      </w:r>
      <w:r w:rsidRPr="00BA24EE">
        <w:rPr>
          <w:rFonts w:ascii="Garamond" w:hAnsi="Garamond"/>
          <w:sz w:val="24"/>
          <w:szCs w:val="24"/>
          <w:lang w:val="sq-AL"/>
        </w:rPr>
        <w:t xml:space="preserve"> të P</w:t>
      </w:r>
      <w:r w:rsidR="000B0282" w:rsidRPr="00BA24EE">
        <w:rPr>
          <w:rFonts w:ascii="Garamond" w:hAnsi="Garamond"/>
          <w:sz w:val="24"/>
          <w:szCs w:val="24"/>
          <w:lang w:val="sq-AL"/>
        </w:rPr>
        <w:t>reside</w:t>
      </w:r>
      <w:r w:rsidRPr="00BA24EE">
        <w:rPr>
          <w:rFonts w:ascii="Garamond" w:hAnsi="Garamond"/>
          <w:sz w:val="24"/>
          <w:szCs w:val="24"/>
          <w:lang w:val="sq-AL"/>
        </w:rPr>
        <w:t>ntit të R</w:t>
      </w:r>
      <w:r w:rsidR="000B0282" w:rsidRPr="00BA24EE">
        <w:rPr>
          <w:rFonts w:ascii="Garamond" w:hAnsi="Garamond"/>
          <w:sz w:val="24"/>
          <w:szCs w:val="24"/>
          <w:lang w:val="sq-AL"/>
        </w:rPr>
        <w:t>epublikës</w:t>
      </w:r>
      <w:r w:rsidR="00C40775" w:rsidRPr="00BA24EE">
        <w:rPr>
          <w:rFonts w:ascii="Garamond" w:hAnsi="Garamond"/>
          <w:sz w:val="24"/>
          <w:szCs w:val="24"/>
          <w:lang w:val="sq-AL"/>
        </w:rPr>
        <w:t>,</w:t>
      </w:r>
      <w:r w:rsidR="00E103EB" w:rsidRPr="00BA24EE">
        <w:rPr>
          <w:rFonts w:ascii="Garamond" w:hAnsi="Garamond"/>
          <w:sz w:val="24"/>
          <w:szCs w:val="24"/>
          <w:lang w:val="sq-AL"/>
        </w:rPr>
        <w:t xml:space="preserve"> “Për kthimin e</w:t>
      </w:r>
      <w:r w:rsidRPr="00BA24EE">
        <w:rPr>
          <w:rFonts w:ascii="Garamond" w:hAnsi="Garamond"/>
          <w:sz w:val="24"/>
          <w:szCs w:val="24"/>
          <w:lang w:val="sq-AL"/>
        </w:rPr>
        <w:t xml:space="preserve"> ligjit nr.</w:t>
      </w:r>
      <w:r w:rsidR="00C40775" w:rsidRPr="00BA24EE">
        <w:rPr>
          <w:rFonts w:ascii="Garamond" w:hAnsi="Garamond"/>
          <w:sz w:val="24"/>
          <w:szCs w:val="24"/>
          <w:lang w:val="sq-AL"/>
        </w:rPr>
        <w:t xml:space="preserve"> </w:t>
      </w:r>
      <w:r w:rsidR="007C3F1B" w:rsidRPr="00BA24EE">
        <w:rPr>
          <w:rFonts w:ascii="Garamond" w:hAnsi="Garamond"/>
          <w:sz w:val="24"/>
          <w:szCs w:val="24"/>
          <w:lang w:val="sq-AL"/>
        </w:rPr>
        <w:t xml:space="preserve">20/2019 </w:t>
      </w:r>
      <w:r w:rsidR="002B7C15">
        <w:rPr>
          <w:rFonts w:ascii="Garamond" w:hAnsi="Garamond"/>
          <w:sz w:val="24"/>
          <w:szCs w:val="24"/>
          <w:lang w:val="sq-AL"/>
        </w:rPr>
        <w:t>‘</w:t>
      </w:r>
      <w:r w:rsidR="007C3F1B" w:rsidRPr="00BA24EE">
        <w:rPr>
          <w:rFonts w:ascii="Garamond" w:hAnsi="Garamond"/>
          <w:sz w:val="24"/>
          <w:szCs w:val="24"/>
          <w:lang w:val="sq-AL"/>
        </w:rPr>
        <w:t xml:space="preserve">Për disa ndryshime në ligjin nr. 12/2018 </w:t>
      </w:r>
      <w:r w:rsidR="002B7C15">
        <w:rPr>
          <w:rFonts w:ascii="Garamond" w:hAnsi="Garamond"/>
          <w:sz w:val="24"/>
          <w:szCs w:val="24"/>
          <w:lang w:val="sq-AL"/>
        </w:rPr>
        <w:t>‘</w:t>
      </w:r>
      <w:r w:rsidR="007C3F1B" w:rsidRPr="00BA24EE">
        <w:rPr>
          <w:rFonts w:ascii="Garamond" w:hAnsi="Garamond"/>
          <w:sz w:val="24"/>
          <w:szCs w:val="24"/>
          <w:lang w:val="sq-AL"/>
        </w:rPr>
        <w:t>Për vlerësimin kalimtar dhe periodik të punonjësve të Policisë së Shtetit, Gardës së Republikës dhe Shërbimit për Çështjet e Brendshme dhe Ankesat në Ministrinë e Brendshme””.</w:t>
      </w:r>
    </w:p>
    <w:p w14:paraId="64270E80" w14:textId="222DFEA8" w:rsidR="003E7677" w:rsidRPr="00BA24EE" w:rsidRDefault="003E7677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A24EE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BA24EE">
        <w:rPr>
          <w:rFonts w:ascii="Garamond" w:hAnsi="Garamond"/>
          <w:sz w:val="24"/>
          <w:szCs w:val="24"/>
          <w:lang w:val="sq-AL"/>
        </w:rPr>
        <w:t xml:space="preserve">. Ky vendim hyn në fuqi menjëherë. </w:t>
      </w:r>
    </w:p>
    <w:p w14:paraId="64270E81" w14:textId="77777777" w:rsidR="003E7677" w:rsidRPr="00BA24EE" w:rsidRDefault="003E7677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64270E83" w14:textId="5A0FFFD8" w:rsidR="003E7677" w:rsidRPr="00BA24EE" w:rsidRDefault="003E7677" w:rsidP="002F79C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A24EE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64270E85" w14:textId="21509BAA" w:rsidR="003E7677" w:rsidRPr="00BA24EE" w:rsidRDefault="002F79C8" w:rsidP="002F79C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A24EE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BA24E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A24EE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64270E86" w14:textId="77777777" w:rsidR="003E7677" w:rsidRPr="00BA24EE" w:rsidRDefault="003E7677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70E87" w14:textId="047D681E" w:rsidR="00E6077F" w:rsidRPr="00BA24EE" w:rsidRDefault="000B595E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24EE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7C3F1B" w:rsidRPr="00BA24EE">
        <w:rPr>
          <w:rFonts w:ascii="Garamond" w:hAnsi="Garamond"/>
          <w:sz w:val="24"/>
          <w:szCs w:val="24"/>
          <w:lang w:val="sq-AL"/>
        </w:rPr>
        <w:t>16.5.</w:t>
      </w:r>
      <w:r w:rsidRPr="00BA24EE">
        <w:rPr>
          <w:rFonts w:ascii="Garamond" w:hAnsi="Garamond"/>
          <w:sz w:val="24"/>
          <w:szCs w:val="24"/>
          <w:lang w:val="sq-AL"/>
        </w:rPr>
        <w:t>2019</w:t>
      </w:r>
      <w:r w:rsidR="00BA24EE" w:rsidRPr="00BA24EE">
        <w:rPr>
          <w:rFonts w:ascii="Garamond" w:hAnsi="Garamond"/>
          <w:sz w:val="24"/>
          <w:szCs w:val="24"/>
          <w:lang w:val="sq-AL"/>
        </w:rPr>
        <w:t>.</w:t>
      </w:r>
    </w:p>
    <w:p w14:paraId="64270E88" w14:textId="77777777" w:rsidR="00C55AFC" w:rsidRPr="00BA24EE" w:rsidRDefault="00C55AFC" w:rsidP="002F79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70E89" w14:textId="77777777" w:rsidR="00C55AFC" w:rsidRPr="00BA24EE" w:rsidRDefault="00C55AFC" w:rsidP="00C407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4270E8A" w14:textId="77777777" w:rsidR="009146E3" w:rsidRPr="00BA24EE" w:rsidRDefault="009146E3" w:rsidP="00C407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4270E8B" w14:textId="77777777" w:rsidR="00C55AFC" w:rsidRPr="00BA24EE" w:rsidRDefault="00C55AFC" w:rsidP="00C407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sectPr w:rsidR="00C55AFC" w:rsidRPr="00BA24EE" w:rsidSect="00C40775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43C75"/>
    <w:multiLevelType w:val="hybridMultilevel"/>
    <w:tmpl w:val="EB8628DC"/>
    <w:lvl w:ilvl="0" w:tplc="A7864F1A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AD08B8"/>
    <w:multiLevelType w:val="hybridMultilevel"/>
    <w:tmpl w:val="E51037EA"/>
    <w:lvl w:ilvl="0" w:tplc="23EEB240">
      <w:start w:val="1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A9"/>
    <w:rsid w:val="000B0282"/>
    <w:rsid w:val="000B595E"/>
    <w:rsid w:val="002105AA"/>
    <w:rsid w:val="002B7C15"/>
    <w:rsid w:val="002F79C8"/>
    <w:rsid w:val="00321E3F"/>
    <w:rsid w:val="003C1D4C"/>
    <w:rsid w:val="003E7677"/>
    <w:rsid w:val="00415B56"/>
    <w:rsid w:val="00432ED8"/>
    <w:rsid w:val="005C25FC"/>
    <w:rsid w:val="00676AD4"/>
    <w:rsid w:val="00784E64"/>
    <w:rsid w:val="007C3F1B"/>
    <w:rsid w:val="00820A4D"/>
    <w:rsid w:val="0089136A"/>
    <w:rsid w:val="009146E3"/>
    <w:rsid w:val="009E428E"/>
    <w:rsid w:val="00A9758C"/>
    <w:rsid w:val="00B8027E"/>
    <w:rsid w:val="00BA24EE"/>
    <w:rsid w:val="00BE6C21"/>
    <w:rsid w:val="00C40775"/>
    <w:rsid w:val="00C55AFC"/>
    <w:rsid w:val="00C65197"/>
    <w:rsid w:val="00CA5547"/>
    <w:rsid w:val="00CF5093"/>
    <w:rsid w:val="00D342A9"/>
    <w:rsid w:val="00DF1B5A"/>
    <w:rsid w:val="00E06305"/>
    <w:rsid w:val="00E103EB"/>
    <w:rsid w:val="00E35C5F"/>
    <w:rsid w:val="00E6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70E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2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2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5F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2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2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5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2019-05-21T09:06:00Z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 “Për rrëzimin e dekretit nr. 11 175, datë 19.4.2019, të Presidentit të Republikës, “Për kthimin e ligjit nr. 20/2019 “Për disa ndryshime në ligjin nr. 12/2018 “Për vlerësimin kalimtar dhe periodik të punonjësve të Policisë së Shtetit, Gardës së Republikës dhe Shërbimit për Çështjet e Brendshme dhe Ankesat në Ministrinë e Brendshme””</Titulli>
    <Modifikuesi xmlns="0e656187-b300-4fb0-8bf4-3a50f872073c">vjollca.pacrami</Modifikuesi>
    <Nr_x002e__x0020_prot_x0020_QBZ xmlns="0e656187-b300-4fb0-8bf4-3a50f872073c">779/2</Nr_x002e__x0020_prot_x0020_QBZ>
    <Data_x0020_e_x0020_Modifikimit xmlns="0e656187-b300-4fb0-8bf4-3a50f872073c">2019-05-21T10:09:27Z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6F02A074C474886F3548D8C8B28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6F02A074C474886F3548D8C8B28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67F9C-A61E-4FA5-8FA6-7E7BDCDCB42B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DAB59F-416F-4EE0-BAC4-02778EBBBE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3169A3-D4EF-4D23-8845-256F06CB2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B3C9A8-99DE-45E2-A91D-54E79E4641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836AE3-4261-47BC-80C1-3E6F55340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9657E6-E20F-4A40-88F2-20367F7DA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rrëzimin e dekretit nr. 11 175, datë 19.4.2019, të Presidentit të Republikës, “Për kthimin e ligjit nr. 20/2019 “Për disa ndryshime në ligjin nr. 12/2018 “Për vlerësimin kalimtar dhe periodik të punonjësve të Policisë së Shtetit, Gardës së Republikës</vt:lpstr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rrëzimin e dekretit nr. 11 175, datë 19.4.2019, të Presidentit të Republikës, “Për kthimin e ligjit nr. 20/2019 “Për disa ndryshime në ligjin nr. 12/2018 “Për vlerësimin kalimtar dhe periodik të punonjësve të Policisë së Shtetit, Gardës së Republikës dhe Shërbimit për Çështjet e Brendshme dhe Ankesat në Ministrinë e Brendshme””</dc:title>
  <dc:creator>Alma Kondakciu</dc:creator>
  <cp:lastModifiedBy>Jorina Kryeziu</cp:lastModifiedBy>
  <cp:revision>32</cp:revision>
  <cp:lastPrinted>2019-05-17T09:29:00Z</cp:lastPrinted>
  <dcterms:created xsi:type="dcterms:W3CDTF">2018-12-21T09:46:00Z</dcterms:created>
  <dcterms:modified xsi:type="dcterms:W3CDTF">2019-05-21T10:28:00Z</dcterms:modified>
</cp:coreProperties>
</file>