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0AAF7C" w14:textId="77777777" w:rsidR="007050E8" w:rsidRPr="00E7645D" w:rsidRDefault="007050E8" w:rsidP="00E764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645D">
        <w:rPr>
          <w:rFonts w:ascii="Garamond" w:hAnsi="Garamond"/>
          <w:b/>
          <w:sz w:val="24"/>
          <w:szCs w:val="24"/>
        </w:rPr>
        <w:t>VENDIM</w:t>
      </w:r>
    </w:p>
    <w:p w14:paraId="270AAF7E" w14:textId="77777777" w:rsidR="00437EE4" w:rsidRPr="00E7645D" w:rsidRDefault="00985B0C" w:rsidP="00E764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645D">
        <w:rPr>
          <w:rFonts w:ascii="Garamond" w:hAnsi="Garamond"/>
          <w:b/>
          <w:sz w:val="24"/>
          <w:szCs w:val="24"/>
        </w:rPr>
        <w:t>Nr. 100</w:t>
      </w:r>
      <w:r w:rsidR="00437EE4" w:rsidRPr="00E7645D">
        <w:rPr>
          <w:rFonts w:ascii="Garamond" w:hAnsi="Garamond"/>
          <w:b/>
          <w:sz w:val="24"/>
          <w:szCs w:val="24"/>
        </w:rPr>
        <w:t>/2019</w:t>
      </w:r>
    </w:p>
    <w:p w14:paraId="270AAF7F" w14:textId="77777777" w:rsidR="007050E8" w:rsidRPr="00E7645D" w:rsidRDefault="007050E8" w:rsidP="00E764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70AAF80" w14:textId="7D655790" w:rsidR="006C3A1F" w:rsidRPr="00E7645D" w:rsidRDefault="006C3A1F" w:rsidP="00E764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645D">
        <w:rPr>
          <w:rFonts w:ascii="Garamond" w:hAnsi="Garamond"/>
          <w:b/>
          <w:sz w:val="24"/>
          <w:szCs w:val="24"/>
        </w:rPr>
        <w:t>PËR DISA SHTESA</w:t>
      </w:r>
      <w:r w:rsidR="007050E8" w:rsidRPr="00E7645D">
        <w:rPr>
          <w:rFonts w:ascii="Garamond" w:hAnsi="Garamond"/>
          <w:b/>
          <w:sz w:val="24"/>
          <w:szCs w:val="24"/>
        </w:rPr>
        <w:t xml:space="preserve"> NË VENDIMIN </w:t>
      </w:r>
      <w:r w:rsidR="00437EE4" w:rsidRPr="00E7645D">
        <w:rPr>
          <w:rFonts w:ascii="Garamond" w:hAnsi="Garamond"/>
          <w:b/>
          <w:sz w:val="24"/>
          <w:szCs w:val="24"/>
        </w:rPr>
        <w:t xml:space="preserve">E KUVENDIT </w:t>
      </w:r>
      <w:r w:rsidR="007050E8" w:rsidRPr="00E7645D">
        <w:rPr>
          <w:rFonts w:ascii="Garamond" w:hAnsi="Garamond"/>
          <w:b/>
          <w:sz w:val="24"/>
          <w:szCs w:val="24"/>
        </w:rPr>
        <w:t>NR. 98/2017</w:t>
      </w:r>
      <w:r w:rsidR="00437EE4" w:rsidRPr="00E7645D">
        <w:rPr>
          <w:rFonts w:ascii="Garamond" w:hAnsi="Garamond"/>
          <w:b/>
          <w:sz w:val="24"/>
          <w:szCs w:val="24"/>
        </w:rPr>
        <w:t xml:space="preserve"> </w:t>
      </w:r>
      <w:r w:rsidR="007050E8" w:rsidRPr="00E7645D">
        <w:rPr>
          <w:rFonts w:ascii="Garamond" w:hAnsi="Garamond"/>
          <w:b/>
          <w:sz w:val="24"/>
          <w:szCs w:val="24"/>
        </w:rPr>
        <w:t>“PËR</w:t>
      </w:r>
    </w:p>
    <w:p w14:paraId="270AAF81" w14:textId="4157A725" w:rsidR="00437EE4" w:rsidRPr="00E7645D" w:rsidRDefault="007050E8" w:rsidP="00E764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645D">
        <w:rPr>
          <w:rFonts w:ascii="Garamond" w:hAnsi="Garamond"/>
          <w:b/>
          <w:sz w:val="24"/>
          <w:szCs w:val="24"/>
        </w:rPr>
        <w:t xml:space="preserve">NGRITJEN E </w:t>
      </w:r>
      <w:proofErr w:type="spellStart"/>
      <w:r w:rsidRPr="00E7645D">
        <w:rPr>
          <w:rFonts w:ascii="Garamond" w:hAnsi="Garamond"/>
          <w:b/>
          <w:sz w:val="24"/>
          <w:szCs w:val="24"/>
        </w:rPr>
        <w:t>NËNKOMISIONIT</w:t>
      </w:r>
      <w:proofErr w:type="spellEnd"/>
      <w:r w:rsidRPr="00E7645D">
        <w:rPr>
          <w:rFonts w:ascii="Garamond" w:hAnsi="Garamond"/>
          <w:b/>
          <w:sz w:val="24"/>
          <w:szCs w:val="24"/>
        </w:rPr>
        <w:t xml:space="preserve"> </w:t>
      </w:r>
      <w:r w:rsidR="00B34279">
        <w:rPr>
          <w:rFonts w:ascii="Garamond" w:hAnsi="Garamond"/>
          <w:b/>
          <w:sz w:val="24"/>
          <w:szCs w:val="24"/>
        </w:rPr>
        <w:t>‘</w:t>
      </w:r>
      <w:r w:rsidRPr="00E7645D">
        <w:rPr>
          <w:rFonts w:ascii="Garamond" w:hAnsi="Garamond"/>
          <w:b/>
          <w:sz w:val="24"/>
          <w:szCs w:val="24"/>
        </w:rPr>
        <w:t>PËR DIASPORËN DHE MIGRACIONIN</w:t>
      </w:r>
      <w:r w:rsidR="00B34279">
        <w:rPr>
          <w:rFonts w:ascii="Garamond" w:hAnsi="Garamond"/>
          <w:b/>
          <w:sz w:val="24"/>
          <w:szCs w:val="24"/>
        </w:rPr>
        <w:t>’</w:t>
      </w:r>
    </w:p>
    <w:p w14:paraId="270AAF83" w14:textId="282515DC" w:rsidR="007050E8" w:rsidRPr="00E7645D" w:rsidRDefault="007050E8" w:rsidP="00E764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E7645D">
        <w:rPr>
          <w:rFonts w:ascii="Garamond" w:hAnsi="Garamond"/>
          <w:b/>
          <w:sz w:val="24"/>
          <w:szCs w:val="24"/>
        </w:rPr>
        <w:t>NË PËRBËRJE TË KOMISIONIT TË PËRHERSHËM PARLAMENTAR PËR POLITIKËN E JASHTME”, TË NDRYSHUAR</w:t>
      </w:r>
    </w:p>
    <w:p w14:paraId="270AAF84" w14:textId="77777777" w:rsidR="007050E8" w:rsidRPr="00E7645D" w:rsidRDefault="007050E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86" w14:textId="31C45803" w:rsidR="007050E8" w:rsidRPr="00E7645D" w:rsidRDefault="007050E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>Në mbështetje të nenit 78</w:t>
      </w:r>
      <w:r w:rsidR="00437EE4" w:rsidRPr="00E7645D">
        <w:rPr>
          <w:rFonts w:ascii="Garamond" w:hAnsi="Garamond"/>
          <w:sz w:val="24"/>
          <w:szCs w:val="24"/>
        </w:rPr>
        <w:t>,</w:t>
      </w:r>
      <w:r w:rsidRPr="00E7645D">
        <w:rPr>
          <w:rFonts w:ascii="Garamond" w:hAnsi="Garamond"/>
          <w:sz w:val="24"/>
          <w:szCs w:val="24"/>
        </w:rPr>
        <w:t xml:space="preserve"> pika 1</w:t>
      </w:r>
      <w:r w:rsidR="00437EE4" w:rsidRPr="00E7645D">
        <w:rPr>
          <w:rFonts w:ascii="Garamond" w:hAnsi="Garamond"/>
          <w:sz w:val="24"/>
          <w:szCs w:val="24"/>
        </w:rPr>
        <w:t>,</w:t>
      </w:r>
      <w:r w:rsidRPr="00E7645D">
        <w:rPr>
          <w:rFonts w:ascii="Garamond" w:hAnsi="Garamond"/>
          <w:sz w:val="24"/>
          <w:szCs w:val="24"/>
        </w:rPr>
        <w:t xml:space="preserve"> të </w:t>
      </w:r>
      <w:r w:rsidR="00437EE4" w:rsidRPr="00E7645D">
        <w:rPr>
          <w:rFonts w:ascii="Garamond" w:hAnsi="Garamond"/>
          <w:sz w:val="24"/>
          <w:szCs w:val="24"/>
        </w:rPr>
        <w:t xml:space="preserve">Kushtetutës </w:t>
      </w:r>
      <w:r w:rsidRPr="00E7645D">
        <w:rPr>
          <w:rFonts w:ascii="Garamond" w:hAnsi="Garamond"/>
          <w:sz w:val="24"/>
          <w:szCs w:val="24"/>
        </w:rPr>
        <w:t>dhe të neneve 19</w:t>
      </w:r>
      <w:r w:rsidR="00437EE4" w:rsidRPr="00E7645D">
        <w:rPr>
          <w:rFonts w:ascii="Garamond" w:hAnsi="Garamond"/>
          <w:sz w:val="24"/>
          <w:szCs w:val="24"/>
        </w:rPr>
        <w:t xml:space="preserve">, pika 2, 21/1 e </w:t>
      </w:r>
      <w:r w:rsidRPr="00E7645D">
        <w:rPr>
          <w:rFonts w:ascii="Garamond" w:hAnsi="Garamond"/>
          <w:sz w:val="24"/>
          <w:szCs w:val="24"/>
        </w:rPr>
        <w:t>55</w:t>
      </w:r>
      <w:r w:rsidR="00437EE4" w:rsidRPr="00E7645D">
        <w:rPr>
          <w:rFonts w:ascii="Garamond" w:hAnsi="Garamond"/>
          <w:sz w:val="24"/>
          <w:szCs w:val="24"/>
        </w:rPr>
        <w:t>,</w:t>
      </w:r>
      <w:r w:rsidRPr="00E7645D">
        <w:rPr>
          <w:rFonts w:ascii="Garamond" w:hAnsi="Garamond"/>
          <w:sz w:val="24"/>
          <w:szCs w:val="24"/>
        </w:rPr>
        <w:t xml:space="preserve"> pika 1, </w:t>
      </w:r>
      <w:r w:rsidR="00437EE4" w:rsidRPr="00E7645D">
        <w:rPr>
          <w:rFonts w:ascii="Garamond" w:hAnsi="Garamond"/>
          <w:sz w:val="24"/>
          <w:szCs w:val="24"/>
        </w:rPr>
        <w:t>të Rregullore</w:t>
      </w:r>
      <w:r w:rsidR="008350BC" w:rsidRPr="00E7645D">
        <w:rPr>
          <w:rFonts w:ascii="Garamond" w:hAnsi="Garamond"/>
          <w:sz w:val="24"/>
          <w:szCs w:val="24"/>
        </w:rPr>
        <w:t>s së Kuvendit, me propozimin e Kryetarit</w:t>
      </w:r>
      <w:r w:rsidR="00437EE4" w:rsidRPr="00E7645D">
        <w:rPr>
          <w:rFonts w:ascii="Garamond" w:hAnsi="Garamond"/>
          <w:sz w:val="24"/>
          <w:szCs w:val="24"/>
        </w:rPr>
        <w:t xml:space="preserve"> të </w:t>
      </w:r>
      <w:r w:rsidRPr="00E7645D">
        <w:rPr>
          <w:rFonts w:ascii="Garamond" w:hAnsi="Garamond"/>
          <w:sz w:val="24"/>
          <w:szCs w:val="24"/>
        </w:rPr>
        <w:t>Grupit Pa</w:t>
      </w:r>
      <w:r w:rsidR="00437EE4" w:rsidRPr="00E7645D">
        <w:rPr>
          <w:rFonts w:ascii="Garamond" w:hAnsi="Garamond"/>
          <w:sz w:val="24"/>
          <w:szCs w:val="24"/>
        </w:rPr>
        <w:t xml:space="preserve">rlamentar të Partisë Socialiste dhe </w:t>
      </w:r>
      <w:r w:rsidR="008350BC" w:rsidRPr="00E7645D">
        <w:rPr>
          <w:rFonts w:ascii="Garamond" w:hAnsi="Garamond"/>
          <w:sz w:val="24"/>
          <w:szCs w:val="24"/>
        </w:rPr>
        <w:t xml:space="preserve">Kryetarit </w:t>
      </w:r>
      <w:proofErr w:type="spellStart"/>
      <w:r w:rsidR="008350BC" w:rsidRPr="00E7645D">
        <w:rPr>
          <w:rFonts w:ascii="Garamond" w:hAnsi="Garamond"/>
          <w:sz w:val="24"/>
          <w:szCs w:val="24"/>
        </w:rPr>
        <w:t>tё</w:t>
      </w:r>
      <w:proofErr w:type="spellEnd"/>
      <w:r w:rsidR="008350BC" w:rsidRPr="00E7645D">
        <w:rPr>
          <w:rFonts w:ascii="Garamond" w:hAnsi="Garamond"/>
          <w:sz w:val="24"/>
          <w:szCs w:val="24"/>
        </w:rPr>
        <w:t xml:space="preserve"> </w:t>
      </w:r>
      <w:r w:rsidR="009F3573" w:rsidRPr="00E7645D">
        <w:rPr>
          <w:rFonts w:ascii="Garamond" w:hAnsi="Garamond"/>
          <w:sz w:val="24"/>
          <w:szCs w:val="24"/>
        </w:rPr>
        <w:t xml:space="preserve">Grupit Parlamentar </w:t>
      </w:r>
      <w:proofErr w:type="spellStart"/>
      <w:r w:rsidR="009F3573" w:rsidRPr="00E7645D">
        <w:rPr>
          <w:rFonts w:ascii="Garamond" w:hAnsi="Garamond"/>
          <w:sz w:val="24"/>
          <w:szCs w:val="24"/>
        </w:rPr>
        <w:t>tё</w:t>
      </w:r>
      <w:proofErr w:type="spellEnd"/>
      <w:r w:rsidR="009F3573" w:rsidRPr="00E7645D">
        <w:rPr>
          <w:rFonts w:ascii="Garamond" w:hAnsi="Garamond"/>
          <w:sz w:val="24"/>
          <w:szCs w:val="24"/>
        </w:rPr>
        <w:t xml:space="preserve"> Pavarur</w:t>
      </w:r>
      <w:r w:rsidR="006C3A1F" w:rsidRPr="00E7645D">
        <w:rPr>
          <w:rFonts w:ascii="Garamond" w:hAnsi="Garamond"/>
          <w:sz w:val="24"/>
          <w:szCs w:val="24"/>
        </w:rPr>
        <w:t>,</w:t>
      </w:r>
    </w:p>
    <w:p w14:paraId="270AAF87" w14:textId="77777777" w:rsidR="007050E8" w:rsidRPr="00E7645D" w:rsidRDefault="007050E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88" w14:textId="600633D6" w:rsidR="007050E8" w:rsidRPr="00E7645D" w:rsidRDefault="00E7645D" w:rsidP="00E764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7050E8" w:rsidRPr="00E7645D">
        <w:rPr>
          <w:rFonts w:ascii="Garamond" w:hAnsi="Garamond"/>
          <w:sz w:val="24"/>
          <w:szCs w:val="24"/>
        </w:rPr>
        <w:t>I</w:t>
      </w:r>
    </w:p>
    <w:p w14:paraId="270AAF8A" w14:textId="77777777" w:rsidR="007050E8" w:rsidRPr="00E7645D" w:rsidRDefault="007050E8" w:rsidP="00E764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>I REPUBLIKËS SË SHQIPËRISË</w:t>
      </w:r>
    </w:p>
    <w:p w14:paraId="270AAF8B" w14:textId="77777777" w:rsidR="007050E8" w:rsidRPr="00E7645D" w:rsidRDefault="007050E8" w:rsidP="00E764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70AAF8C" w14:textId="2135D5B6" w:rsidR="007050E8" w:rsidRPr="00E7645D" w:rsidRDefault="00E7645D" w:rsidP="00E7645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7050E8" w:rsidRPr="00E7645D">
        <w:rPr>
          <w:rFonts w:ascii="Garamond" w:hAnsi="Garamond"/>
          <w:sz w:val="24"/>
          <w:szCs w:val="24"/>
        </w:rPr>
        <w:t>I:</w:t>
      </w:r>
    </w:p>
    <w:p w14:paraId="270AAF8D" w14:textId="77777777" w:rsidR="007050E8" w:rsidRPr="00E7645D" w:rsidRDefault="007050E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8E" w14:textId="6BA63AC9" w:rsidR="007050E8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 xml:space="preserve">Në vendimin e Kuvendit nr. 98/2017 “Për ngritjen e </w:t>
      </w:r>
      <w:proofErr w:type="spellStart"/>
      <w:r w:rsidRPr="00E7645D">
        <w:rPr>
          <w:rFonts w:ascii="Garamond" w:hAnsi="Garamond"/>
          <w:sz w:val="24"/>
          <w:szCs w:val="24"/>
        </w:rPr>
        <w:t>nënkomisionit</w:t>
      </w:r>
      <w:proofErr w:type="spellEnd"/>
      <w:r w:rsidRPr="00E7645D">
        <w:rPr>
          <w:rFonts w:ascii="Garamond" w:hAnsi="Garamond"/>
          <w:sz w:val="24"/>
          <w:szCs w:val="24"/>
        </w:rPr>
        <w:t xml:space="preserve"> </w:t>
      </w:r>
      <w:r w:rsidR="00B34279">
        <w:rPr>
          <w:rFonts w:ascii="Garamond" w:hAnsi="Garamond"/>
          <w:sz w:val="24"/>
          <w:szCs w:val="24"/>
        </w:rPr>
        <w:t>‘</w:t>
      </w:r>
      <w:r w:rsidRPr="00E7645D">
        <w:rPr>
          <w:rFonts w:ascii="Garamond" w:hAnsi="Garamond"/>
          <w:sz w:val="24"/>
          <w:szCs w:val="24"/>
        </w:rPr>
        <w:t>Për diasporën dhe migracionin</w:t>
      </w:r>
      <w:r w:rsidR="00B34279">
        <w:rPr>
          <w:rFonts w:ascii="Garamond" w:hAnsi="Garamond"/>
          <w:sz w:val="24"/>
          <w:szCs w:val="24"/>
        </w:rPr>
        <w:t>’</w:t>
      </w:r>
      <w:r w:rsidRPr="00E7645D">
        <w:rPr>
          <w:rFonts w:ascii="Garamond" w:hAnsi="Garamond"/>
          <w:sz w:val="24"/>
          <w:szCs w:val="24"/>
        </w:rPr>
        <w:t xml:space="preserve"> në përbërje të Komisionit të përhershëm Parlamentar për Politikën e Jashtme”, të ndryshuar, pas pikës </w:t>
      </w:r>
      <w:proofErr w:type="spellStart"/>
      <w:r w:rsidRPr="00E7645D">
        <w:rPr>
          <w:rFonts w:ascii="Garamond" w:hAnsi="Garamond"/>
          <w:sz w:val="24"/>
          <w:szCs w:val="24"/>
        </w:rPr>
        <w:t>III</w:t>
      </w:r>
      <w:proofErr w:type="spellEnd"/>
      <w:r w:rsidR="00B34279">
        <w:rPr>
          <w:rFonts w:ascii="Garamond" w:hAnsi="Garamond"/>
          <w:sz w:val="24"/>
          <w:szCs w:val="24"/>
        </w:rPr>
        <w:t>,</w:t>
      </w:r>
      <w:r w:rsidR="007050E8" w:rsidRPr="00E7645D">
        <w:rPr>
          <w:rFonts w:ascii="Garamond" w:hAnsi="Garamond"/>
          <w:sz w:val="24"/>
          <w:szCs w:val="24"/>
        </w:rPr>
        <w:t xml:space="preserve"> shtohet pika </w:t>
      </w:r>
      <w:proofErr w:type="spellStart"/>
      <w:r w:rsidR="007050E8" w:rsidRPr="00E7645D">
        <w:rPr>
          <w:rFonts w:ascii="Garamond" w:hAnsi="Garamond"/>
          <w:sz w:val="24"/>
          <w:szCs w:val="24"/>
        </w:rPr>
        <w:t>III</w:t>
      </w:r>
      <w:proofErr w:type="spellEnd"/>
      <w:r w:rsidR="007050E8" w:rsidRPr="00E7645D">
        <w:rPr>
          <w:rFonts w:ascii="Garamond" w:hAnsi="Garamond"/>
          <w:sz w:val="24"/>
          <w:szCs w:val="24"/>
        </w:rPr>
        <w:t xml:space="preserve">/1 me </w:t>
      </w:r>
      <w:r w:rsidRPr="00E7645D">
        <w:rPr>
          <w:rFonts w:ascii="Garamond" w:hAnsi="Garamond"/>
          <w:sz w:val="24"/>
          <w:szCs w:val="24"/>
        </w:rPr>
        <w:t>këtë përmbajtje</w:t>
      </w:r>
      <w:r w:rsidR="007050E8" w:rsidRPr="00E7645D">
        <w:rPr>
          <w:rFonts w:ascii="Garamond" w:hAnsi="Garamond"/>
          <w:sz w:val="24"/>
          <w:szCs w:val="24"/>
        </w:rPr>
        <w:t>:</w:t>
      </w:r>
    </w:p>
    <w:p w14:paraId="270AAF8F" w14:textId="1817F404" w:rsidR="007050E8" w:rsidRPr="00E7645D" w:rsidRDefault="007050E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>“</w:t>
      </w:r>
      <w:proofErr w:type="spellStart"/>
      <w:r w:rsidRPr="00E7645D">
        <w:rPr>
          <w:rFonts w:ascii="Garamond" w:hAnsi="Garamond"/>
          <w:sz w:val="24"/>
          <w:szCs w:val="24"/>
        </w:rPr>
        <w:t>III</w:t>
      </w:r>
      <w:proofErr w:type="spellEnd"/>
      <w:r w:rsidRPr="00E7645D">
        <w:rPr>
          <w:rFonts w:ascii="Garamond" w:hAnsi="Garamond"/>
          <w:sz w:val="24"/>
          <w:szCs w:val="24"/>
        </w:rPr>
        <w:t xml:space="preserve">/1. Anëtarë zëvendësues në këtë </w:t>
      </w:r>
      <w:proofErr w:type="spellStart"/>
      <w:r w:rsidRPr="00E7645D">
        <w:rPr>
          <w:rFonts w:ascii="Garamond" w:hAnsi="Garamond"/>
          <w:sz w:val="24"/>
          <w:szCs w:val="24"/>
        </w:rPr>
        <w:t>nënkomision</w:t>
      </w:r>
      <w:proofErr w:type="spellEnd"/>
      <w:r w:rsidRPr="00E7645D">
        <w:rPr>
          <w:rFonts w:ascii="Garamond" w:hAnsi="Garamond"/>
          <w:sz w:val="24"/>
          <w:szCs w:val="24"/>
        </w:rPr>
        <w:t xml:space="preserve"> janë:</w:t>
      </w:r>
    </w:p>
    <w:p w14:paraId="270AAF90" w14:textId="638716B3" w:rsidR="007050E8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 xml:space="preserve">1. </w:t>
      </w:r>
      <w:proofErr w:type="spellStart"/>
      <w:r w:rsidR="007050E8" w:rsidRPr="00E7645D">
        <w:rPr>
          <w:rFonts w:ascii="Garamond" w:hAnsi="Garamond"/>
          <w:sz w:val="24"/>
          <w:szCs w:val="24"/>
        </w:rPr>
        <w:t>Evis</w:t>
      </w:r>
      <w:proofErr w:type="spellEnd"/>
      <w:r w:rsidR="007050E8" w:rsidRPr="00E7645D">
        <w:rPr>
          <w:rFonts w:ascii="Garamond" w:hAnsi="Garamond"/>
          <w:sz w:val="24"/>
          <w:szCs w:val="24"/>
        </w:rPr>
        <w:t xml:space="preserve"> </w:t>
      </w:r>
      <w:proofErr w:type="spellStart"/>
      <w:r w:rsidR="007050E8" w:rsidRPr="00E7645D">
        <w:rPr>
          <w:rFonts w:ascii="Garamond" w:hAnsi="Garamond"/>
          <w:sz w:val="24"/>
          <w:szCs w:val="24"/>
        </w:rPr>
        <w:t>Kushi</w:t>
      </w:r>
      <w:proofErr w:type="spellEnd"/>
      <w:r w:rsidR="007050E8" w:rsidRPr="00E7645D">
        <w:rPr>
          <w:rFonts w:ascii="Garamond" w:hAnsi="Garamond"/>
          <w:sz w:val="24"/>
          <w:szCs w:val="24"/>
        </w:rPr>
        <w:t xml:space="preserve"> </w:t>
      </w:r>
      <w:r w:rsidR="007050E8" w:rsidRPr="00E7645D">
        <w:rPr>
          <w:rFonts w:ascii="Garamond" w:hAnsi="Garamond"/>
          <w:sz w:val="24"/>
          <w:szCs w:val="24"/>
        </w:rPr>
        <w:tab/>
      </w:r>
      <w:r w:rsidR="00B34279">
        <w:rPr>
          <w:rFonts w:ascii="Garamond" w:hAnsi="Garamond"/>
          <w:sz w:val="24"/>
          <w:szCs w:val="24"/>
        </w:rPr>
        <w:t xml:space="preserve">      </w:t>
      </w:r>
      <w:r w:rsidR="007050E8" w:rsidRPr="00E7645D">
        <w:rPr>
          <w:rFonts w:ascii="Garamond" w:hAnsi="Garamond"/>
          <w:sz w:val="24"/>
          <w:szCs w:val="24"/>
        </w:rPr>
        <w:t>(PS)</w:t>
      </w:r>
      <w:r w:rsidR="00B34279">
        <w:rPr>
          <w:rFonts w:ascii="Garamond" w:hAnsi="Garamond"/>
          <w:sz w:val="24"/>
          <w:szCs w:val="24"/>
        </w:rPr>
        <w:t>;</w:t>
      </w:r>
    </w:p>
    <w:p w14:paraId="270AAF91" w14:textId="507EACE4" w:rsidR="007050E8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 xml:space="preserve">2. </w:t>
      </w:r>
      <w:proofErr w:type="spellStart"/>
      <w:r w:rsidR="007050E8" w:rsidRPr="00E7645D">
        <w:rPr>
          <w:rFonts w:ascii="Garamond" w:hAnsi="Garamond"/>
          <w:sz w:val="24"/>
          <w:szCs w:val="24"/>
        </w:rPr>
        <w:t>Andrea</w:t>
      </w:r>
      <w:proofErr w:type="spellEnd"/>
      <w:r w:rsidR="007050E8" w:rsidRPr="00E7645D">
        <w:rPr>
          <w:rFonts w:ascii="Garamond" w:hAnsi="Garamond"/>
          <w:sz w:val="24"/>
          <w:szCs w:val="24"/>
        </w:rPr>
        <w:t xml:space="preserve"> Marto </w:t>
      </w:r>
      <w:r w:rsidR="007050E8" w:rsidRPr="00E7645D">
        <w:rPr>
          <w:rFonts w:ascii="Garamond" w:hAnsi="Garamond"/>
          <w:sz w:val="24"/>
          <w:szCs w:val="24"/>
        </w:rPr>
        <w:tab/>
        <w:t>(PS)</w:t>
      </w:r>
      <w:r w:rsidR="00B34279">
        <w:rPr>
          <w:rFonts w:ascii="Garamond" w:hAnsi="Garamond"/>
          <w:sz w:val="24"/>
          <w:szCs w:val="24"/>
        </w:rPr>
        <w:t>;</w:t>
      </w:r>
    </w:p>
    <w:p w14:paraId="270AAF92" w14:textId="417019EF" w:rsidR="007050E8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 xml:space="preserve">3. </w:t>
      </w:r>
      <w:r w:rsidR="007050E8" w:rsidRPr="00E7645D">
        <w:rPr>
          <w:rFonts w:ascii="Garamond" w:hAnsi="Garamond"/>
          <w:sz w:val="24"/>
          <w:szCs w:val="24"/>
        </w:rPr>
        <w:t>Ylli Shehu</w:t>
      </w:r>
      <w:r w:rsidR="007050E8" w:rsidRPr="00E7645D">
        <w:rPr>
          <w:rFonts w:ascii="Garamond" w:hAnsi="Garamond"/>
          <w:sz w:val="24"/>
          <w:szCs w:val="24"/>
        </w:rPr>
        <w:tab/>
      </w:r>
      <w:r w:rsidR="007050E8" w:rsidRPr="00E7645D">
        <w:rPr>
          <w:rFonts w:ascii="Garamond" w:hAnsi="Garamond"/>
          <w:sz w:val="24"/>
          <w:szCs w:val="24"/>
        </w:rPr>
        <w:tab/>
        <w:t>(</w:t>
      </w:r>
      <w:proofErr w:type="spellStart"/>
      <w:r w:rsidR="007050E8" w:rsidRPr="00E7645D">
        <w:rPr>
          <w:rFonts w:ascii="Garamond" w:hAnsi="Garamond"/>
          <w:sz w:val="24"/>
          <w:szCs w:val="24"/>
        </w:rPr>
        <w:t>GP</w:t>
      </w:r>
      <w:proofErr w:type="spellEnd"/>
      <w:r w:rsidR="007050E8" w:rsidRPr="00E7645D">
        <w:rPr>
          <w:rFonts w:ascii="Garamond" w:hAnsi="Garamond"/>
          <w:sz w:val="24"/>
          <w:szCs w:val="24"/>
        </w:rPr>
        <w:t>)</w:t>
      </w:r>
      <w:r w:rsidRPr="00E7645D">
        <w:rPr>
          <w:rFonts w:ascii="Garamond" w:hAnsi="Garamond"/>
          <w:sz w:val="24"/>
          <w:szCs w:val="24"/>
        </w:rPr>
        <w:t>.</w:t>
      </w:r>
    </w:p>
    <w:p w14:paraId="270AAF94" w14:textId="049FB627" w:rsidR="007050E8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E7645D">
        <w:rPr>
          <w:rFonts w:ascii="Garamond" w:hAnsi="Garamond"/>
          <w:sz w:val="24"/>
          <w:szCs w:val="24"/>
        </w:rPr>
        <w:t>II</w:t>
      </w:r>
      <w:proofErr w:type="spellEnd"/>
      <w:r w:rsidRPr="00E7645D">
        <w:rPr>
          <w:rFonts w:ascii="Garamond" w:hAnsi="Garamond"/>
          <w:sz w:val="24"/>
          <w:szCs w:val="24"/>
        </w:rPr>
        <w:t xml:space="preserve">. </w:t>
      </w:r>
      <w:r w:rsidR="007050E8" w:rsidRPr="00E7645D">
        <w:rPr>
          <w:rFonts w:ascii="Garamond" w:hAnsi="Garamond"/>
          <w:sz w:val="24"/>
          <w:szCs w:val="24"/>
        </w:rPr>
        <w:t>Ky vendim hyn në fuqi menjëherë.</w:t>
      </w:r>
    </w:p>
    <w:p w14:paraId="270AAF96" w14:textId="77777777" w:rsidR="007050E8" w:rsidRPr="00E7645D" w:rsidRDefault="007050E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97" w14:textId="26BB74D5" w:rsidR="007050E8" w:rsidRPr="00E7645D" w:rsidRDefault="00E7645D" w:rsidP="00E764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  <w:bookmarkStart w:id="0" w:name="_GoBack"/>
      <w:bookmarkEnd w:id="0"/>
    </w:p>
    <w:p w14:paraId="270AAF99" w14:textId="33A6A2F4" w:rsidR="007050E8" w:rsidRPr="00E7645D" w:rsidRDefault="007050E8" w:rsidP="00E764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7645D">
        <w:rPr>
          <w:rFonts w:ascii="Garamond" w:hAnsi="Garamond"/>
          <w:b/>
          <w:sz w:val="24"/>
          <w:szCs w:val="24"/>
        </w:rPr>
        <w:t>Gramoz</w:t>
      </w:r>
      <w:proofErr w:type="spellEnd"/>
      <w:r w:rsidRPr="00E7645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E7645D" w:rsidRPr="00E7645D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70AAF9A" w14:textId="77777777" w:rsidR="00437EE4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9B" w14:textId="77777777" w:rsidR="00437EE4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7645D">
        <w:rPr>
          <w:rFonts w:ascii="Garamond" w:hAnsi="Garamond"/>
          <w:sz w:val="24"/>
          <w:szCs w:val="24"/>
        </w:rPr>
        <w:t>Miratuar në datën 12.9.2019</w:t>
      </w:r>
    </w:p>
    <w:p w14:paraId="270AAF9C" w14:textId="77777777" w:rsidR="00437EE4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9D" w14:textId="77777777" w:rsidR="00437EE4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9E" w14:textId="77777777" w:rsidR="00437EE4" w:rsidRPr="00E7645D" w:rsidRDefault="00437EE4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0AAF9F" w14:textId="77777777" w:rsidR="00EF4518" w:rsidRPr="00E7645D" w:rsidRDefault="00EF4518" w:rsidP="00E764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EF4518" w:rsidRPr="00E7645D" w:rsidSect="00437EE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F055F8"/>
    <w:multiLevelType w:val="hybridMultilevel"/>
    <w:tmpl w:val="8FECF2E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531452F"/>
    <w:multiLevelType w:val="hybridMultilevel"/>
    <w:tmpl w:val="1764B0C0"/>
    <w:lvl w:ilvl="0" w:tplc="433A979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8B0"/>
    <w:rsid w:val="002C3620"/>
    <w:rsid w:val="00313B1D"/>
    <w:rsid w:val="00437EE4"/>
    <w:rsid w:val="006622AA"/>
    <w:rsid w:val="006718B0"/>
    <w:rsid w:val="006C3A1F"/>
    <w:rsid w:val="007050E8"/>
    <w:rsid w:val="007205B9"/>
    <w:rsid w:val="008350BC"/>
    <w:rsid w:val="00985B0C"/>
    <w:rsid w:val="009F3573"/>
    <w:rsid w:val="00AC6F7C"/>
    <w:rsid w:val="00B34279"/>
    <w:rsid w:val="00CA6172"/>
    <w:rsid w:val="00E7645D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AAF76"/>
  <w15:docId w15:val="{0965CCAD-7725-48E6-96BF-3BD08C28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A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A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3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</Nr_x002e__x0020_akti>
    <Data_x0020_e_x0020_Krijimit xmlns="0e656187-b300-4fb0-8bf4-3a50f872073c">2019-09-18T09:33:00Z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shtesa në vendimin e Kuvendit nr. 98/2017 "Për ngritjen e nënkomisionit "Për diasporën dhe migracionin" në përbërje të komisionit të përherëshëm parlamentar për politikën e jashtme", të ndryshuar</Titulli>
    <Modifikuesi xmlns="0e656187-b300-4fb0-8bf4-3a50f872073c">vjollca.pacrami</Modifikuesi>
    <Nr_x002e__x0020_prot_x0020_QBZ xmlns="0e656187-b300-4fb0-8bf4-3a50f872073c">1312/10</Nr_x002e__x0020_prot_x0020_QBZ>
    <Data_x0020_e_x0020_Modifikimit xmlns="0e656187-b300-4fb0-8bf4-3a50f872073c">2019-09-18T10:40:01Z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022F8688F4C9798308C7EDED7C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C022F8688F4C9798308C7EDED7C37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2EC5DA-6E63-4E79-B48E-B01B04CBEB24}">
  <ds:schemaRefs>
    <ds:schemaRef ds:uri="0e656187-b300-4fb0-8bf4-3a50f872073c"/>
    <ds:schemaRef ds:uri="http://purl.org/dc/dcmitype/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96A62D3-E69C-415A-B53B-B121B3B2EF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BFFEA8-F1A1-4D4B-8B8B-91ABED381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6D8717-4640-447D-9990-525E9CA543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30FC95-D0D8-4796-95D6-7E74C2212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03F7C0-EE45-44E4-80B0-BD969BA6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vendimin e Kuvendit nr. 98/2017 "Për ngritjen e nënkomisionit "Për diasporën dhe migracionin" në përbërje të komisionit të përherëshëm parlamentar për politikën e jashtme", të ndryshuar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vendimin e Kuvendit nr. 98/2017 "Për ngritjen e nënkomisionit "Për diasporën dhe migracionin" në përbërje të komisionit të përherëshëm parlamentar për politikën e jashtme", të ndryshuar</dc:title>
  <dc:creator>Gazmend Hanku</dc:creator>
  <cp:lastModifiedBy>Fjora Cahani</cp:lastModifiedBy>
  <cp:revision>13</cp:revision>
  <cp:lastPrinted>2019-09-16T09:22:00Z</cp:lastPrinted>
  <dcterms:created xsi:type="dcterms:W3CDTF">2019-09-13T09:41:00Z</dcterms:created>
  <dcterms:modified xsi:type="dcterms:W3CDTF">2019-09-18T10:46:00Z</dcterms:modified>
</cp:coreProperties>
</file>