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ABDDC7" w14:textId="785289B7" w:rsidR="000079A2" w:rsidRPr="00D31BFB" w:rsidRDefault="000079A2" w:rsidP="00D31BFB">
      <w:pPr>
        <w:jc w:val="center"/>
        <w:rPr>
          <w:rFonts w:ascii="Garamond" w:hAnsi="Garamond"/>
          <w:b/>
        </w:rPr>
      </w:pPr>
      <w:r w:rsidRPr="00D31BFB">
        <w:rPr>
          <w:rFonts w:ascii="Garamond" w:hAnsi="Garamond"/>
          <w:b/>
        </w:rPr>
        <w:t>VENDIM</w:t>
      </w:r>
    </w:p>
    <w:p w14:paraId="6CABDDC9" w14:textId="117A2CE4" w:rsidR="000079A2" w:rsidRPr="00D31BFB" w:rsidRDefault="008F682A" w:rsidP="00D31BFB">
      <w:pPr>
        <w:jc w:val="center"/>
        <w:rPr>
          <w:rFonts w:ascii="Garamond" w:hAnsi="Garamond"/>
          <w:b/>
        </w:rPr>
      </w:pPr>
      <w:r w:rsidRPr="00D31BFB">
        <w:rPr>
          <w:rFonts w:ascii="Garamond" w:hAnsi="Garamond"/>
          <w:b/>
        </w:rPr>
        <w:t xml:space="preserve">Nr. </w:t>
      </w:r>
      <w:r w:rsidR="005067D9" w:rsidRPr="00D31BFB">
        <w:rPr>
          <w:rFonts w:ascii="Garamond" w:hAnsi="Garamond"/>
          <w:b/>
        </w:rPr>
        <w:t>103</w:t>
      </w:r>
      <w:r w:rsidRPr="00D31BFB">
        <w:rPr>
          <w:rFonts w:ascii="Garamond" w:hAnsi="Garamond"/>
          <w:b/>
        </w:rPr>
        <w:t>/2019</w:t>
      </w:r>
    </w:p>
    <w:p w14:paraId="6CABDDCA" w14:textId="1718E09A" w:rsidR="000079A2" w:rsidRPr="00D31BFB" w:rsidRDefault="000079A2" w:rsidP="00D31BFB">
      <w:pPr>
        <w:jc w:val="center"/>
        <w:rPr>
          <w:rFonts w:ascii="Garamond" w:hAnsi="Garamond"/>
          <w:b/>
        </w:rPr>
      </w:pPr>
    </w:p>
    <w:p w14:paraId="6CABDDCE" w14:textId="7CF0985F" w:rsidR="000079A2" w:rsidRPr="00D31BFB" w:rsidRDefault="00182DA2" w:rsidP="00D31BFB">
      <w:pPr>
        <w:jc w:val="center"/>
        <w:rPr>
          <w:rFonts w:ascii="Garamond" w:hAnsi="Garamond"/>
          <w:b/>
        </w:rPr>
      </w:pPr>
      <w:r w:rsidRPr="00D31BFB">
        <w:rPr>
          <w:rFonts w:ascii="Garamond" w:hAnsi="Garamond"/>
          <w:b/>
        </w:rPr>
        <w:t>PËR DISA  SHTESA DHE</w:t>
      </w:r>
      <w:r w:rsidR="000079A2" w:rsidRPr="00D31BFB">
        <w:rPr>
          <w:rFonts w:ascii="Garamond" w:hAnsi="Garamond"/>
          <w:b/>
        </w:rPr>
        <w:t xml:space="preserve"> NDRYSHIME NË VENDIMIN E KUVENDIT </w:t>
      </w:r>
      <w:r w:rsidR="005067D9" w:rsidRPr="00D31BFB">
        <w:rPr>
          <w:rFonts w:ascii="Garamond" w:hAnsi="Garamond"/>
          <w:b/>
        </w:rPr>
        <w:t>NR. 102/2017</w:t>
      </w:r>
      <w:r w:rsidR="000079A2" w:rsidRPr="00D31BFB">
        <w:rPr>
          <w:rFonts w:ascii="Garamond" w:hAnsi="Garamond"/>
          <w:b/>
        </w:rPr>
        <w:t xml:space="preserve"> “PËR NGRITJEN E KOMISIONIT TË POSAÇËM PARLAMENTAR PËR REALIZIMIN E REFORMËS ZGJEDHORE”, TË NDRYSHUAR</w:t>
      </w:r>
    </w:p>
    <w:p w14:paraId="6CABDDCF" w14:textId="77777777" w:rsidR="005067D9" w:rsidRPr="00D31BFB" w:rsidRDefault="005067D9" w:rsidP="00D31BFB">
      <w:pPr>
        <w:ind w:firstLine="284"/>
        <w:jc w:val="both"/>
        <w:rPr>
          <w:rFonts w:ascii="Garamond" w:hAnsi="Garamond"/>
        </w:rPr>
      </w:pPr>
    </w:p>
    <w:p w14:paraId="6CABDDD0" w14:textId="77777777" w:rsidR="000079A2" w:rsidRPr="00D31BFB" w:rsidRDefault="005067D9" w:rsidP="00D31BFB">
      <w:pPr>
        <w:ind w:firstLine="284"/>
        <w:jc w:val="both"/>
        <w:rPr>
          <w:rFonts w:ascii="Garamond" w:hAnsi="Garamond"/>
        </w:rPr>
      </w:pPr>
      <w:r w:rsidRPr="00D31BFB">
        <w:rPr>
          <w:rFonts w:ascii="Garamond" w:hAnsi="Garamond"/>
        </w:rPr>
        <w:tab/>
      </w:r>
      <w:r w:rsidR="000079A2" w:rsidRPr="00D31BFB">
        <w:rPr>
          <w:rFonts w:ascii="Garamond" w:hAnsi="Garamond"/>
        </w:rPr>
        <w:t>Në mbështetje të neneve 77, pika 1, dhe</w:t>
      </w:r>
      <w:r w:rsidRPr="00D31BFB">
        <w:rPr>
          <w:rFonts w:ascii="Garamond" w:hAnsi="Garamond"/>
        </w:rPr>
        <w:t xml:space="preserve"> 78, pika 1, të Kushtetutës </w:t>
      </w:r>
      <w:r w:rsidR="000079A2" w:rsidRPr="00D31BFB">
        <w:rPr>
          <w:rFonts w:ascii="Garamond" w:hAnsi="Garamond"/>
        </w:rPr>
        <w:t>dhe të neneve 24 dhe 55, pika 1, të Rregullores së Kuvendit, me propozimin e Kryetarit të Grupit Parlame</w:t>
      </w:r>
      <w:r w:rsidRPr="00D31BFB">
        <w:rPr>
          <w:rFonts w:ascii="Garamond" w:hAnsi="Garamond"/>
        </w:rPr>
        <w:t>ntar të Partisë Socialiste dhe K</w:t>
      </w:r>
      <w:r w:rsidR="000079A2" w:rsidRPr="00D31BFB">
        <w:rPr>
          <w:rFonts w:ascii="Garamond" w:hAnsi="Garamond"/>
        </w:rPr>
        <w:t>rye</w:t>
      </w:r>
      <w:r w:rsidRPr="00D31BFB">
        <w:rPr>
          <w:rFonts w:ascii="Garamond" w:hAnsi="Garamond"/>
        </w:rPr>
        <w:t xml:space="preserve">tarit të Grupit Parlamentar të </w:t>
      </w:r>
      <w:r w:rsidR="000079A2" w:rsidRPr="00D31BFB">
        <w:rPr>
          <w:rFonts w:ascii="Garamond" w:hAnsi="Garamond"/>
        </w:rPr>
        <w:t>Partive të D</w:t>
      </w:r>
      <w:r w:rsidRPr="00D31BFB">
        <w:rPr>
          <w:rFonts w:ascii="Garamond" w:hAnsi="Garamond"/>
        </w:rPr>
        <w:t>jathta</w:t>
      </w:r>
      <w:r w:rsidR="000079A2" w:rsidRPr="00D31BFB">
        <w:rPr>
          <w:rFonts w:ascii="Garamond" w:hAnsi="Garamond"/>
        </w:rPr>
        <w:t>,</w:t>
      </w:r>
    </w:p>
    <w:p w14:paraId="6CABDDD1" w14:textId="77777777" w:rsidR="000079A2" w:rsidRPr="00D31BFB" w:rsidRDefault="000079A2" w:rsidP="00D31BFB">
      <w:pPr>
        <w:ind w:firstLine="284"/>
        <w:jc w:val="both"/>
        <w:rPr>
          <w:rFonts w:ascii="Garamond" w:hAnsi="Garamond"/>
        </w:rPr>
      </w:pPr>
    </w:p>
    <w:p w14:paraId="6CABDDD2" w14:textId="7283E222" w:rsidR="000079A2" w:rsidRPr="00D31BFB" w:rsidRDefault="00D31BFB" w:rsidP="00D31BFB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0079A2" w:rsidRPr="00D31BFB">
        <w:rPr>
          <w:rFonts w:ascii="Garamond" w:hAnsi="Garamond"/>
        </w:rPr>
        <w:t>I</w:t>
      </w:r>
    </w:p>
    <w:p w14:paraId="6CABDDD4" w14:textId="77777777" w:rsidR="000079A2" w:rsidRPr="00D31BFB" w:rsidRDefault="000079A2" w:rsidP="00D31BFB">
      <w:pPr>
        <w:jc w:val="center"/>
        <w:rPr>
          <w:rFonts w:ascii="Garamond" w:hAnsi="Garamond"/>
        </w:rPr>
      </w:pPr>
      <w:r w:rsidRPr="00D31BFB">
        <w:rPr>
          <w:rFonts w:ascii="Garamond" w:hAnsi="Garamond"/>
        </w:rPr>
        <w:t>I REPUBLIKËS SË SHQIPËRISË</w:t>
      </w:r>
    </w:p>
    <w:p w14:paraId="6CABDDD5" w14:textId="77777777" w:rsidR="000079A2" w:rsidRPr="00D31BFB" w:rsidRDefault="000079A2" w:rsidP="00D31BFB">
      <w:pPr>
        <w:jc w:val="center"/>
        <w:rPr>
          <w:rFonts w:ascii="Garamond" w:hAnsi="Garamond"/>
        </w:rPr>
      </w:pPr>
    </w:p>
    <w:p w14:paraId="6CABDDD6" w14:textId="7C2F448E" w:rsidR="000079A2" w:rsidRPr="00D31BFB" w:rsidRDefault="00D31BFB" w:rsidP="00D31BFB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0079A2" w:rsidRPr="00D31BFB">
        <w:rPr>
          <w:rFonts w:ascii="Garamond" w:hAnsi="Garamond"/>
        </w:rPr>
        <w:t>I:</w:t>
      </w:r>
    </w:p>
    <w:p w14:paraId="6CABDDD7" w14:textId="77777777" w:rsidR="000079A2" w:rsidRPr="00D31BFB" w:rsidRDefault="000079A2" w:rsidP="00D31BFB">
      <w:pPr>
        <w:ind w:firstLine="284"/>
        <w:jc w:val="both"/>
        <w:rPr>
          <w:rFonts w:ascii="Garamond" w:hAnsi="Garamond"/>
        </w:rPr>
      </w:pPr>
    </w:p>
    <w:p w14:paraId="6CABDDD8" w14:textId="185FB328" w:rsidR="000079A2" w:rsidRPr="00D31BFB" w:rsidRDefault="000079A2" w:rsidP="00D31BFB">
      <w:pPr>
        <w:ind w:firstLine="284"/>
        <w:jc w:val="both"/>
        <w:rPr>
          <w:rFonts w:ascii="Garamond" w:hAnsi="Garamond"/>
        </w:rPr>
      </w:pPr>
      <w:r w:rsidRPr="00D31BFB">
        <w:rPr>
          <w:rFonts w:ascii="Garamond" w:hAnsi="Garamond"/>
        </w:rPr>
        <w:t xml:space="preserve">Në vendimin e </w:t>
      </w:r>
      <w:r w:rsidR="005067D9" w:rsidRPr="00D31BFB">
        <w:rPr>
          <w:rFonts w:ascii="Garamond" w:hAnsi="Garamond"/>
        </w:rPr>
        <w:t>Kuvendit nr. 102/2017</w:t>
      </w:r>
      <w:r w:rsidRPr="00D31BFB">
        <w:rPr>
          <w:rFonts w:ascii="Garamond" w:hAnsi="Garamond"/>
        </w:rPr>
        <w:t xml:space="preserve"> “Për ngritjen e Komisionit të Posaçëm Parlamentar për Realizimin e Reformës Zgjedhore”</w:t>
      </w:r>
      <w:r w:rsidR="008633E6">
        <w:rPr>
          <w:rFonts w:ascii="Garamond" w:hAnsi="Garamond"/>
        </w:rPr>
        <w:t>, të ndryshuar</w:t>
      </w:r>
      <w:r w:rsidR="005067D9" w:rsidRPr="00D31BFB">
        <w:rPr>
          <w:rFonts w:ascii="Garamond" w:hAnsi="Garamond"/>
        </w:rPr>
        <w:t xml:space="preserve">, bëhen ndryshimet si </w:t>
      </w:r>
      <w:r w:rsidRPr="00D31BFB">
        <w:rPr>
          <w:rFonts w:ascii="Garamond" w:hAnsi="Garamond"/>
        </w:rPr>
        <w:t>më poshtë:</w:t>
      </w:r>
    </w:p>
    <w:p w14:paraId="6CABDDDA" w14:textId="22D7CD1E" w:rsidR="000079A2" w:rsidRPr="00D31BFB" w:rsidRDefault="005067D9" w:rsidP="00D31BFB">
      <w:pPr>
        <w:ind w:firstLine="284"/>
        <w:jc w:val="both"/>
        <w:rPr>
          <w:rFonts w:ascii="Garamond" w:hAnsi="Garamond"/>
        </w:rPr>
      </w:pPr>
      <w:r w:rsidRPr="00D31BFB">
        <w:rPr>
          <w:rFonts w:ascii="Garamond" w:hAnsi="Garamond"/>
        </w:rPr>
        <w:t xml:space="preserve">I. </w:t>
      </w:r>
      <w:r w:rsidR="000079A2" w:rsidRPr="00D31BFB">
        <w:rPr>
          <w:rFonts w:ascii="Garamond" w:hAnsi="Garamond"/>
        </w:rPr>
        <w:t>Në pikën V</w:t>
      </w:r>
      <w:r w:rsidR="00B83EEC">
        <w:rPr>
          <w:rFonts w:ascii="Garamond" w:hAnsi="Garamond"/>
        </w:rPr>
        <w:t>,</w:t>
      </w:r>
      <w:bookmarkStart w:id="0" w:name="_GoBack"/>
      <w:bookmarkEnd w:id="0"/>
      <w:r w:rsidR="000079A2" w:rsidRPr="00D31BFB">
        <w:rPr>
          <w:rFonts w:ascii="Garamond" w:hAnsi="Garamond"/>
        </w:rPr>
        <w:t xml:space="preserve"> bëhen këto ndryshime:</w:t>
      </w:r>
    </w:p>
    <w:p w14:paraId="6CABDDDB" w14:textId="32B931A3" w:rsidR="000079A2" w:rsidRPr="00D31BFB" w:rsidRDefault="00F64A80" w:rsidP="00D31BFB">
      <w:pPr>
        <w:ind w:firstLine="284"/>
        <w:jc w:val="both"/>
        <w:rPr>
          <w:rFonts w:ascii="Garamond" w:hAnsi="Garamond"/>
        </w:rPr>
      </w:pPr>
      <w:r w:rsidRPr="00D31BFB">
        <w:rPr>
          <w:rFonts w:ascii="Garamond" w:hAnsi="Garamond"/>
        </w:rPr>
        <w:t>1. Përbërja e k</w:t>
      </w:r>
      <w:r w:rsidR="000079A2" w:rsidRPr="00D31BFB">
        <w:rPr>
          <w:rFonts w:ascii="Garamond" w:hAnsi="Garamond"/>
        </w:rPr>
        <w:t>omisionit ndryshon</w:t>
      </w:r>
      <w:r w:rsidR="008633E6">
        <w:rPr>
          <w:rFonts w:ascii="Garamond" w:hAnsi="Garamond"/>
        </w:rPr>
        <w:t>,</w:t>
      </w:r>
      <w:r w:rsidR="000079A2" w:rsidRPr="00D31BFB">
        <w:rPr>
          <w:rFonts w:ascii="Garamond" w:hAnsi="Garamond"/>
        </w:rPr>
        <w:t xml:space="preserve"> nga 12 anëtarë</w:t>
      </w:r>
      <w:r w:rsidR="008633E6">
        <w:rPr>
          <w:rFonts w:ascii="Garamond" w:hAnsi="Garamond"/>
        </w:rPr>
        <w:t>,</w:t>
      </w:r>
      <w:r w:rsidR="000079A2" w:rsidRPr="00D31BFB">
        <w:rPr>
          <w:rFonts w:ascii="Garamond" w:hAnsi="Garamond"/>
        </w:rPr>
        <w:t xml:space="preserve"> në 14 anëtarë. </w:t>
      </w:r>
    </w:p>
    <w:p w14:paraId="6CABDDDC" w14:textId="5CB3871A" w:rsidR="000079A2" w:rsidRPr="00D31BFB" w:rsidRDefault="00182DA2" w:rsidP="00D31BFB">
      <w:pPr>
        <w:ind w:firstLine="284"/>
        <w:jc w:val="both"/>
        <w:rPr>
          <w:rFonts w:ascii="Garamond" w:hAnsi="Garamond"/>
        </w:rPr>
      </w:pPr>
      <w:r w:rsidRPr="00D31BFB">
        <w:rPr>
          <w:rFonts w:ascii="Garamond" w:hAnsi="Garamond"/>
        </w:rPr>
        <w:t>2. Caktohen</w:t>
      </w:r>
      <w:r w:rsidR="00F64A80" w:rsidRPr="00D31BFB">
        <w:rPr>
          <w:rFonts w:ascii="Garamond" w:hAnsi="Garamond"/>
        </w:rPr>
        <w:t xml:space="preserve"> anëtarë të k</w:t>
      </w:r>
      <w:r w:rsidR="000079A2" w:rsidRPr="00D31BFB">
        <w:rPr>
          <w:rFonts w:ascii="Garamond" w:hAnsi="Garamond"/>
        </w:rPr>
        <w:t>omisionit:</w:t>
      </w:r>
    </w:p>
    <w:p w14:paraId="6CABDDDD" w14:textId="2A68D3FC" w:rsidR="000079A2" w:rsidRPr="00D31BFB" w:rsidRDefault="00D31BFB" w:rsidP="00D31BF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Z. </w:t>
      </w:r>
      <w:proofErr w:type="spellStart"/>
      <w:r>
        <w:rPr>
          <w:rFonts w:ascii="Garamond" w:hAnsi="Garamond"/>
        </w:rPr>
        <w:t>Adnor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Shameti</w:t>
      </w:r>
      <w:proofErr w:type="spellEnd"/>
      <w:r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5067D9" w:rsidRPr="00D31BFB">
        <w:rPr>
          <w:rFonts w:ascii="Garamond" w:hAnsi="Garamond"/>
        </w:rPr>
        <w:t>(</w:t>
      </w:r>
      <w:r w:rsidR="000079A2" w:rsidRPr="00D31BFB">
        <w:rPr>
          <w:rFonts w:ascii="Garamond" w:hAnsi="Garamond"/>
        </w:rPr>
        <w:t>PS</w:t>
      </w:r>
      <w:r w:rsidR="005067D9" w:rsidRPr="00D31BFB">
        <w:rPr>
          <w:rFonts w:ascii="Garamond" w:hAnsi="Garamond"/>
        </w:rPr>
        <w:t>)</w:t>
      </w:r>
      <w:r w:rsidR="008633E6">
        <w:rPr>
          <w:rFonts w:ascii="Garamond" w:hAnsi="Garamond"/>
        </w:rPr>
        <w:t>;</w:t>
      </w:r>
      <w:r w:rsidR="000079A2" w:rsidRPr="00D31BFB">
        <w:rPr>
          <w:rFonts w:ascii="Garamond" w:hAnsi="Garamond"/>
        </w:rPr>
        <w:t xml:space="preserve">  </w:t>
      </w:r>
    </w:p>
    <w:p w14:paraId="6CABDDDE" w14:textId="2D968EA7" w:rsidR="000079A2" w:rsidRPr="00D31BFB" w:rsidRDefault="000079A2" w:rsidP="00D31BFB">
      <w:pPr>
        <w:ind w:firstLine="284"/>
        <w:jc w:val="both"/>
        <w:rPr>
          <w:rFonts w:ascii="Garamond" w:hAnsi="Garamond"/>
        </w:rPr>
      </w:pPr>
      <w:r w:rsidRPr="00D31BFB">
        <w:rPr>
          <w:rFonts w:ascii="Garamond" w:hAnsi="Garamond"/>
        </w:rPr>
        <w:t>Z</w:t>
      </w:r>
      <w:r w:rsidR="00D31BFB">
        <w:rPr>
          <w:rFonts w:ascii="Garamond" w:hAnsi="Garamond"/>
        </w:rPr>
        <w:t xml:space="preserve">. Adriatik </w:t>
      </w:r>
      <w:proofErr w:type="spellStart"/>
      <w:r w:rsidR="00D31BFB">
        <w:rPr>
          <w:rFonts w:ascii="Garamond" w:hAnsi="Garamond"/>
        </w:rPr>
        <w:t>Alimadhi</w:t>
      </w:r>
      <w:proofErr w:type="spellEnd"/>
      <w:r w:rsidR="00D31BFB">
        <w:rPr>
          <w:rFonts w:ascii="Garamond" w:hAnsi="Garamond"/>
        </w:rPr>
        <w:t xml:space="preserve"> </w:t>
      </w:r>
      <w:r w:rsidR="00D31BFB">
        <w:rPr>
          <w:rFonts w:ascii="Garamond" w:hAnsi="Garamond"/>
        </w:rPr>
        <w:tab/>
      </w:r>
      <w:r w:rsidR="00D31BFB">
        <w:rPr>
          <w:rFonts w:ascii="Garamond" w:hAnsi="Garamond"/>
        </w:rPr>
        <w:tab/>
      </w:r>
      <w:r w:rsidR="00D31BFB">
        <w:rPr>
          <w:rFonts w:ascii="Garamond" w:hAnsi="Garamond"/>
        </w:rPr>
        <w:tab/>
      </w:r>
      <w:r w:rsidR="005067D9" w:rsidRPr="00D31BFB">
        <w:rPr>
          <w:rFonts w:ascii="Garamond" w:hAnsi="Garamond"/>
        </w:rPr>
        <w:t>(</w:t>
      </w:r>
      <w:proofErr w:type="spellStart"/>
      <w:r w:rsidR="005067D9" w:rsidRPr="00D31BFB">
        <w:rPr>
          <w:rFonts w:ascii="Garamond" w:hAnsi="Garamond"/>
        </w:rPr>
        <w:t>GPPDj</w:t>
      </w:r>
      <w:proofErr w:type="spellEnd"/>
      <w:r w:rsidR="005067D9" w:rsidRPr="00D31BFB">
        <w:rPr>
          <w:rFonts w:ascii="Garamond" w:hAnsi="Garamond"/>
        </w:rPr>
        <w:t>)</w:t>
      </w:r>
      <w:r w:rsidRPr="00D31BFB">
        <w:rPr>
          <w:rFonts w:ascii="Garamond" w:hAnsi="Garamond"/>
        </w:rPr>
        <w:t>.</w:t>
      </w:r>
    </w:p>
    <w:p w14:paraId="6CABDDE0" w14:textId="7F7CF867" w:rsidR="000079A2" w:rsidRPr="00D31BFB" w:rsidRDefault="005067D9" w:rsidP="00D31BFB">
      <w:pPr>
        <w:ind w:firstLine="284"/>
        <w:jc w:val="both"/>
        <w:rPr>
          <w:rFonts w:ascii="Garamond" w:hAnsi="Garamond"/>
        </w:rPr>
      </w:pPr>
      <w:proofErr w:type="spellStart"/>
      <w:r w:rsidRPr="00D31BFB">
        <w:rPr>
          <w:rFonts w:ascii="Garamond" w:hAnsi="Garamond"/>
        </w:rPr>
        <w:t>II</w:t>
      </w:r>
      <w:proofErr w:type="spellEnd"/>
      <w:r w:rsidRPr="00D31BFB">
        <w:rPr>
          <w:rFonts w:ascii="Garamond" w:hAnsi="Garamond"/>
        </w:rPr>
        <w:t xml:space="preserve">. </w:t>
      </w:r>
      <w:r w:rsidR="000079A2" w:rsidRPr="00D31BFB">
        <w:rPr>
          <w:rFonts w:ascii="Garamond" w:hAnsi="Garamond"/>
        </w:rPr>
        <w:t>Ky vendim hyn në fuqi menjëherë.</w:t>
      </w:r>
    </w:p>
    <w:p w14:paraId="6CABDDE1" w14:textId="77777777" w:rsidR="000079A2" w:rsidRPr="00D31BFB" w:rsidRDefault="000079A2" w:rsidP="00D31BFB">
      <w:pPr>
        <w:ind w:firstLine="284"/>
        <w:jc w:val="both"/>
        <w:rPr>
          <w:rFonts w:ascii="Garamond" w:hAnsi="Garamond"/>
        </w:rPr>
      </w:pPr>
    </w:p>
    <w:p w14:paraId="6CABDDE3" w14:textId="129924D8" w:rsidR="000079A2" w:rsidRPr="00D31BFB" w:rsidRDefault="00D31BFB" w:rsidP="00D31BFB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6CABDDE5" w14:textId="73155FF9" w:rsidR="000079A2" w:rsidRPr="00D31BFB" w:rsidRDefault="000079A2" w:rsidP="00D31BFB">
      <w:pPr>
        <w:ind w:firstLine="284"/>
        <w:jc w:val="right"/>
        <w:rPr>
          <w:rFonts w:ascii="Garamond" w:hAnsi="Garamond"/>
          <w:b/>
        </w:rPr>
      </w:pPr>
      <w:proofErr w:type="spellStart"/>
      <w:r w:rsidRPr="00D31BFB">
        <w:rPr>
          <w:rFonts w:ascii="Garamond" w:hAnsi="Garamond"/>
          <w:b/>
        </w:rPr>
        <w:t>Gramoz</w:t>
      </w:r>
      <w:proofErr w:type="spellEnd"/>
      <w:r w:rsidRPr="00D31BFB">
        <w:rPr>
          <w:rFonts w:ascii="Garamond" w:hAnsi="Garamond"/>
          <w:b/>
        </w:rPr>
        <w:t xml:space="preserve"> </w:t>
      </w:r>
      <w:proofErr w:type="spellStart"/>
      <w:r w:rsidR="00D31BFB" w:rsidRPr="00D31BFB">
        <w:rPr>
          <w:rFonts w:ascii="Garamond" w:hAnsi="Garamond"/>
          <w:b/>
        </w:rPr>
        <w:t>Ruçi</w:t>
      </w:r>
      <w:proofErr w:type="spellEnd"/>
    </w:p>
    <w:p w14:paraId="6CABDDE6" w14:textId="77777777" w:rsidR="005067D9" w:rsidRPr="00D31BFB" w:rsidRDefault="005067D9" w:rsidP="00D31BFB">
      <w:pPr>
        <w:ind w:firstLine="284"/>
        <w:jc w:val="both"/>
        <w:rPr>
          <w:rFonts w:ascii="Garamond" w:hAnsi="Garamond"/>
        </w:rPr>
      </w:pPr>
    </w:p>
    <w:p w14:paraId="6CABDDE7" w14:textId="77777777" w:rsidR="005067D9" w:rsidRPr="00D31BFB" w:rsidRDefault="005067D9" w:rsidP="00D31BFB">
      <w:pPr>
        <w:ind w:firstLine="284"/>
        <w:jc w:val="both"/>
        <w:rPr>
          <w:rFonts w:ascii="Garamond" w:hAnsi="Garamond"/>
        </w:rPr>
      </w:pPr>
      <w:r w:rsidRPr="00D31BFB">
        <w:rPr>
          <w:rFonts w:ascii="Garamond" w:hAnsi="Garamond"/>
        </w:rPr>
        <w:t>Miratuar në datën 12.9.2019</w:t>
      </w:r>
    </w:p>
    <w:p w14:paraId="6CABDDE8" w14:textId="77777777" w:rsidR="005067D9" w:rsidRPr="00D31BFB" w:rsidRDefault="005067D9" w:rsidP="00D31BFB">
      <w:pPr>
        <w:ind w:firstLine="284"/>
        <w:jc w:val="both"/>
        <w:rPr>
          <w:rFonts w:ascii="Garamond" w:hAnsi="Garamond"/>
        </w:rPr>
      </w:pPr>
    </w:p>
    <w:p w14:paraId="6CABDDE9" w14:textId="77777777" w:rsidR="005067D9" w:rsidRPr="00D31BFB" w:rsidRDefault="005067D9" w:rsidP="00D31BFB">
      <w:pPr>
        <w:ind w:firstLine="284"/>
        <w:jc w:val="both"/>
        <w:rPr>
          <w:rFonts w:ascii="Garamond" w:hAnsi="Garamond"/>
        </w:rPr>
      </w:pPr>
    </w:p>
    <w:p w14:paraId="6CABDDEA" w14:textId="77777777" w:rsidR="005067D9" w:rsidRPr="00D31BFB" w:rsidRDefault="005067D9" w:rsidP="00D31BFB">
      <w:pPr>
        <w:ind w:firstLine="284"/>
        <w:jc w:val="both"/>
        <w:rPr>
          <w:rFonts w:ascii="Garamond" w:hAnsi="Garamond"/>
        </w:rPr>
      </w:pPr>
    </w:p>
    <w:p w14:paraId="6CABDDEB" w14:textId="77777777" w:rsidR="00EF4518" w:rsidRPr="00D31BFB" w:rsidRDefault="00EF4518" w:rsidP="00D31BFB">
      <w:pPr>
        <w:ind w:firstLine="284"/>
        <w:jc w:val="both"/>
        <w:rPr>
          <w:rFonts w:ascii="Garamond" w:hAnsi="Garamond"/>
        </w:rPr>
      </w:pPr>
    </w:p>
    <w:sectPr w:rsidR="00EF4518" w:rsidRPr="00D31BFB" w:rsidSect="008F682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5F8"/>
    <w:rsid w:val="000079A2"/>
    <w:rsid w:val="00182DA2"/>
    <w:rsid w:val="00474F4E"/>
    <w:rsid w:val="005067D9"/>
    <w:rsid w:val="00741F19"/>
    <w:rsid w:val="007E03D3"/>
    <w:rsid w:val="008422A4"/>
    <w:rsid w:val="008633E6"/>
    <w:rsid w:val="008A109D"/>
    <w:rsid w:val="008F682A"/>
    <w:rsid w:val="008F75F8"/>
    <w:rsid w:val="00980A8C"/>
    <w:rsid w:val="00A2044E"/>
    <w:rsid w:val="00B83EEC"/>
    <w:rsid w:val="00D31BFB"/>
    <w:rsid w:val="00EF4518"/>
    <w:rsid w:val="00F64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BDDC1"/>
  <w15:docId w15:val="{312AEF62-B15C-41C1-9285-C08395ADB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7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79A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079A2"/>
    <w:pPr>
      <w:spacing w:before="100" w:beforeAutospacing="1" w:after="100" w:afterAutospacing="1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10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09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47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A542FAE07B4A50A010DD38CE655C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103</Nr_x002e__x0020_akti>
    <Data_x0020_e_x0020_Krijimit xmlns="0e656187-b300-4fb0-8bf4-3a50f872073c">2019-09-18T09:33:01Z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2019-09-16T22:00:00Z</Date_x0020_protokolli>
    <Titulli xmlns="0e656187-b300-4fb0-8bf4-3a50f872073c">Për disa shtesa dhe ndryshime në vendimin e Kuvendit nr. 102/2017 “Për ngritjen e komisionit të posaçm parlamentar për realizimin e reformës zgjedhore</Titulli>
    <Modifikuesi xmlns="0e656187-b300-4fb0-8bf4-3a50f872073c">vjollca.pacrami</Modifikuesi>
    <Nr_x002e__x0020_prot_x0020_QBZ xmlns="0e656187-b300-4fb0-8bf4-3a50f872073c">1312/13</Nr_x002e__x0020_prot_x0020_QBZ>
    <Data_x0020_e_x0020_Modifikimit xmlns="0e656187-b300-4fb0-8bf4-3a50f872073c">2019-09-18T11:00:24Z</Data_x0020_e_x0020_Modifikimit>
    <Dekretuar xmlns="0e656187-b300-4fb0-8bf4-3a50f872073c">false</Dekretuar>
    <Data xmlns="0e656187-b300-4fb0-8bf4-3a50f872073c">2019-09-11T22:00:00Z</Data>
    <Nr_x002e__x0020_protokolli_x0020_i_x0020_aktit xmlns="0e656187-b300-4fb0-8bf4-3a50f872073c">3280/1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A542FAE07B4A50A010DD38CE655C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D0C41B-C0E5-46BC-B2FF-EF04D6D30A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B12526-EBFB-4FBE-AAC9-8A13BC9907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7E2EF2F-8820-467B-A936-682BC1EF18F4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6ABEEC7C-42A8-4F80-97BB-3BABDEE78FE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D55356B-5FA8-4DFB-B97B-992758496B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EFDEB51-09E3-4E7C-B036-54463251A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e Kuvendit nr. 102/2017 “Për ngritjen e komisionit të posaçm parlamentar për realizimin e reformës zgjedhore</vt:lpstr>
    </vt:vector>
  </TitlesOfParts>
  <Company/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e Kuvendit nr. 102/2017 “Për ngritjen e komisionit të posaçm parlamentar për realizimin e reformës zgjedhore</dc:title>
  <dc:creator>Gazmend Hanku</dc:creator>
  <cp:lastModifiedBy>Fjora Cahani</cp:lastModifiedBy>
  <cp:revision>13</cp:revision>
  <cp:lastPrinted>2019-09-16T09:23:00Z</cp:lastPrinted>
  <dcterms:created xsi:type="dcterms:W3CDTF">2019-09-13T12:29:00Z</dcterms:created>
  <dcterms:modified xsi:type="dcterms:W3CDTF">2019-09-18T11:02:00Z</dcterms:modified>
</cp:coreProperties>
</file>